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AAAB" w14:textId="77777777" w:rsidR="004E16CF" w:rsidRPr="006D5C99" w:rsidRDefault="004E16CF" w:rsidP="004E16CF">
      <w:pPr>
        <w:jc w:val="center"/>
        <w:rPr>
          <w:rFonts w:ascii="Times New Roman" w:hAnsi="Times New Roman" w:cs="Times New Roman"/>
          <w:sz w:val="22"/>
        </w:rPr>
      </w:pPr>
      <w:r w:rsidRPr="00943890">
        <w:rPr>
          <w:rFonts w:ascii="Times New Roman" w:hAnsi="Times New Roman" w:cs="Times New Roman"/>
          <w:sz w:val="24"/>
          <w:szCs w:val="24"/>
        </w:rPr>
        <w:t>Supplementary Table 2 The number and standardized</w:t>
      </w:r>
      <w:r>
        <w:rPr>
          <w:rFonts w:ascii="Times New Roman" w:hAnsi="Times New Roman" w:cs="Times New Roman"/>
          <w:sz w:val="24"/>
          <w:szCs w:val="24"/>
        </w:rPr>
        <w:t xml:space="preserve"> mortality</w:t>
      </w:r>
      <w:r w:rsidRPr="00943890">
        <w:rPr>
          <w:rFonts w:ascii="Times New Roman" w:hAnsi="Times New Roman" w:cs="Times New Roman"/>
          <w:sz w:val="24"/>
          <w:szCs w:val="24"/>
        </w:rPr>
        <w:t xml:space="preserve"> ratio (S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890">
        <w:rPr>
          <w:rFonts w:ascii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hAnsi="Times New Roman" w:cs="Times New Roman"/>
          <w:sz w:val="24"/>
          <w:szCs w:val="24"/>
        </w:rPr>
        <w:t xml:space="preserve">with 95% confidence interval (CI) </w:t>
      </w:r>
      <w:r w:rsidRPr="00943890">
        <w:rPr>
          <w:rFonts w:ascii="Times New Roman" w:hAnsi="Times New Roman" w:cs="Times New Roman"/>
          <w:sz w:val="24"/>
          <w:szCs w:val="24"/>
        </w:rPr>
        <w:t xml:space="preserve">of CVD </w:t>
      </w:r>
    </w:p>
    <w:tbl>
      <w:tblPr>
        <w:tblStyle w:val="a7"/>
        <w:tblW w:w="62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416"/>
        <w:gridCol w:w="1697"/>
        <w:gridCol w:w="1844"/>
        <w:gridCol w:w="2313"/>
        <w:gridCol w:w="1782"/>
      </w:tblGrid>
      <w:tr w:rsidR="004E16CF" w:rsidRPr="006D5C99" w14:paraId="48630C51" w14:textId="77777777" w:rsidTr="001E583A">
        <w:trPr>
          <w:trHeight w:val="454"/>
          <w:jc w:val="center"/>
        </w:trPr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9543D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17423" w14:textId="77777777" w:rsidR="004E16CF" w:rsidRPr="006D5C99" w:rsidRDefault="004E16CF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of e</w:t>
            </w:r>
            <w:r w:rsidRPr="006D5C99">
              <w:rPr>
                <w:rFonts w:ascii="Times New Roman" w:hAnsi="Times New Roman" w:cs="Times New Roman"/>
                <w:sz w:val="22"/>
              </w:rPr>
              <w:t>xpectation</w:t>
            </w:r>
            <w:r w:rsidRPr="00943890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14398" w14:textId="77777777" w:rsidR="004E16CF" w:rsidRPr="006D5C99" w:rsidRDefault="004E16CF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of o</w:t>
            </w:r>
            <w:r w:rsidRPr="006D5C99">
              <w:rPr>
                <w:rFonts w:ascii="Times New Roman" w:hAnsi="Times New Roman" w:cs="Times New Roman"/>
                <w:sz w:val="22"/>
              </w:rPr>
              <w:t>bservation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B191B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6D5C99">
              <w:rPr>
                <w:rFonts w:ascii="Times New Roman" w:hAnsi="Times New Roman" w:cs="Times New Roman"/>
                <w:sz w:val="22"/>
              </w:rPr>
              <w:t>R [95%CI]</w:t>
            </w:r>
          </w:p>
        </w:tc>
        <w:tc>
          <w:tcPr>
            <w:tcW w:w="11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ED017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of o</w:t>
            </w:r>
            <w:r w:rsidRPr="006D5C99">
              <w:rPr>
                <w:rFonts w:ascii="Times New Roman" w:hAnsi="Times New Roman" w:cs="Times New Roman"/>
                <w:sz w:val="22"/>
              </w:rPr>
              <w:t>bservation</w:t>
            </w:r>
            <w:r>
              <w:rPr>
                <w:rFonts w:ascii="Times New Roman" w:hAnsi="Times New Roman" w:cs="Times New Roman"/>
                <w:sz w:val="22"/>
              </w:rPr>
              <w:t>, e</w:t>
            </w:r>
            <w:r w:rsidRPr="006D5C99">
              <w:rPr>
                <w:rFonts w:ascii="Times New Roman" w:hAnsi="Times New Roman" w:cs="Times New Roman"/>
                <w:sz w:val="22"/>
              </w:rPr>
              <w:t>xclud</w:t>
            </w:r>
            <w:r>
              <w:rPr>
                <w:rFonts w:ascii="Times New Roman" w:hAnsi="Times New Roman" w:cs="Times New Roman"/>
                <w:sz w:val="22"/>
              </w:rPr>
              <w:t>ing</w:t>
            </w:r>
            <w:r w:rsidRPr="006D5C99">
              <w:rPr>
                <w:rFonts w:ascii="Times New Roman" w:hAnsi="Times New Roman" w:cs="Times New Roman"/>
                <w:sz w:val="22"/>
              </w:rPr>
              <w:t xml:space="preserve"> COVID-19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1CD70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6D5C99">
              <w:rPr>
                <w:rFonts w:ascii="Times New Roman" w:hAnsi="Times New Roman" w:cs="Times New Roman"/>
                <w:sz w:val="22"/>
              </w:rPr>
              <w:t>R [95%CI]</w:t>
            </w:r>
          </w:p>
        </w:tc>
      </w:tr>
      <w:tr w:rsidR="004E16CF" w:rsidRPr="006D5C99" w14:paraId="3CA1F917" w14:textId="77777777" w:rsidTr="001E583A">
        <w:trPr>
          <w:jc w:val="center"/>
        </w:trPr>
        <w:tc>
          <w:tcPr>
            <w:tcW w:w="620" w:type="pct"/>
            <w:tcBorders>
              <w:top w:val="single" w:sz="12" w:space="0" w:color="auto"/>
            </w:tcBorders>
          </w:tcPr>
          <w:p w14:paraId="1ADC55F8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Dec</w:t>
            </w:r>
            <w:r>
              <w:rPr>
                <w:rFonts w:ascii="Times New Roman" w:hAnsi="Times New Roman" w:cs="Times New Roman"/>
                <w:sz w:val="22"/>
              </w:rPr>
              <w:t>ember</w:t>
            </w:r>
          </w:p>
        </w:tc>
        <w:tc>
          <w:tcPr>
            <w:tcW w:w="685" w:type="pct"/>
            <w:tcBorders>
              <w:top w:val="single" w:sz="12" w:space="0" w:color="auto"/>
            </w:tcBorders>
          </w:tcPr>
          <w:p w14:paraId="11DADD12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821" w:type="pct"/>
            <w:tcBorders>
              <w:top w:val="single" w:sz="12" w:space="0" w:color="auto"/>
            </w:tcBorders>
          </w:tcPr>
          <w:p w14:paraId="145FA414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14:paraId="34265102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1.12 [0.93,1.32]</w:t>
            </w:r>
          </w:p>
        </w:tc>
        <w:tc>
          <w:tcPr>
            <w:tcW w:w="1119" w:type="pct"/>
            <w:tcBorders>
              <w:top w:val="single" w:sz="12" w:space="0" w:color="auto"/>
            </w:tcBorders>
          </w:tcPr>
          <w:p w14:paraId="3CFE86FA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14:paraId="0B8D0914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E16CF" w:rsidRPr="006D5C99" w14:paraId="62C74A9B" w14:textId="77777777" w:rsidTr="001E583A">
        <w:trPr>
          <w:jc w:val="center"/>
        </w:trPr>
        <w:tc>
          <w:tcPr>
            <w:tcW w:w="620" w:type="pct"/>
          </w:tcPr>
          <w:p w14:paraId="2CDDC35E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Jan</w:t>
            </w:r>
            <w:r>
              <w:rPr>
                <w:rFonts w:ascii="Times New Roman" w:hAnsi="Times New Roman" w:cs="Times New Roman"/>
                <w:sz w:val="22"/>
              </w:rPr>
              <w:t>uary</w:t>
            </w:r>
          </w:p>
        </w:tc>
        <w:tc>
          <w:tcPr>
            <w:tcW w:w="685" w:type="pct"/>
          </w:tcPr>
          <w:p w14:paraId="529CC916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821" w:type="pct"/>
          </w:tcPr>
          <w:p w14:paraId="63DB25F6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892" w:type="pct"/>
          </w:tcPr>
          <w:p w14:paraId="694C2774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0.98 [0.82,1.17]</w:t>
            </w:r>
          </w:p>
        </w:tc>
        <w:tc>
          <w:tcPr>
            <w:tcW w:w="1119" w:type="pct"/>
          </w:tcPr>
          <w:p w14:paraId="29928C38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62" w:type="pct"/>
          </w:tcPr>
          <w:p w14:paraId="761A1C94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E16CF" w:rsidRPr="00210405" w14:paraId="0B1C961F" w14:textId="77777777" w:rsidTr="001E583A">
        <w:trPr>
          <w:jc w:val="center"/>
        </w:trPr>
        <w:tc>
          <w:tcPr>
            <w:tcW w:w="620" w:type="pct"/>
          </w:tcPr>
          <w:p w14:paraId="12860B6E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Feb</w:t>
            </w:r>
            <w:r>
              <w:rPr>
                <w:rFonts w:ascii="Times New Roman" w:hAnsi="Times New Roman" w:cs="Times New Roman"/>
                <w:sz w:val="22"/>
              </w:rPr>
              <w:t>ruary</w:t>
            </w:r>
          </w:p>
        </w:tc>
        <w:tc>
          <w:tcPr>
            <w:tcW w:w="685" w:type="pct"/>
          </w:tcPr>
          <w:p w14:paraId="3B713CC0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821" w:type="pct"/>
          </w:tcPr>
          <w:p w14:paraId="023457AA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892" w:type="pct"/>
          </w:tcPr>
          <w:p w14:paraId="2D13B3EE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0.99 [0.82,1.18]</w:t>
            </w:r>
          </w:p>
        </w:tc>
        <w:tc>
          <w:tcPr>
            <w:tcW w:w="1119" w:type="pct"/>
          </w:tcPr>
          <w:p w14:paraId="67EA7A84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62" w:type="pct"/>
          </w:tcPr>
          <w:p w14:paraId="296B0E9E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E16CF" w:rsidRPr="00210405" w14:paraId="207DBAB8" w14:textId="77777777" w:rsidTr="001E583A">
        <w:trPr>
          <w:jc w:val="center"/>
        </w:trPr>
        <w:tc>
          <w:tcPr>
            <w:tcW w:w="620" w:type="pct"/>
          </w:tcPr>
          <w:p w14:paraId="62B7EB1E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Mar</w:t>
            </w:r>
            <w:r>
              <w:rPr>
                <w:rFonts w:ascii="Times New Roman" w:hAnsi="Times New Roman" w:cs="Times New Roman"/>
                <w:sz w:val="22"/>
              </w:rPr>
              <w:t>ch</w:t>
            </w:r>
          </w:p>
        </w:tc>
        <w:tc>
          <w:tcPr>
            <w:tcW w:w="685" w:type="pct"/>
          </w:tcPr>
          <w:p w14:paraId="44C3BF28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821" w:type="pct"/>
          </w:tcPr>
          <w:p w14:paraId="24893288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892" w:type="pct"/>
          </w:tcPr>
          <w:p w14:paraId="3E644C72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1.38 [1.17,1.60]</w:t>
            </w:r>
          </w:p>
        </w:tc>
        <w:tc>
          <w:tcPr>
            <w:tcW w:w="1119" w:type="pct"/>
          </w:tcPr>
          <w:p w14:paraId="28D57E5E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862" w:type="pct"/>
          </w:tcPr>
          <w:p w14:paraId="215DA488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1.19[1.00,1.4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210405">
              <w:rPr>
                <w:rFonts w:ascii="Times New Roman" w:hAnsi="Times New Roman" w:cs="Times New Roman"/>
                <w:sz w:val="22"/>
              </w:rPr>
              <w:t>]</w:t>
            </w:r>
          </w:p>
        </w:tc>
      </w:tr>
      <w:tr w:rsidR="004E16CF" w:rsidRPr="00210405" w14:paraId="2535F389" w14:textId="77777777" w:rsidTr="001E583A">
        <w:trPr>
          <w:jc w:val="center"/>
        </w:trPr>
        <w:tc>
          <w:tcPr>
            <w:tcW w:w="620" w:type="pct"/>
          </w:tcPr>
          <w:p w14:paraId="1270D8FF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April</w:t>
            </w:r>
          </w:p>
        </w:tc>
        <w:tc>
          <w:tcPr>
            <w:tcW w:w="685" w:type="pct"/>
          </w:tcPr>
          <w:p w14:paraId="0E41724D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821" w:type="pct"/>
          </w:tcPr>
          <w:p w14:paraId="7FCAA845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217</w:t>
            </w:r>
          </w:p>
        </w:tc>
        <w:tc>
          <w:tcPr>
            <w:tcW w:w="892" w:type="pct"/>
          </w:tcPr>
          <w:p w14:paraId="1CA65707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1.81 [1.58,2.06]</w:t>
            </w:r>
          </w:p>
        </w:tc>
        <w:tc>
          <w:tcPr>
            <w:tcW w:w="1119" w:type="pct"/>
          </w:tcPr>
          <w:p w14:paraId="34657A0A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862" w:type="pct"/>
          </w:tcPr>
          <w:p w14:paraId="3407AAF3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0.97[0.8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210405">
              <w:rPr>
                <w:rFonts w:ascii="Times New Roman" w:hAnsi="Times New Roman" w:cs="Times New Roman"/>
                <w:sz w:val="22"/>
              </w:rPr>
              <w:t>,1.15]</w:t>
            </w:r>
          </w:p>
        </w:tc>
      </w:tr>
      <w:tr w:rsidR="004E16CF" w:rsidRPr="00210405" w14:paraId="39182AAE" w14:textId="77777777" w:rsidTr="001E583A">
        <w:trPr>
          <w:jc w:val="center"/>
        </w:trPr>
        <w:tc>
          <w:tcPr>
            <w:tcW w:w="620" w:type="pct"/>
            <w:tcBorders>
              <w:bottom w:val="single" w:sz="12" w:space="0" w:color="auto"/>
            </w:tcBorders>
          </w:tcPr>
          <w:p w14:paraId="21CC9EA5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May</w:t>
            </w:r>
          </w:p>
        </w:tc>
        <w:tc>
          <w:tcPr>
            <w:tcW w:w="685" w:type="pct"/>
            <w:tcBorders>
              <w:bottom w:val="single" w:sz="12" w:space="0" w:color="auto"/>
            </w:tcBorders>
          </w:tcPr>
          <w:p w14:paraId="41EEEB8B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821" w:type="pct"/>
            <w:tcBorders>
              <w:bottom w:val="single" w:sz="12" w:space="0" w:color="auto"/>
            </w:tcBorders>
          </w:tcPr>
          <w:p w14:paraId="05CF17E7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14:paraId="74D4BBAD" w14:textId="77777777" w:rsidR="004E16CF" w:rsidRPr="006D5C99" w:rsidRDefault="004E16CF" w:rsidP="001E583A">
            <w:pPr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0.88 [0.72,1.05]</w:t>
            </w:r>
          </w:p>
        </w:tc>
        <w:tc>
          <w:tcPr>
            <w:tcW w:w="1119" w:type="pct"/>
            <w:tcBorders>
              <w:bottom w:val="single" w:sz="12" w:space="0" w:color="auto"/>
            </w:tcBorders>
          </w:tcPr>
          <w:p w14:paraId="2030D5FC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862" w:type="pct"/>
            <w:tcBorders>
              <w:bottom w:val="single" w:sz="12" w:space="0" w:color="auto"/>
            </w:tcBorders>
          </w:tcPr>
          <w:p w14:paraId="0C8DDB06" w14:textId="77777777" w:rsidR="004E16CF" w:rsidRPr="006D5C99" w:rsidRDefault="004E16CF" w:rsidP="001E58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0405">
              <w:rPr>
                <w:rFonts w:ascii="Times New Roman" w:hAnsi="Times New Roman" w:cs="Times New Roman"/>
                <w:sz w:val="22"/>
              </w:rPr>
              <w:t>0.66[0.53,0.81]</w:t>
            </w:r>
          </w:p>
        </w:tc>
      </w:tr>
    </w:tbl>
    <w:p w14:paraId="6F2A2335" w14:textId="77777777" w:rsidR="004E16CF" w:rsidRPr="0056011E" w:rsidRDefault="004E16CF" w:rsidP="004E16CF">
      <w:pPr>
        <w:rPr>
          <w:rFonts w:ascii="Times New Roman" w:hAnsi="Times New Roman" w:cs="Times New Roman"/>
          <w:sz w:val="20"/>
          <w:szCs w:val="20"/>
        </w:rPr>
      </w:pPr>
      <w:r w:rsidRPr="0056011E">
        <w:rPr>
          <w:rFonts w:ascii="Times New Roman" w:hAnsi="Times New Roman" w:cs="Times New Roman"/>
          <w:sz w:val="20"/>
          <w:szCs w:val="20"/>
        </w:rPr>
        <w:t>CVD, cardiovascular disease</w:t>
      </w:r>
    </w:p>
    <w:p w14:paraId="3E95ABD4" w14:textId="77777777" w:rsidR="004E16CF" w:rsidRPr="0056011E" w:rsidRDefault="004E16CF" w:rsidP="004E16CF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6011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6011E">
        <w:rPr>
          <w:rFonts w:ascii="Times New Roman" w:hAnsi="Times New Roman" w:cs="Times New Roman"/>
          <w:sz w:val="20"/>
          <w:szCs w:val="20"/>
        </w:rPr>
        <w:t xml:space="preserve">The expected monthly numbers of CVD death for the study period were calculated by multiplying the numbers of persons by the average age (1-year strata)-, sex-, and month-specific mortality rates derived from the same period of previous three years (i.e., the reference period), based on the same population. </w:t>
      </w:r>
    </w:p>
    <w:p w14:paraId="13321A5D" w14:textId="77777777" w:rsidR="00C72908" w:rsidRPr="004E16CF" w:rsidRDefault="001E44BD"/>
    <w:sectPr w:rsidR="00C72908" w:rsidRPr="004E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1689" w14:textId="77777777" w:rsidR="001E44BD" w:rsidRDefault="001E44BD" w:rsidP="004E16CF">
      <w:r>
        <w:separator/>
      </w:r>
    </w:p>
  </w:endnote>
  <w:endnote w:type="continuationSeparator" w:id="0">
    <w:p w14:paraId="5DF966A8" w14:textId="77777777" w:rsidR="001E44BD" w:rsidRDefault="001E44BD" w:rsidP="004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7F8B" w14:textId="77777777" w:rsidR="001E44BD" w:rsidRDefault="001E44BD" w:rsidP="004E16CF">
      <w:r>
        <w:separator/>
      </w:r>
    </w:p>
  </w:footnote>
  <w:footnote w:type="continuationSeparator" w:id="0">
    <w:p w14:paraId="08A0FF34" w14:textId="77777777" w:rsidR="001E44BD" w:rsidRDefault="001E44BD" w:rsidP="004E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9A"/>
    <w:rsid w:val="001E44BD"/>
    <w:rsid w:val="002A5D9A"/>
    <w:rsid w:val="004E16CF"/>
    <w:rsid w:val="00B24C2B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B00AA-EA03-457C-89E8-5824795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6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6CF"/>
    <w:rPr>
      <w:sz w:val="18"/>
      <w:szCs w:val="18"/>
    </w:rPr>
  </w:style>
  <w:style w:type="table" w:styleId="a7">
    <w:name w:val="Table Grid"/>
    <w:basedOn w:val="a1"/>
    <w:uiPriority w:val="39"/>
    <w:rsid w:val="004E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Kingsome Wang</dc:creator>
  <cp:keywords/>
  <dc:description/>
  <cp:lastModifiedBy>Kingsome Wang</cp:lastModifiedBy>
  <cp:revision>2</cp:revision>
  <dcterms:created xsi:type="dcterms:W3CDTF">2020-08-29T12:59:00Z</dcterms:created>
  <dcterms:modified xsi:type="dcterms:W3CDTF">2020-08-29T12:59:00Z</dcterms:modified>
</cp:coreProperties>
</file>