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12" w:rsidRPr="006A582E" w:rsidRDefault="00F90312" w:rsidP="00F90312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</w:pPr>
      <w:r w:rsidRPr="006A582E">
        <w:t>Appendi</w:t>
      </w:r>
      <w:r w:rsidR="00322BE6">
        <w:t>x 6:  In what ways have trainee</w:t>
      </w:r>
      <w:r w:rsidRPr="006A582E">
        <w:t>s</w:t>
      </w:r>
      <w:r w:rsidR="00322BE6">
        <w:t>’</w:t>
      </w:r>
      <w:r w:rsidRPr="006A582E">
        <w:t xml:space="preserve"> psychological health been affected</w:t>
      </w:r>
    </w:p>
    <w:p w:rsidR="00F90312" w:rsidRDefault="00F90312" w:rsidP="00F90312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</w:pPr>
    </w:p>
    <w:p w:rsidR="00F90312" w:rsidRDefault="00F90312" w:rsidP="00F90312">
      <w:pPr>
        <w:widowControl w:val="0"/>
        <w:autoSpaceDE w:val="0"/>
        <w:autoSpaceDN w:val="0"/>
        <w:adjustRightInd w:val="0"/>
        <w:spacing w:line="240" w:lineRule="auto"/>
        <w:ind w:left="640" w:hanging="640"/>
        <w:jc w:val="both"/>
      </w:pPr>
      <w:r>
        <w:rPr>
          <w:noProof/>
        </w:rPr>
        <w:drawing>
          <wp:inline distT="0" distB="0" distL="0" distR="0">
            <wp:extent cx="5705475" cy="3433445"/>
            <wp:effectExtent l="0" t="0" r="0" b="0"/>
            <wp:docPr id="8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4D303CB-0F2D-407D-B7C0-95609E29D8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19C7" w:rsidRDefault="004C19C7"/>
    <w:sectPr w:rsidR="004C19C7" w:rsidSect="004C1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0312"/>
    <w:rsid w:val="00322BE6"/>
    <w:rsid w:val="00383D0F"/>
    <w:rsid w:val="004C19C7"/>
    <w:rsid w:val="00F9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1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1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Sheet1!$A$117:$A$121</c:f>
              <c:strCache>
                <c:ptCount val="5"/>
                <c:pt idx="0">
                  <c:v>insomnia </c:v>
                </c:pt>
                <c:pt idx="1">
                  <c:v>anxiety</c:v>
                </c:pt>
                <c:pt idx="2">
                  <c:v>being away from family </c:v>
                </c:pt>
                <c:pt idx="3">
                  <c:v>lack of exercise</c:v>
                </c:pt>
                <c:pt idx="4">
                  <c:v>social distancing from partner with asthma impacting negatively </c:v>
                </c:pt>
              </c:strCache>
            </c:strRef>
          </c:cat>
          <c:val>
            <c:numRef>
              <c:f>Sheet1!$B$117:$B$121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5B-4F9E-AE1F-33EC98685F1D}"/>
            </c:ext>
          </c:extLst>
        </c:ser>
        <c:dLbls>
          <c:showVal val="1"/>
        </c:dLbls>
        <c:gapWidth val="6"/>
        <c:axId val="144092544"/>
        <c:axId val="144151680"/>
      </c:barChart>
      <c:catAx>
        <c:axId val="144092544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900" b="0" i="0" u="none" strike="noStrik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psychological health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151680"/>
        <c:crosses val="autoZero"/>
        <c:auto val="1"/>
        <c:lblAlgn val="ctr"/>
        <c:lblOffset val="100"/>
      </c:catAx>
      <c:valAx>
        <c:axId val="1441516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900" b="0" i="0" u="none" strike="noStrike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trainees 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crossAx val="14409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 Aziminia</dc:creator>
  <cp:lastModifiedBy>Nikoo Aziminia</cp:lastModifiedBy>
  <cp:revision>2</cp:revision>
  <dcterms:created xsi:type="dcterms:W3CDTF">2020-07-22T23:15:00Z</dcterms:created>
  <dcterms:modified xsi:type="dcterms:W3CDTF">2020-07-22T23:19:00Z</dcterms:modified>
</cp:coreProperties>
</file>