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3F50C" w14:textId="77777777" w:rsidR="00351CC9" w:rsidRDefault="00351CC9" w:rsidP="00351CC9">
      <w:pPr>
        <w:spacing w:after="200"/>
        <w:ind w:right="-6"/>
        <w:jc w:val="both"/>
        <w:rPr>
          <w:sz w:val="18"/>
          <w:szCs w:val="18"/>
        </w:rPr>
      </w:pPr>
    </w:p>
    <w:p w14:paraId="27ECA5A0" w14:textId="76606CF4" w:rsidR="00351CC9" w:rsidRDefault="00351CC9" w:rsidP="00351CC9">
      <w:pPr>
        <w:jc w:val="both"/>
        <w:rPr>
          <w:b/>
        </w:rPr>
      </w:pPr>
      <w:r>
        <w:rPr>
          <w:b/>
        </w:rPr>
        <w:t>Table S1: Priors for Index P estimates</w:t>
      </w:r>
    </w:p>
    <w:tbl>
      <w:tblPr>
        <w:tblW w:w="105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30"/>
        <w:gridCol w:w="3210"/>
        <w:gridCol w:w="3450"/>
      </w:tblGrid>
      <w:tr w:rsidR="00351CC9" w14:paraId="2C7CA996" w14:textId="77777777" w:rsidTr="00604CE4">
        <w:tc>
          <w:tcPr>
            <w:tcW w:w="393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AC3EA" w14:textId="77777777" w:rsidR="00351CC9" w:rsidRDefault="00351CC9" w:rsidP="00604CE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Parameter</w:t>
            </w:r>
          </w:p>
        </w:tc>
        <w:tc>
          <w:tcPr>
            <w:tcW w:w="321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ACB37" w14:textId="77777777" w:rsidR="00351CC9" w:rsidRDefault="00351CC9" w:rsidP="00604CE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Prior distribution</w:t>
            </w:r>
          </w:p>
        </w:tc>
        <w:tc>
          <w:tcPr>
            <w:tcW w:w="345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2C356" w14:textId="77777777" w:rsidR="00351CC9" w:rsidRDefault="00351CC9" w:rsidP="00604CE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Sources</w:t>
            </w:r>
          </w:p>
        </w:tc>
      </w:tr>
      <w:tr w:rsidR="00351CC9" w14:paraId="0BA7BA27" w14:textId="77777777" w:rsidTr="00604CE4"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2B656" w14:textId="77777777" w:rsidR="00351CC9" w:rsidRDefault="00351CC9" w:rsidP="00604CE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Human Incubation Period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9C8B9" w14:textId="77777777" w:rsidR="00351CC9" w:rsidRDefault="00351CC9" w:rsidP="00604CE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Gaussian (mean = 5, SD = 1)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645FD" w14:textId="77777777" w:rsidR="00351CC9" w:rsidRDefault="00AD5186" w:rsidP="00604CE4">
            <w:pPr>
              <w:widowControl w:val="0"/>
              <w:spacing w:line="240" w:lineRule="auto"/>
              <w:rPr>
                <w:sz w:val="18"/>
                <w:szCs w:val="18"/>
              </w:rPr>
            </w:pPr>
            <w:hyperlink r:id="rId4">
              <w:r w:rsidR="00351CC9">
                <w:rPr>
                  <w:color w:val="000000"/>
                  <w:sz w:val="18"/>
                  <w:szCs w:val="18"/>
                </w:rPr>
                <w:t xml:space="preserve">(Ferguson et al., 2016; </w:t>
              </w:r>
              <w:proofErr w:type="spellStart"/>
              <w:r w:rsidR="00351CC9">
                <w:rPr>
                  <w:color w:val="000000"/>
                  <w:sz w:val="18"/>
                  <w:szCs w:val="18"/>
                </w:rPr>
                <w:t>Lessler</w:t>
              </w:r>
              <w:proofErr w:type="spellEnd"/>
              <w:r w:rsidR="00351CC9">
                <w:rPr>
                  <w:color w:val="000000"/>
                  <w:sz w:val="18"/>
                  <w:szCs w:val="18"/>
                </w:rPr>
                <w:t xml:space="preserve"> et al., 2016; </w:t>
              </w:r>
              <w:proofErr w:type="spellStart"/>
              <w:r w:rsidR="00351CC9">
                <w:rPr>
                  <w:color w:val="000000"/>
                  <w:sz w:val="18"/>
                  <w:szCs w:val="18"/>
                </w:rPr>
                <w:t>Lourenço</w:t>
              </w:r>
              <w:proofErr w:type="spellEnd"/>
              <w:r w:rsidR="00351CC9">
                <w:rPr>
                  <w:color w:val="000000"/>
                  <w:sz w:val="18"/>
                  <w:szCs w:val="18"/>
                </w:rPr>
                <w:t xml:space="preserve"> et al., 2017)</w:t>
              </w:r>
            </w:hyperlink>
          </w:p>
        </w:tc>
      </w:tr>
      <w:tr w:rsidR="00351CC9" w14:paraId="71E79787" w14:textId="77777777" w:rsidTr="00604CE4"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D2955" w14:textId="77777777" w:rsidR="00351CC9" w:rsidRDefault="00351CC9" w:rsidP="00604CE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Human Infectious Period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7806F" w14:textId="77777777" w:rsidR="00351CC9" w:rsidRDefault="00351CC9" w:rsidP="00604CE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Gaussian (mean = 5, SD = 1)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72B5D" w14:textId="77777777" w:rsidR="00351CC9" w:rsidRDefault="00AD5186" w:rsidP="00604CE4">
            <w:pPr>
              <w:widowControl w:val="0"/>
              <w:spacing w:line="240" w:lineRule="auto"/>
              <w:rPr>
                <w:sz w:val="18"/>
                <w:szCs w:val="18"/>
              </w:rPr>
            </w:pPr>
            <w:hyperlink r:id="rId5">
              <w:r w:rsidR="00351CC9">
                <w:rPr>
                  <w:color w:val="000000"/>
                  <w:sz w:val="18"/>
                  <w:szCs w:val="18"/>
                </w:rPr>
                <w:t xml:space="preserve">(Ferguson et al., 2016; </w:t>
              </w:r>
              <w:proofErr w:type="spellStart"/>
              <w:r w:rsidR="00351CC9">
                <w:rPr>
                  <w:color w:val="000000"/>
                  <w:sz w:val="18"/>
                  <w:szCs w:val="18"/>
                </w:rPr>
                <w:t>Lessler</w:t>
              </w:r>
              <w:proofErr w:type="spellEnd"/>
              <w:r w:rsidR="00351CC9">
                <w:rPr>
                  <w:color w:val="000000"/>
                  <w:sz w:val="18"/>
                  <w:szCs w:val="18"/>
                </w:rPr>
                <w:t xml:space="preserve"> et al., 2016; </w:t>
              </w:r>
              <w:proofErr w:type="spellStart"/>
              <w:r w:rsidR="00351CC9">
                <w:rPr>
                  <w:color w:val="000000"/>
                  <w:sz w:val="18"/>
                  <w:szCs w:val="18"/>
                </w:rPr>
                <w:t>Lourenço</w:t>
              </w:r>
              <w:proofErr w:type="spellEnd"/>
              <w:r w:rsidR="00351CC9">
                <w:rPr>
                  <w:color w:val="000000"/>
                  <w:sz w:val="18"/>
                  <w:szCs w:val="18"/>
                </w:rPr>
                <w:t xml:space="preserve"> et al., 2017)</w:t>
              </w:r>
            </w:hyperlink>
          </w:p>
        </w:tc>
      </w:tr>
      <w:tr w:rsidR="00351CC9" w14:paraId="443A7868" w14:textId="77777777" w:rsidTr="00604CE4"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D02EA" w14:textId="77777777" w:rsidR="00351CC9" w:rsidRDefault="00351CC9" w:rsidP="00604CE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Human Life Expectancy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5A1FF" w14:textId="77777777" w:rsidR="00351CC9" w:rsidRDefault="00351CC9" w:rsidP="00604CE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Gaussian (mean = 73, SD = 2)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4AF6C" w14:textId="77777777" w:rsidR="00351CC9" w:rsidRDefault="00351CC9" w:rsidP="00604CE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white"/>
              </w:rPr>
              <w:t xml:space="preserve">United Nations Development </w:t>
            </w:r>
            <w:proofErr w:type="spellStart"/>
            <w:r>
              <w:rPr>
                <w:sz w:val="18"/>
                <w:szCs w:val="18"/>
                <w:highlight w:val="white"/>
              </w:rPr>
              <w:t>Programme</w:t>
            </w:r>
            <w:proofErr w:type="spellEnd"/>
            <w:r>
              <w:rPr>
                <w:sz w:val="18"/>
                <w:szCs w:val="18"/>
                <w:highlight w:val="white"/>
              </w:rPr>
              <w:t xml:space="preserve"> (UNDP, 2019)</w:t>
            </w:r>
          </w:p>
        </w:tc>
      </w:tr>
      <w:tr w:rsidR="00351CC9" w14:paraId="69C8EB91" w14:textId="77777777" w:rsidTr="00604CE4"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A1423" w14:textId="77777777" w:rsidR="00351CC9" w:rsidRDefault="00351CC9" w:rsidP="00604CE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Transmission probability (human to mosquito)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33AD5" w14:textId="77777777" w:rsidR="00351CC9" w:rsidRDefault="00351CC9" w:rsidP="00604CE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Gaussian (mean = 0.5, SD = 0.01)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4FF74" w14:textId="77777777" w:rsidR="00351CC9" w:rsidRDefault="00AD5186" w:rsidP="00604CE4">
            <w:pPr>
              <w:widowControl w:val="0"/>
              <w:spacing w:line="240" w:lineRule="auto"/>
              <w:rPr>
                <w:sz w:val="18"/>
                <w:szCs w:val="18"/>
              </w:rPr>
            </w:pPr>
            <w:hyperlink r:id="rId6">
              <w:r w:rsidR="00351CC9">
                <w:rPr>
                  <w:color w:val="000000"/>
                  <w:sz w:val="18"/>
                  <w:szCs w:val="18"/>
                </w:rPr>
                <w:t>(</w:t>
              </w:r>
              <w:proofErr w:type="spellStart"/>
              <w:r w:rsidR="00351CC9">
                <w:rPr>
                  <w:color w:val="000000"/>
                  <w:sz w:val="18"/>
                  <w:szCs w:val="18"/>
                </w:rPr>
                <w:t>Obolski</w:t>
              </w:r>
              <w:proofErr w:type="spellEnd"/>
              <w:r w:rsidR="00351CC9">
                <w:rPr>
                  <w:color w:val="000000"/>
                  <w:sz w:val="18"/>
                  <w:szCs w:val="18"/>
                </w:rPr>
                <w:t xml:space="preserve"> et al., 2019)</w:t>
              </w:r>
            </w:hyperlink>
          </w:p>
        </w:tc>
      </w:tr>
      <w:tr w:rsidR="00351CC9" w14:paraId="0D76AC9C" w14:textId="77777777" w:rsidTr="00604CE4"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1FF21" w14:textId="77777777" w:rsidR="00351CC9" w:rsidRDefault="00351CC9" w:rsidP="00604CE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Mosquito Biting Rate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56C94" w14:textId="77777777" w:rsidR="00351CC9" w:rsidRDefault="00351CC9" w:rsidP="00604CE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Gaussian (mean = 0.25, SD = 0.05)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35092" w14:textId="77777777" w:rsidR="00351CC9" w:rsidRDefault="00AD5186" w:rsidP="00604CE4">
            <w:pPr>
              <w:widowControl w:val="0"/>
              <w:spacing w:line="240" w:lineRule="auto"/>
              <w:rPr>
                <w:sz w:val="18"/>
                <w:szCs w:val="18"/>
              </w:rPr>
            </w:pPr>
            <w:hyperlink r:id="rId7">
              <w:r w:rsidR="00351CC9">
                <w:rPr>
                  <w:color w:val="000000"/>
                  <w:sz w:val="18"/>
                  <w:szCs w:val="18"/>
                </w:rPr>
                <w:t>(</w:t>
              </w:r>
              <w:proofErr w:type="spellStart"/>
              <w:r w:rsidR="00351CC9">
                <w:rPr>
                  <w:color w:val="000000"/>
                  <w:sz w:val="18"/>
                  <w:szCs w:val="18"/>
                </w:rPr>
                <w:t>Trpis</w:t>
              </w:r>
              <w:proofErr w:type="spellEnd"/>
              <w:r w:rsidR="00351CC9">
                <w:rPr>
                  <w:color w:val="000000"/>
                  <w:sz w:val="18"/>
                  <w:szCs w:val="18"/>
                </w:rPr>
                <w:t xml:space="preserve"> &amp; </w:t>
              </w:r>
              <w:proofErr w:type="spellStart"/>
              <w:r w:rsidR="00351CC9">
                <w:rPr>
                  <w:color w:val="000000"/>
                  <w:sz w:val="18"/>
                  <w:szCs w:val="18"/>
                </w:rPr>
                <w:t>Hausermann</w:t>
              </w:r>
              <w:proofErr w:type="spellEnd"/>
              <w:r w:rsidR="00351CC9">
                <w:rPr>
                  <w:color w:val="000000"/>
                  <w:sz w:val="18"/>
                  <w:szCs w:val="18"/>
                </w:rPr>
                <w:t xml:space="preserve">, 1986; </w:t>
              </w:r>
              <w:proofErr w:type="spellStart"/>
              <w:r w:rsidR="00351CC9">
                <w:rPr>
                  <w:color w:val="000000"/>
                  <w:sz w:val="18"/>
                  <w:szCs w:val="18"/>
                </w:rPr>
                <w:t>Yasuno</w:t>
              </w:r>
              <w:proofErr w:type="spellEnd"/>
              <w:r w:rsidR="00351CC9">
                <w:rPr>
                  <w:color w:val="000000"/>
                  <w:sz w:val="18"/>
                  <w:szCs w:val="18"/>
                </w:rPr>
                <w:t xml:space="preserve"> &amp; </w:t>
              </w:r>
              <w:proofErr w:type="spellStart"/>
              <w:r w:rsidR="00351CC9">
                <w:rPr>
                  <w:color w:val="000000"/>
                  <w:sz w:val="18"/>
                  <w:szCs w:val="18"/>
                </w:rPr>
                <w:t>Tonn</w:t>
              </w:r>
              <w:proofErr w:type="spellEnd"/>
              <w:r w:rsidR="00351CC9">
                <w:rPr>
                  <w:color w:val="000000"/>
                  <w:sz w:val="18"/>
                  <w:szCs w:val="18"/>
                </w:rPr>
                <w:t>, 1970)</w:t>
              </w:r>
            </w:hyperlink>
          </w:p>
        </w:tc>
      </w:tr>
      <w:tr w:rsidR="00351CC9" w14:paraId="58BC9650" w14:textId="77777777" w:rsidTr="00604CE4"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89FA9" w14:textId="77777777" w:rsidR="00351CC9" w:rsidRDefault="00351CC9" w:rsidP="00604CE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Extrinsic Incubation Period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1D8B4" w14:textId="77777777" w:rsidR="00351CC9" w:rsidRDefault="00351CC9" w:rsidP="00604CE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Gaussian (mean = 7, SD = 2)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36813" w14:textId="77777777" w:rsidR="00351CC9" w:rsidRDefault="00AD5186" w:rsidP="00604CE4">
            <w:pPr>
              <w:widowControl w:val="0"/>
              <w:spacing w:line="240" w:lineRule="auto"/>
              <w:rPr>
                <w:sz w:val="18"/>
                <w:szCs w:val="18"/>
              </w:rPr>
            </w:pPr>
            <w:hyperlink r:id="rId8">
              <w:r w:rsidR="00351CC9">
                <w:rPr>
                  <w:color w:val="000000"/>
                  <w:sz w:val="18"/>
                  <w:szCs w:val="18"/>
                </w:rPr>
                <w:t>(Ferguson et al., 2016; Li et al., 2012; Wong et al., 2013)</w:t>
              </w:r>
            </w:hyperlink>
          </w:p>
        </w:tc>
      </w:tr>
      <w:tr w:rsidR="00351CC9" w14:paraId="78D8DDE1" w14:textId="77777777" w:rsidTr="00604CE4"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F6D2D" w14:textId="77777777" w:rsidR="00351CC9" w:rsidRDefault="00351CC9" w:rsidP="00604CE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Mosquito Life Expectancy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C49AF" w14:textId="77777777" w:rsidR="00351CC9" w:rsidRDefault="00351CC9" w:rsidP="00604CE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Gaussian (mean = 14, SD = 3)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3C5D3" w14:textId="77777777" w:rsidR="00351CC9" w:rsidRDefault="00AD5186" w:rsidP="00604CE4">
            <w:pPr>
              <w:widowControl w:val="0"/>
              <w:spacing w:line="240" w:lineRule="auto"/>
              <w:rPr>
                <w:sz w:val="18"/>
                <w:szCs w:val="18"/>
              </w:rPr>
            </w:pPr>
            <w:hyperlink r:id="rId9">
              <w:r w:rsidR="00351CC9">
                <w:rPr>
                  <w:color w:val="000000"/>
                  <w:sz w:val="18"/>
                  <w:szCs w:val="18"/>
                </w:rPr>
                <w:t xml:space="preserve">(Hugo et al., 2014; </w:t>
              </w:r>
              <w:proofErr w:type="spellStart"/>
              <w:r w:rsidR="00351CC9">
                <w:rPr>
                  <w:color w:val="000000"/>
                  <w:sz w:val="18"/>
                  <w:szCs w:val="18"/>
                </w:rPr>
                <w:t>Trpis</w:t>
              </w:r>
              <w:proofErr w:type="spellEnd"/>
              <w:r w:rsidR="00351CC9">
                <w:rPr>
                  <w:color w:val="000000"/>
                  <w:sz w:val="18"/>
                  <w:szCs w:val="18"/>
                </w:rPr>
                <w:t xml:space="preserve"> et al., 1995)</w:t>
              </w:r>
            </w:hyperlink>
          </w:p>
        </w:tc>
      </w:tr>
    </w:tbl>
    <w:p w14:paraId="2CCBB2B8" w14:textId="77777777" w:rsidR="004969A4" w:rsidRDefault="004969A4"/>
    <w:sectPr w:rsidR="004969A4" w:rsidSect="00351C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CC9"/>
    <w:rsid w:val="00351CC9"/>
    <w:rsid w:val="004969A4"/>
    <w:rsid w:val="00AD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957EF"/>
  <w15:chartTrackingRefBased/>
  <w15:docId w15:val="{135748F0-7753-AC43-A342-B05928085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CC9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perpile.com/c/UcTsdw/cTEV+9iLB+R6e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aperpile.com/c/UcTsdw/NDAI+5hO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perpile.com/c/UcTsdw/uyU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aperpile.com/c/UcTsdw/89We+cTEV+AUa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paperpile.com/c/UcTsdw/89We+cTEV+AUaU" TargetMode="External"/><Relationship Id="rId9" Type="http://schemas.openxmlformats.org/officeDocument/2006/relationships/hyperlink" Target="https://paperpile.com/c/UcTsdw/iav9+rHi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Petrone</dc:creator>
  <cp:keywords/>
  <dc:description/>
  <cp:lastModifiedBy>Mary Petrone</cp:lastModifiedBy>
  <cp:revision>2</cp:revision>
  <dcterms:created xsi:type="dcterms:W3CDTF">2020-06-17T17:20:00Z</dcterms:created>
  <dcterms:modified xsi:type="dcterms:W3CDTF">2020-06-17T18:49:00Z</dcterms:modified>
</cp:coreProperties>
</file>