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AF" w:rsidRDefault="004D24AF"/>
    <w:p w:rsidR="004D24AF" w:rsidRDefault="00DB579A">
      <w:pPr>
        <w:rPr>
          <w:rFonts w:eastAsia="Arial Unicode MS" w:cs="Arial"/>
          <w:color w:val="000000" w:themeColor="text1"/>
        </w:rPr>
      </w:pPr>
      <w:r>
        <w:rPr>
          <w:rFonts w:eastAsia="Arial Unicode MS" w:cs="Arial"/>
          <w:color w:val="000000" w:themeColor="text1"/>
        </w:rPr>
        <w:t xml:space="preserve">Table </w:t>
      </w:r>
      <w:r w:rsidR="00F10F35">
        <w:rPr>
          <w:rFonts w:eastAsia="Arial Unicode MS" w:cs="Arial"/>
          <w:color w:val="000000" w:themeColor="text1"/>
        </w:rPr>
        <w:t>S</w:t>
      </w:r>
      <w:r>
        <w:rPr>
          <w:rFonts w:eastAsia="Arial Unicode MS" w:cs="Arial"/>
          <w:color w:val="000000" w:themeColor="text1"/>
        </w:rPr>
        <w:t xml:space="preserve">1. Clinical characteristics of </w:t>
      </w:r>
      <w:r w:rsidR="00900149" w:rsidRPr="00FB667A">
        <w:rPr>
          <w:color w:val="000000" w:themeColor="text1"/>
          <w:sz w:val="24"/>
          <w:szCs w:val="24"/>
        </w:rPr>
        <w:t>patien</w:t>
      </w:r>
      <w:r w:rsidR="00900149" w:rsidRPr="00900149">
        <w:rPr>
          <w:rFonts w:eastAsia="Arial Unicode MS" w:cs="Arial"/>
          <w:color w:val="000000" w:themeColor="text1"/>
        </w:rPr>
        <w:t>ts with COVID-19</w:t>
      </w:r>
      <w:r>
        <w:rPr>
          <w:rFonts w:eastAsia="Arial Unicode MS" w:cs="Arial"/>
          <w:color w:val="000000" w:themeColor="text1"/>
        </w:rPr>
        <w:t xml:space="preserve"> and reference controls</w:t>
      </w:r>
    </w:p>
    <w:tbl>
      <w:tblPr>
        <w:tblStyle w:val="a5"/>
        <w:tblW w:w="7792" w:type="dxa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1276"/>
      </w:tblGrid>
      <w:tr w:rsidR="004D24AF">
        <w:trPr>
          <w:trHeight w:val="826"/>
        </w:trPr>
        <w:tc>
          <w:tcPr>
            <w:tcW w:w="1980" w:type="dxa"/>
          </w:tcPr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 w:hint="eastAsia"/>
                <w:color w:val="000000" w:themeColor="text1"/>
              </w:rPr>
              <w:t>Characteristics</w:t>
            </w:r>
          </w:p>
        </w:tc>
        <w:tc>
          <w:tcPr>
            <w:tcW w:w="2268" w:type="dxa"/>
          </w:tcPr>
          <w:p w:rsidR="004D24AF" w:rsidRDefault="00F10F35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FB667A">
              <w:rPr>
                <w:color w:val="000000" w:themeColor="text1"/>
                <w:sz w:val="24"/>
                <w:szCs w:val="24"/>
              </w:rPr>
              <w:t>atien</w:t>
            </w:r>
            <w:r w:rsidRPr="00900149">
              <w:rPr>
                <w:rFonts w:eastAsia="Arial Unicode MS" w:cs="Arial"/>
                <w:color w:val="000000" w:themeColor="text1"/>
              </w:rPr>
              <w:t>ts with COVID-19</w:t>
            </w:r>
          </w:p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/>
                <w:color w:val="000000" w:themeColor="text1"/>
              </w:rPr>
              <w:t>(n=</w:t>
            </w:r>
            <w:r>
              <w:rPr>
                <w:rFonts w:eastAsia="Arial Unicode MS" w:cs="Arial" w:hint="eastAsia"/>
                <w:color w:val="000000" w:themeColor="text1"/>
              </w:rPr>
              <w:t>861</w:t>
            </w:r>
            <w:r>
              <w:rPr>
                <w:rFonts w:eastAsia="Arial Unicode MS" w:cs="Arial"/>
                <w:color w:val="000000" w:themeColor="text1"/>
              </w:rPr>
              <w:t>)</w:t>
            </w:r>
            <w:bookmarkStart w:id="0" w:name="_GoBack"/>
            <w:bookmarkEnd w:id="0"/>
          </w:p>
          <w:p w:rsidR="004D24AF" w:rsidRDefault="004D24AF">
            <w:pPr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/>
                <w:color w:val="000000" w:themeColor="text1"/>
              </w:rPr>
              <w:t>R</w:t>
            </w:r>
            <w:r>
              <w:rPr>
                <w:rFonts w:eastAsia="Arial Unicode MS" w:cs="Arial" w:hint="eastAsia"/>
                <w:color w:val="000000" w:themeColor="text1"/>
              </w:rPr>
              <w:t>eference populations</w:t>
            </w:r>
          </w:p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/>
                <w:color w:val="000000" w:themeColor="text1"/>
              </w:rPr>
              <w:t>(n=</w:t>
            </w:r>
            <w:r>
              <w:rPr>
                <w:rFonts w:eastAsia="Arial Unicode MS" w:cs="Arial" w:hint="eastAsia"/>
                <w:color w:val="000000" w:themeColor="text1"/>
              </w:rPr>
              <w:t>1108</w:t>
            </w:r>
            <w:r>
              <w:rPr>
                <w:rFonts w:eastAsia="Arial Unicode MS" w:cs="Arial"/>
                <w:color w:val="000000" w:themeColor="text1"/>
              </w:rPr>
              <w:t>)</w:t>
            </w:r>
          </w:p>
        </w:tc>
        <w:tc>
          <w:tcPr>
            <w:tcW w:w="1276" w:type="dxa"/>
          </w:tcPr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 w:hint="eastAsia"/>
                <w:color w:val="000000" w:themeColor="text1"/>
              </w:rPr>
              <w:t>P-value</w:t>
            </w:r>
          </w:p>
        </w:tc>
      </w:tr>
      <w:tr w:rsidR="004D24AF">
        <w:trPr>
          <w:trHeight w:val="275"/>
        </w:trPr>
        <w:tc>
          <w:tcPr>
            <w:tcW w:w="1980" w:type="dxa"/>
          </w:tcPr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 w:hint="eastAsia"/>
                <w:color w:val="000000" w:themeColor="text1"/>
              </w:rPr>
              <w:t>Age (years)</w:t>
            </w:r>
          </w:p>
        </w:tc>
        <w:tc>
          <w:tcPr>
            <w:tcW w:w="2268" w:type="dxa"/>
          </w:tcPr>
          <w:p w:rsidR="004D24AF" w:rsidRDefault="00DB579A">
            <w:pPr>
              <w:jc w:val="center"/>
            </w:pPr>
            <w:r>
              <w:t>61.42 ± 14.73</w:t>
            </w:r>
          </w:p>
        </w:tc>
        <w:tc>
          <w:tcPr>
            <w:tcW w:w="2268" w:type="dxa"/>
          </w:tcPr>
          <w:p w:rsidR="004D24AF" w:rsidRDefault="00DB579A">
            <w:pPr>
              <w:jc w:val="center"/>
            </w:pPr>
            <w:r>
              <w:t>60.44 ± 14.29</w:t>
            </w:r>
          </w:p>
        </w:tc>
        <w:tc>
          <w:tcPr>
            <w:tcW w:w="1276" w:type="dxa"/>
          </w:tcPr>
          <w:p w:rsidR="004D24AF" w:rsidRDefault="00DB579A">
            <w:pPr>
              <w:jc w:val="center"/>
            </w:pPr>
            <w:r>
              <w:rPr>
                <w:rFonts w:hint="eastAsia"/>
              </w:rPr>
              <w:t>0</w:t>
            </w:r>
            <w:r>
              <w:t>.2207</w:t>
            </w:r>
          </w:p>
        </w:tc>
      </w:tr>
      <w:tr w:rsidR="004D24AF">
        <w:trPr>
          <w:trHeight w:val="275"/>
        </w:trPr>
        <w:tc>
          <w:tcPr>
            <w:tcW w:w="1980" w:type="dxa"/>
          </w:tcPr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 w:hint="eastAsia"/>
                <w:color w:val="000000" w:themeColor="text1"/>
              </w:rPr>
              <w:t>Sex (M/F)</w:t>
            </w:r>
          </w:p>
        </w:tc>
        <w:tc>
          <w:tcPr>
            <w:tcW w:w="2268" w:type="dxa"/>
          </w:tcPr>
          <w:p w:rsidR="004D24AF" w:rsidRDefault="00DB579A">
            <w:pPr>
              <w:jc w:val="center"/>
            </w:pPr>
            <w:r>
              <w:t>386</w:t>
            </w:r>
            <w:r>
              <w:rPr>
                <w:rFonts w:hint="eastAsia"/>
              </w:rPr>
              <w:t>/</w:t>
            </w:r>
            <w:r>
              <w:t>475</w:t>
            </w:r>
          </w:p>
        </w:tc>
        <w:tc>
          <w:tcPr>
            <w:tcW w:w="2268" w:type="dxa"/>
          </w:tcPr>
          <w:p w:rsidR="004D24AF" w:rsidRDefault="00DB579A">
            <w:pPr>
              <w:jc w:val="center"/>
            </w:pPr>
            <w:r>
              <w:t>481</w:t>
            </w:r>
            <w:r>
              <w:rPr>
                <w:rFonts w:hint="eastAsia"/>
              </w:rPr>
              <w:t>/</w:t>
            </w:r>
            <w:r>
              <w:t>627</w:t>
            </w:r>
          </w:p>
        </w:tc>
        <w:tc>
          <w:tcPr>
            <w:tcW w:w="1276" w:type="dxa"/>
          </w:tcPr>
          <w:p w:rsidR="004D24AF" w:rsidRDefault="00DB579A">
            <w:pPr>
              <w:jc w:val="center"/>
            </w:pPr>
            <w:r>
              <w:rPr>
                <w:rFonts w:hint="eastAsia"/>
              </w:rPr>
              <w:t>0</w:t>
            </w:r>
            <w:r>
              <w:t>.5289</w:t>
            </w:r>
          </w:p>
        </w:tc>
      </w:tr>
      <w:tr w:rsidR="004D24AF">
        <w:trPr>
          <w:trHeight w:val="275"/>
        </w:trPr>
        <w:tc>
          <w:tcPr>
            <w:tcW w:w="1980" w:type="dxa"/>
          </w:tcPr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 w:hint="eastAsia"/>
                <w:color w:val="000000" w:themeColor="text1"/>
              </w:rPr>
              <w:t>TC (mg/dL)</w:t>
            </w:r>
          </w:p>
        </w:tc>
        <w:tc>
          <w:tcPr>
            <w:tcW w:w="2268" w:type="dxa"/>
          </w:tcPr>
          <w:p w:rsidR="004D24AF" w:rsidRDefault="00DB579A">
            <w:pPr>
              <w:jc w:val="center"/>
            </w:pPr>
            <w:r>
              <w:t>4.637 ±1.130</w:t>
            </w:r>
          </w:p>
        </w:tc>
        <w:tc>
          <w:tcPr>
            <w:tcW w:w="2268" w:type="dxa"/>
          </w:tcPr>
          <w:p w:rsidR="004D24AF" w:rsidRDefault="00DB579A">
            <w:pPr>
              <w:jc w:val="center"/>
            </w:pPr>
            <w:r>
              <w:t>5.069 ±1.024</w:t>
            </w:r>
          </w:p>
        </w:tc>
        <w:tc>
          <w:tcPr>
            <w:tcW w:w="1276" w:type="dxa"/>
          </w:tcPr>
          <w:p w:rsidR="004D24AF" w:rsidRDefault="00DB579A">
            <w:pPr>
              <w:jc w:val="center"/>
            </w:pPr>
            <w:r>
              <w:t>&lt; 0.0001</w:t>
            </w:r>
          </w:p>
        </w:tc>
      </w:tr>
      <w:tr w:rsidR="004D24AF">
        <w:trPr>
          <w:trHeight w:val="275"/>
        </w:trPr>
        <w:tc>
          <w:tcPr>
            <w:tcW w:w="1980" w:type="dxa"/>
          </w:tcPr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 w:hint="eastAsia"/>
                <w:color w:val="000000" w:themeColor="text1"/>
              </w:rPr>
              <w:t>T</w:t>
            </w:r>
            <w:r>
              <w:rPr>
                <w:rFonts w:eastAsia="Arial Unicode MS" w:cs="Arial"/>
                <w:color w:val="000000" w:themeColor="text1"/>
              </w:rPr>
              <w:t>G</w:t>
            </w:r>
            <w:r>
              <w:rPr>
                <w:rFonts w:eastAsia="Arial Unicode MS" w:cs="Arial" w:hint="eastAsia"/>
                <w:color w:val="000000" w:themeColor="text1"/>
              </w:rPr>
              <w:t xml:space="preserve"> (mg/dL)</w:t>
            </w:r>
          </w:p>
        </w:tc>
        <w:tc>
          <w:tcPr>
            <w:tcW w:w="2268" w:type="dxa"/>
            <w:vAlign w:val="center"/>
          </w:tcPr>
          <w:p w:rsidR="004D24AF" w:rsidRDefault="00DB579A">
            <w:pPr>
              <w:jc w:val="center"/>
            </w:pPr>
            <w:r>
              <w:t>1.473 ± 1.081</w:t>
            </w:r>
          </w:p>
        </w:tc>
        <w:tc>
          <w:tcPr>
            <w:tcW w:w="2268" w:type="dxa"/>
            <w:vAlign w:val="center"/>
          </w:tcPr>
          <w:p w:rsidR="004D24AF" w:rsidRDefault="00DB579A">
            <w:pPr>
              <w:jc w:val="center"/>
            </w:pPr>
            <w:r>
              <w:t>1.574 ± 1.068</w:t>
            </w:r>
          </w:p>
        </w:tc>
        <w:tc>
          <w:tcPr>
            <w:tcW w:w="1276" w:type="dxa"/>
            <w:vAlign w:val="center"/>
          </w:tcPr>
          <w:p w:rsidR="004D24AF" w:rsidRDefault="00DB579A">
            <w:pPr>
              <w:jc w:val="center"/>
            </w:pPr>
            <w:r>
              <w:rPr>
                <w:rFonts w:hint="eastAsia"/>
              </w:rPr>
              <w:t>0</w:t>
            </w:r>
            <w:r>
              <w:t>.0623</w:t>
            </w:r>
          </w:p>
        </w:tc>
      </w:tr>
      <w:tr w:rsidR="004D24AF">
        <w:trPr>
          <w:trHeight w:val="275"/>
        </w:trPr>
        <w:tc>
          <w:tcPr>
            <w:tcW w:w="1980" w:type="dxa"/>
          </w:tcPr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 w:hint="eastAsia"/>
                <w:color w:val="000000" w:themeColor="text1"/>
              </w:rPr>
              <w:t>HDL-C (mg/dL)</w:t>
            </w:r>
          </w:p>
        </w:tc>
        <w:tc>
          <w:tcPr>
            <w:tcW w:w="2268" w:type="dxa"/>
            <w:vAlign w:val="center"/>
          </w:tcPr>
          <w:p w:rsidR="004D24AF" w:rsidRDefault="00DB579A">
            <w:pPr>
              <w:jc w:val="center"/>
            </w:pPr>
            <w:r>
              <w:t>1.196 ±0.3237</w:t>
            </w:r>
          </w:p>
        </w:tc>
        <w:tc>
          <w:tcPr>
            <w:tcW w:w="2268" w:type="dxa"/>
            <w:vAlign w:val="center"/>
          </w:tcPr>
          <w:p w:rsidR="004D24AF" w:rsidRDefault="00DB579A">
            <w:pPr>
              <w:jc w:val="center"/>
            </w:pPr>
            <w:r>
              <w:t>1.512 ±0.3216</w:t>
            </w:r>
          </w:p>
        </w:tc>
        <w:tc>
          <w:tcPr>
            <w:tcW w:w="1276" w:type="dxa"/>
            <w:vAlign w:val="center"/>
          </w:tcPr>
          <w:p w:rsidR="004D24AF" w:rsidRDefault="00DB579A">
            <w:pPr>
              <w:jc w:val="center"/>
            </w:pPr>
            <w:r>
              <w:t>&lt; 0.0001</w:t>
            </w:r>
          </w:p>
        </w:tc>
      </w:tr>
      <w:tr w:rsidR="004D24AF">
        <w:trPr>
          <w:trHeight w:val="275"/>
        </w:trPr>
        <w:tc>
          <w:tcPr>
            <w:tcW w:w="1980" w:type="dxa"/>
          </w:tcPr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/>
                <w:color w:val="000000" w:themeColor="text1"/>
              </w:rPr>
              <w:t>L</w:t>
            </w:r>
            <w:r>
              <w:rPr>
                <w:rFonts w:eastAsia="Arial Unicode MS" w:cs="Arial" w:hint="eastAsia"/>
                <w:color w:val="000000" w:themeColor="text1"/>
              </w:rPr>
              <w:t>DL-C (mg/dL)</w:t>
            </w:r>
          </w:p>
        </w:tc>
        <w:tc>
          <w:tcPr>
            <w:tcW w:w="2268" w:type="dxa"/>
            <w:vAlign w:val="center"/>
          </w:tcPr>
          <w:p w:rsidR="004D24AF" w:rsidRDefault="00DB579A">
            <w:pPr>
              <w:jc w:val="center"/>
            </w:pPr>
            <w:r>
              <w:t>3.125 ±0.8618</w:t>
            </w:r>
          </w:p>
        </w:tc>
        <w:tc>
          <w:tcPr>
            <w:tcW w:w="2268" w:type="dxa"/>
            <w:vAlign w:val="center"/>
          </w:tcPr>
          <w:p w:rsidR="004D24AF" w:rsidRDefault="00DB579A">
            <w:pPr>
              <w:jc w:val="center"/>
            </w:pPr>
            <w:r>
              <w:t>2.573 ±0.7177</w:t>
            </w:r>
          </w:p>
        </w:tc>
        <w:tc>
          <w:tcPr>
            <w:tcW w:w="1276" w:type="dxa"/>
            <w:vAlign w:val="center"/>
          </w:tcPr>
          <w:p w:rsidR="004D24AF" w:rsidRDefault="00DB579A">
            <w:pPr>
              <w:jc w:val="center"/>
            </w:pPr>
            <w:r>
              <w:t>&lt; 0.0001</w:t>
            </w:r>
          </w:p>
        </w:tc>
      </w:tr>
    </w:tbl>
    <w:p w:rsidR="0025142D" w:rsidRDefault="0025142D">
      <w:pPr>
        <w:rPr>
          <w:rFonts w:eastAsia="Arial Unicode MS" w:cs="Arial"/>
          <w:color w:val="000000" w:themeColor="text1"/>
        </w:rPr>
      </w:pPr>
    </w:p>
    <w:p w:rsidR="004D24AF" w:rsidRDefault="00DB579A">
      <w:pPr>
        <w:rPr>
          <w:rFonts w:eastAsia="Arial Unicode MS" w:cs="Arial"/>
          <w:color w:val="000000" w:themeColor="text1"/>
        </w:rPr>
      </w:pPr>
      <w:r>
        <w:rPr>
          <w:rFonts w:eastAsia="Arial Unicode MS" w:cs="Arial"/>
          <w:color w:val="000000" w:themeColor="text1"/>
        </w:rPr>
        <w:t xml:space="preserve">Table </w:t>
      </w:r>
      <w:r w:rsidR="00F10F35">
        <w:rPr>
          <w:rFonts w:eastAsia="Arial Unicode MS" w:cs="Arial"/>
          <w:color w:val="000000" w:themeColor="text1"/>
        </w:rPr>
        <w:t>S</w:t>
      </w:r>
      <w:r>
        <w:rPr>
          <w:rFonts w:eastAsia="Arial Unicode MS" w:cs="Arial"/>
          <w:color w:val="000000" w:themeColor="text1"/>
        </w:rPr>
        <w:t xml:space="preserve">2. Clinical features of </w:t>
      </w:r>
      <w:r>
        <w:rPr>
          <w:rFonts w:eastAsia="Arial Unicode MS" w:cs="Arial" w:hint="eastAsia"/>
          <w:color w:val="000000" w:themeColor="text1"/>
        </w:rPr>
        <w:t>patients</w:t>
      </w:r>
      <w:r w:rsidR="0091764B">
        <w:rPr>
          <w:rFonts w:eastAsia="Arial Unicode MS" w:cs="Arial"/>
          <w:color w:val="000000" w:themeColor="text1"/>
        </w:rPr>
        <w:t xml:space="preserve"> </w:t>
      </w:r>
      <w:r w:rsidR="0091764B" w:rsidRPr="0091764B">
        <w:rPr>
          <w:rFonts w:eastAsia="Arial Unicode MS" w:cs="Arial"/>
          <w:color w:val="000000" w:themeColor="text1"/>
        </w:rPr>
        <w:t>patients with COVID-19</w:t>
      </w:r>
    </w:p>
    <w:tbl>
      <w:tblPr>
        <w:tblStyle w:val="a5"/>
        <w:tblW w:w="8296" w:type="dxa"/>
        <w:tblLook w:val="04A0" w:firstRow="1" w:lastRow="0" w:firstColumn="1" w:lastColumn="0" w:noHBand="0" w:noVBand="1"/>
      </w:tblPr>
      <w:tblGrid>
        <w:gridCol w:w="1555"/>
        <w:gridCol w:w="1478"/>
        <w:gridCol w:w="1924"/>
        <w:gridCol w:w="1612"/>
        <w:gridCol w:w="1727"/>
      </w:tblGrid>
      <w:tr w:rsidR="004D24AF">
        <w:trPr>
          <w:trHeight w:val="826"/>
        </w:trPr>
        <w:tc>
          <w:tcPr>
            <w:tcW w:w="1555" w:type="dxa"/>
          </w:tcPr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 w:hint="eastAsia"/>
                <w:color w:val="000000" w:themeColor="text1"/>
              </w:rPr>
              <w:t>Characteristics</w:t>
            </w:r>
          </w:p>
        </w:tc>
        <w:tc>
          <w:tcPr>
            <w:tcW w:w="1478" w:type="dxa"/>
          </w:tcPr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/>
                <w:color w:val="000000" w:themeColor="text1"/>
              </w:rPr>
              <w:t>Mild</w:t>
            </w:r>
            <w:r>
              <w:rPr>
                <w:rFonts w:eastAsia="Arial Unicode MS" w:cs="Arial" w:hint="eastAsia"/>
                <w:color w:val="000000" w:themeColor="text1"/>
              </w:rPr>
              <w:t xml:space="preserve"> patients</w:t>
            </w:r>
          </w:p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/>
                <w:color w:val="000000" w:themeColor="text1"/>
              </w:rPr>
              <w:t>(n=</w:t>
            </w:r>
            <w:r>
              <w:rPr>
                <w:rFonts w:eastAsia="Arial Unicode MS" w:cs="Arial" w:hint="eastAsia"/>
                <w:color w:val="000000" w:themeColor="text1"/>
              </w:rPr>
              <w:t>216</w:t>
            </w:r>
            <w:r>
              <w:rPr>
                <w:rFonts w:eastAsia="Arial Unicode MS" w:cs="Arial"/>
                <w:color w:val="000000" w:themeColor="text1"/>
              </w:rPr>
              <w:t>)</w:t>
            </w:r>
          </w:p>
          <w:p w:rsidR="004D24AF" w:rsidRDefault="004D24AF">
            <w:pPr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924" w:type="dxa"/>
          </w:tcPr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/>
                <w:color w:val="000000" w:themeColor="text1"/>
              </w:rPr>
              <w:t>Moderate</w:t>
            </w:r>
            <w:r>
              <w:rPr>
                <w:rFonts w:eastAsia="Arial Unicode MS" w:cs="Arial" w:hint="eastAsia"/>
                <w:color w:val="000000" w:themeColor="text1"/>
              </w:rPr>
              <w:t xml:space="preserve"> patients</w:t>
            </w:r>
          </w:p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/>
                <w:color w:val="000000" w:themeColor="text1"/>
              </w:rPr>
              <w:t>(n=</w:t>
            </w:r>
            <w:r>
              <w:rPr>
                <w:rFonts w:eastAsia="Arial Unicode MS" w:cs="Arial" w:hint="eastAsia"/>
                <w:color w:val="000000" w:themeColor="text1"/>
              </w:rPr>
              <w:t>363</w:t>
            </w:r>
            <w:r>
              <w:rPr>
                <w:rFonts w:eastAsia="Arial Unicode MS" w:cs="Arial"/>
                <w:color w:val="000000" w:themeColor="text1"/>
              </w:rPr>
              <w:t>)</w:t>
            </w:r>
          </w:p>
        </w:tc>
        <w:tc>
          <w:tcPr>
            <w:tcW w:w="1612" w:type="dxa"/>
          </w:tcPr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/>
                <w:color w:val="000000" w:themeColor="text1"/>
              </w:rPr>
              <w:t>severe patients</w:t>
            </w:r>
          </w:p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/>
                <w:color w:val="000000" w:themeColor="text1"/>
              </w:rPr>
              <w:t>(n=</w:t>
            </w:r>
            <w:r>
              <w:rPr>
                <w:rFonts w:eastAsia="Arial Unicode MS" w:cs="Arial" w:hint="eastAsia"/>
                <w:color w:val="000000" w:themeColor="text1"/>
              </w:rPr>
              <w:t>217</w:t>
            </w:r>
            <w:r>
              <w:rPr>
                <w:rFonts w:eastAsia="Arial Unicode MS" w:cs="Arial"/>
                <w:color w:val="000000" w:themeColor="text1"/>
              </w:rPr>
              <w:t>)</w:t>
            </w:r>
          </w:p>
        </w:tc>
        <w:tc>
          <w:tcPr>
            <w:tcW w:w="1727" w:type="dxa"/>
          </w:tcPr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 w:hint="eastAsia"/>
                <w:color w:val="000000" w:themeColor="text1"/>
              </w:rPr>
              <w:t>Critical patients</w:t>
            </w:r>
          </w:p>
          <w:p w:rsidR="004D24AF" w:rsidRDefault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/>
                <w:color w:val="000000" w:themeColor="text1"/>
              </w:rPr>
              <w:t>(n=65)</w:t>
            </w:r>
          </w:p>
        </w:tc>
      </w:tr>
      <w:tr w:rsidR="00DB579A">
        <w:trPr>
          <w:trHeight w:val="275"/>
        </w:trPr>
        <w:tc>
          <w:tcPr>
            <w:tcW w:w="1555" w:type="dxa"/>
          </w:tcPr>
          <w:p w:rsidR="00DB579A" w:rsidRDefault="00DB579A" w:rsidP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 w:hint="eastAsia"/>
                <w:color w:val="000000" w:themeColor="text1"/>
              </w:rPr>
              <w:t>Age (years)</w:t>
            </w:r>
          </w:p>
        </w:tc>
        <w:tc>
          <w:tcPr>
            <w:tcW w:w="1478" w:type="dxa"/>
          </w:tcPr>
          <w:p w:rsidR="00DB579A" w:rsidRDefault="00DB579A" w:rsidP="00DB579A">
            <w:pPr>
              <w:jc w:val="center"/>
            </w:pPr>
            <w:r>
              <w:t>55.22±12.29</w:t>
            </w:r>
          </w:p>
        </w:tc>
        <w:tc>
          <w:tcPr>
            <w:tcW w:w="1924" w:type="dxa"/>
            <w:vAlign w:val="center"/>
          </w:tcPr>
          <w:p w:rsidR="00DB579A" w:rsidRDefault="00DB579A" w:rsidP="00DB579A">
            <w:pPr>
              <w:jc w:val="center"/>
            </w:pPr>
            <w:r>
              <w:t>58.57±14.88</w:t>
            </w:r>
          </w:p>
        </w:tc>
        <w:tc>
          <w:tcPr>
            <w:tcW w:w="1612" w:type="dxa"/>
          </w:tcPr>
          <w:p w:rsidR="00DB579A" w:rsidRDefault="00DB579A" w:rsidP="00DB579A">
            <w:pPr>
              <w:jc w:val="center"/>
            </w:pPr>
            <w:r>
              <w:t>68.41±12.02</w:t>
            </w:r>
          </w:p>
        </w:tc>
        <w:tc>
          <w:tcPr>
            <w:tcW w:w="1727" w:type="dxa"/>
          </w:tcPr>
          <w:p w:rsidR="00DB579A" w:rsidRDefault="00DB579A" w:rsidP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hint="eastAsia"/>
              </w:rPr>
              <w:t>74.55</w:t>
            </w:r>
            <w:r>
              <w:t>±</w:t>
            </w:r>
            <w:r>
              <w:rPr>
                <w:rFonts w:hint="eastAsia"/>
              </w:rPr>
              <w:t>12.32</w:t>
            </w:r>
          </w:p>
        </w:tc>
      </w:tr>
      <w:tr w:rsidR="00DB579A">
        <w:trPr>
          <w:trHeight w:val="275"/>
        </w:trPr>
        <w:tc>
          <w:tcPr>
            <w:tcW w:w="1555" w:type="dxa"/>
          </w:tcPr>
          <w:p w:rsidR="00DB579A" w:rsidRDefault="00DB579A" w:rsidP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 w:hint="eastAsia"/>
                <w:color w:val="000000" w:themeColor="text1"/>
              </w:rPr>
              <w:t>Sex (M/F)</w:t>
            </w:r>
          </w:p>
        </w:tc>
        <w:tc>
          <w:tcPr>
            <w:tcW w:w="1478" w:type="dxa"/>
          </w:tcPr>
          <w:p w:rsidR="00DB579A" w:rsidRDefault="00DB579A" w:rsidP="00DB579A">
            <w:pPr>
              <w:jc w:val="center"/>
            </w:pPr>
            <w:r>
              <w:rPr>
                <w:rFonts w:hint="eastAsia"/>
              </w:rPr>
              <w:t>8</w:t>
            </w:r>
            <w:r>
              <w:t>9</w:t>
            </w:r>
            <w:r>
              <w:rPr>
                <w:rFonts w:hint="eastAsia"/>
              </w:rPr>
              <w:t>/1</w:t>
            </w:r>
            <w:r>
              <w:t>27</w:t>
            </w:r>
          </w:p>
        </w:tc>
        <w:tc>
          <w:tcPr>
            <w:tcW w:w="1924" w:type="dxa"/>
          </w:tcPr>
          <w:p w:rsidR="00DB579A" w:rsidRDefault="00DB579A" w:rsidP="00DB579A">
            <w:pPr>
              <w:jc w:val="center"/>
            </w:pPr>
            <w:r>
              <w:rPr>
                <w:rFonts w:hint="eastAsia"/>
              </w:rPr>
              <w:t>1</w:t>
            </w:r>
            <w:r>
              <w:t>48</w:t>
            </w:r>
            <w:r>
              <w:rPr>
                <w:rFonts w:hint="eastAsia"/>
              </w:rPr>
              <w:t>/2</w:t>
            </w:r>
            <w:r>
              <w:t>15</w:t>
            </w:r>
          </w:p>
        </w:tc>
        <w:tc>
          <w:tcPr>
            <w:tcW w:w="1612" w:type="dxa"/>
          </w:tcPr>
          <w:p w:rsidR="00DB579A" w:rsidRDefault="00DB579A" w:rsidP="00DB579A">
            <w:pPr>
              <w:jc w:val="center"/>
            </w:pPr>
            <w:r>
              <w:rPr>
                <w:rFonts w:hint="eastAsia"/>
              </w:rPr>
              <w:t>1</w:t>
            </w:r>
            <w:r>
              <w:t>16</w:t>
            </w:r>
            <w:r>
              <w:rPr>
                <w:rFonts w:hint="eastAsia"/>
              </w:rPr>
              <w:t>/1</w:t>
            </w:r>
            <w:r>
              <w:t>01</w:t>
            </w:r>
          </w:p>
        </w:tc>
        <w:tc>
          <w:tcPr>
            <w:tcW w:w="1727" w:type="dxa"/>
          </w:tcPr>
          <w:p w:rsidR="00DB579A" w:rsidRDefault="00DB579A" w:rsidP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 w:hint="eastAsia"/>
                <w:color w:val="000000" w:themeColor="text1"/>
              </w:rPr>
              <w:t>33/32</w:t>
            </w:r>
          </w:p>
        </w:tc>
      </w:tr>
      <w:tr w:rsidR="00DB579A">
        <w:trPr>
          <w:trHeight w:val="275"/>
        </w:trPr>
        <w:tc>
          <w:tcPr>
            <w:tcW w:w="1555" w:type="dxa"/>
          </w:tcPr>
          <w:p w:rsidR="00DB579A" w:rsidRDefault="00DB579A" w:rsidP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 w:hint="eastAsia"/>
                <w:color w:val="000000" w:themeColor="text1"/>
              </w:rPr>
              <w:t>TC (mg/dL)</w:t>
            </w:r>
          </w:p>
        </w:tc>
        <w:tc>
          <w:tcPr>
            <w:tcW w:w="1478" w:type="dxa"/>
            <w:vAlign w:val="center"/>
          </w:tcPr>
          <w:p w:rsidR="00DB579A" w:rsidRDefault="00DB579A" w:rsidP="00DB579A">
            <w:pPr>
              <w:jc w:val="center"/>
            </w:pPr>
            <w:r>
              <w:t>5.073±1.088</w:t>
            </w:r>
          </w:p>
        </w:tc>
        <w:tc>
          <w:tcPr>
            <w:tcW w:w="1924" w:type="dxa"/>
            <w:vAlign w:val="center"/>
          </w:tcPr>
          <w:p w:rsidR="00DB579A" w:rsidRDefault="00DB579A" w:rsidP="00DB579A">
            <w:pPr>
              <w:jc w:val="center"/>
            </w:pPr>
            <w:r>
              <w:t>4.674±0.9489</w:t>
            </w:r>
          </w:p>
        </w:tc>
        <w:tc>
          <w:tcPr>
            <w:tcW w:w="1612" w:type="dxa"/>
            <w:vAlign w:val="center"/>
          </w:tcPr>
          <w:p w:rsidR="00DB579A" w:rsidRDefault="00DB579A" w:rsidP="00DB579A">
            <w:pPr>
              <w:jc w:val="center"/>
            </w:pPr>
            <w:r>
              <w:t>4.470±1.143</w:t>
            </w:r>
          </w:p>
        </w:tc>
        <w:tc>
          <w:tcPr>
            <w:tcW w:w="1727" w:type="dxa"/>
          </w:tcPr>
          <w:p w:rsidR="00DB579A" w:rsidRDefault="00DB579A" w:rsidP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 w:hint="eastAsia"/>
                <w:color w:val="000000" w:themeColor="text1"/>
              </w:rPr>
              <w:t>3.625</w:t>
            </w:r>
            <w:r>
              <w:t>±</w:t>
            </w:r>
            <w:r>
              <w:rPr>
                <w:rFonts w:hint="eastAsia"/>
              </w:rPr>
              <w:t>1.276</w:t>
            </w:r>
          </w:p>
        </w:tc>
      </w:tr>
      <w:tr w:rsidR="00DB579A">
        <w:trPr>
          <w:trHeight w:val="275"/>
        </w:trPr>
        <w:tc>
          <w:tcPr>
            <w:tcW w:w="1555" w:type="dxa"/>
          </w:tcPr>
          <w:p w:rsidR="00DB579A" w:rsidRDefault="00DB579A" w:rsidP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 w:hint="eastAsia"/>
                <w:color w:val="000000" w:themeColor="text1"/>
              </w:rPr>
              <w:t>T</w:t>
            </w:r>
            <w:r>
              <w:rPr>
                <w:rFonts w:eastAsia="Arial Unicode MS" w:cs="Arial"/>
                <w:color w:val="000000" w:themeColor="text1"/>
              </w:rPr>
              <w:t>G</w:t>
            </w:r>
            <w:r>
              <w:rPr>
                <w:rFonts w:eastAsia="Arial Unicode MS" w:cs="Arial" w:hint="eastAsia"/>
                <w:color w:val="000000" w:themeColor="text1"/>
              </w:rPr>
              <w:t xml:space="preserve"> (mg/dL)</w:t>
            </w:r>
          </w:p>
        </w:tc>
        <w:tc>
          <w:tcPr>
            <w:tcW w:w="1478" w:type="dxa"/>
            <w:vAlign w:val="center"/>
          </w:tcPr>
          <w:p w:rsidR="00DB579A" w:rsidRDefault="00DB579A" w:rsidP="00DB579A">
            <w:pPr>
              <w:jc w:val="center"/>
            </w:pPr>
            <w:r>
              <w:t>1.702±1.584</w:t>
            </w:r>
          </w:p>
        </w:tc>
        <w:tc>
          <w:tcPr>
            <w:tcW w:w="1924" w:type="dxa"/>
            <w:vAlign w:val="center"/>
          </w:tcPr>
          <w:p w:rsidR="00DB579A" w:rsidRDefault="00DB579A" w:rsidP="00DB579A">
            <w:pPr>
              <w:jc w:val="center"/>
            </w:pPr>
            <w:r>
              <w:t>1.375±0.7788</w:t>
            </w:r>
          </w:p>
        </w:tc>
        <w:tc>
          <w:tcPr>
            <w:tcW w:w="1612" w:type="dxa"/>
            <w:vAlign w:val="center"/>
          </w:tcPr>
          <w:p w:rsidR="00DB579A" w:rsidRDefault="00DB579A" w:rsidP="00DB579A">
            <w:pPr>
              <w:jc w:val="center"/>
            </w:pPr>
            <w:r>
              <w:t>1.363±0.7304</w:t>
            </w:r>
          </w:p>
        </w:tc>
        <w:tc>
          <w:tcPr>
            <w:tcW w:w="1727" w:type="dxa"/>
          </w:tcPr>
          <w:p w:rsidR="00DB579A" w:rsidRPr="00626417" w:rsidRDefault="00DB579A" w:rsidP="00DB57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1.628</w:t>
            </w:r>
            <w:r>
              <w:t>±</w:t>
            </w:r>
            <w:r>
              <w:rPr>
                <w:rFonts w:hint="eastAsia"/>
              </w:rPr>
              <w:t>1.209</w:t>
            </w:r>
          </w:p>
        </w:tc>
      </w:tr>
      <w:tr w:rsidR="00DB579A">
        <w:trPr>
          <w:trHeight w:val="275"/>
        </w:trPr>
        <w:tc>
          <w:tcPr>
            <w:tcW w:w="1555" w:type="dxa"/>
          </w:tcPr>
          <w:p w:rsidR="00DB579A" w:rsidRDefault="00DB579A" w:rsidP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 w:hint="eastAsia"/>
                <w:color w:val="000000" w:themeColor="text1"/>
              </w:rPr>
              <w:t>HDL-C (mg/dL)</w:t>
            </w:r>
          </w:p>
        </w:tc>
        <w:tc>
          <w:tcPr>
            <w:tcW w:w="1478" w:type="dxa"/>
            <w:vAlign w:val="center"/>
          </w:tcPr>
          <w:p w:rsidR="00DB579A" w:rsidRDefault="00DB579A" w:rsidP="00DB579A">
            <w:pPr>
              <w:jc w:val="center"/>
            </w:pPr>
            <w:r>
              <w:t>1.311±0.3021</w:t>
            </w:r>
          </w:p>
        </w:tc>
        <w:tc>
          <w:tcPr>
            <w:tcW w:w="1924" w:type="dxa"/>
            <w:vAlign w:val="center"/>
          </w:tcPr>
          <w:p w:rsidR="00DB579A" w:rsidRDefault="00DB579A" w:rsidP="00DB579A">
            <w:pPr>
              <w:jc w:val="center"/>
            </w:pPr>
            <w:r>
              <w:t>1.232±0.2955</w:t>
            </w:r>
          </w:p>
        </w:tc>
        <w:tc>
          <w:tcPr>
            <w:tcW w:w="1612" w:type="dxa"/>
            <w:vAlign w:val="center"/>
          </w:tcPr>
          <w:p w:rsidR="00DB579A" w:rsidRDefault="00DB579A" w:rsidP="00DB579A">
            <w:pPr>
              <w:jc w:val="center"/>
            </w:pPr>
            <w:r>
              <w:t>1.115±0.3011</w:t>
            </w:r>
          </w:p>
        </w:tc>
        <w:tc>
          <w:tcPr>
            <w:tcW w:w="1727" w:type="dxa"/>
          </w:tcPr>
          <w:p w:rsidR="00DB579A" w:rsidRDefault="00DB579A" w:rsidP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 w:hint="eastAsia"/>
                <w:color w:val="000000" w:themeColor="text1"/>
              </w:rPr>
              <w:t>0.888</w:t>
            </w:r>
            <w:r>
              <w:t>±</w:t>
            </w:r>
            <w:r>
              <w:rPr>
                <w:rFonts w:hint="eastAsia"/>
              </w:rPr>
              <w:t>0.240</w:t>
            </w:r>
          </w:p>
        </w:tc>
      </w:tr>
      <w:tr w:rsidR="00DB579A">
        <w:trPr>
          <w:trHeight w:val="275"/>
        </w:trPr>
        <w:tc>
          <w:tcPr>
            <w:tcW w:w="1555" w:type="dxa"/>
          </w:tcPr>
          <w:p w:rsidR="00DB579A" w:rsidRDefault="00DB579A" w:rsidP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/>
                <w:color w:val="000000" w:themeColor="text1"/>
              </w:rPr>
              <w:t>L</w:t>
            </w:r>
            <w:r>
              <w:rPr>
                <w:rFonts w:eastAsia="Arial Unicode MS" w:cs="Arial" w:hint="eastAsia"/>
                <w:color w:val="000000" w:themeColor="text1"/>
              </w:rPr>
              <w:t>DL-C (mg/dL)</w:t>
            </w:r>
          </w:p>
        </w:tc>
        <w:tc>
          <w:tcPr>
            <w:tcW w:w="1478" w:type="dxa"/>
            <w:vAlign w:val="center"/>
          </w:tcPr>
          <w:p w:rsidR="00DB579A" w:rsidRDefault="00DB579A" w:rsidP="00DB579A">
            <w:pPr>
              <w:jc w:val="center"/>
            </w:pPr>
            <w:r>
              <w:t>3.364±0.8137</w:t>
            </w:r>
          </w:p>
        </w:tc>
        <w:tc>
          <w:tcPr>
            <w:tcW w:w="1924" w:type="dxa"/>
            <w:vAlign w:val="center"/>
          </w:tcPr>
          <w:p w:rsidR="00DB579A" w:rsidRDefault="00DB579A" w:rsidP="00DB579A">
            <w:pPr>
              <w:jc w:val="center"/>
            </w:pPr>
            <w:r>
              <w:t>3.165±0.7887</w:t>
            </w:r>
          </w:p>
        </w:tc>
        <w:tc>
          <w:tcPr>
            <w:tcW w:w="1612" w:type="dxa"/>
            <w:vAlign w:val="center"/>
          </w:tcPr>
          <w:p w:rsidR="00DB579A" w:rsidRDefault="00DB579A" w:rsidP="00DB579A">
            <w:pPr>
              <w:jc w:val="center"/>
            </w:pPr>
            <w:r>
              <w:t>3.038±0.8916</w:t>
            </w:r>
          </w:p>
        </w:tc>
        <w:tc>
          <w:tcPr>
            <w:tcW w:w="1727" w:type="dxa"/>
          </w:tcPr>
          <w:p w:rsidR="00DB579A" w:rsidRDefault="00DB579A" w:rsidP="00DB579A">
            <w:pPr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 w:hint="eastAsia"/>
                <w:color w:val="000000" w:themeColor="text1"/>
              </w:rPr>
              <w:t>2.395</w:t>
            </w:r>
            <w:r>
              <w:t>±</w:t>
            </w:r>
            <w:r>
              <w:rPr>
                <w:rFonts w:eastAsia="Arial Unicode MS" w:cs="Arial" w:hint="eastAsia"/>
                <w:color w:val="000000" w:themeColor="text1"/>
              </w:rPr>
              <w:t>0.880</w:t>
            </w:r>
          </w:p>
        </w:tc>
      </w:tr>
    </w:tbl>
    <w:p w:rsidR="004D24AF" w:rsidRDefault="004D24AF"/>
    <w:sectPr w:rsidR="004D2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B3" w:rsidRDefault="00D032B3" w:rsidP="00900149">
      <w:r>
        <w:separator/>
      </w:r>
    </w:p>
  </w:endnote>
  <w:endnote w:type="continuationSeparator" w:id="0">
    <w:p w:rsidR="00D032B3" w:rsidRDefault="00D032B3" w:rsidP="0090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B3" w:rsidRDefault="00D032B3" w:rsidP="00900149">
      <w:r>
        <w:separator/>
      </w:r>
    </w:p>
  </w:footnote>
  <w:footnote w:type="continuationSeparator" w:id="0">
    <w:p w:rsidR="00D032B3" w:rsidRDefault="00D032B3" w:rsidP="0090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13"/>
    <w:rsid w:val="00100113"/>
    <w:rsid w:val="0025142D"/>
    <w:rsid w:val="004D24AF"/>
    <w:rsid w:val="00753ADC"/>
    <w:rsid w:val="00900149"/>
    <w:rsid w:val="0091764B"/>
    <w:rsid w:val="00AB34FD"/>
    <w:rsid w:val="00B74CFC"/>
    <w:rsid w:val="00CA5AFA"/>
    <w:rsid w:val="00D032B3"/>
    <w:rsid w:val="00DB579A"/>
    <w:rsid w:val="00F10F35"/>
    <w:rsid w:val="027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135610-0018-4B1C-A6C0-291D9F2D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</dc:creator>
  <cp:lastModifiedBy>万 禄明</cp:lastModifiedBy>
  <cp:revision>3</cp:revision>
  <dcterms:created xsi:type="dcterms:W3CDTF">2020-04-17T02:07:00Z</dcterms:created>
  <dcterms:modified xsi:type="dcterms:W3CDTF">2020-04-17T03:16:00Z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