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39" w:rsidRPr="007D6839" w:rsidRDefault="007D6839" w:rsidP="007D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7D6839">
        <w:rPr>
          <w:rFonts w:ascii="Arial" w:hAnsi="Arial" w:cs="Arial"/>
        </w:rPr>
        <w:t xml:space="preserve">Table </w:t>
      </w:r>
      <w:r w:rsidR="00304861">
        <w:rPr>
          <w:rFonts w:ascii="Arial" w:hAnsi="Arial" w:cs="Arial"/>
        </w:rPr>
        <w:t>S</w:t>
      </w:r>
      <w:r w:rsidRPr="007D6839">
        <w:rPr>
          <w:rFonts w:ascii="Arial" w:hAnsi="Arial" w:cs="Arial"/>
        </w:rPr>
        <w:fldChar w:fldCharType="begin"/>
      </w:r>
      <w:r w:rsidRPr="007D6839">
        <w:rPr>
          <w:rFonts w:ascii="Arial" w:hAnsi="Arial" w:cs="Arial"/>
        </w:rPr>
        <w:instrText xml:space="preserve"> SEQ Table \* ARABIC </w:instrText>
      </w:r>
      <w:r w:rsidRPr="007D6839">
        <w:rPr>
          <w:rFonts w:ascii="Arial" w:hAnsi="Arial" w:cs="Arial"/>
        </w:rPr>
        <w:fldChar w:fldCharType="separate"/>
      </w:r>
      <w:r w:rsidRPr="007D6839">
        <w:rPr>
          <w:rFonts w:ascii="Arial" w:hAnsi="Arial" w:cs="Arial"/>
        </w:rPr>
        <w:t>1</w:t>
      </w:r>
      <w:r w:rsidRPr="007D6839">
        <w:rPr>
          <w:rFonts w:ascii="Arial" w:hAnsi="Arial" w:cs="Arial"/>
        </w:rPr>
        <w:fldChar w:fldCharType="end"/>
      </w:r>
      <w:r w:rsidRPr="007D6839">
        <w:rPr>
          <w:rFonts w:ascii="Arial" w:hAnsi="Arial" w:cs="Arial"/>
        </w:rPr>
        <w:t xml:space="preserve"> Study details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02"/>
        <w:gridCol w:w="2068"/>
        <w:gridCol w:w="1674"/>
        <w:gridCol w:w="3375"/>
        <w:gridCol w:w="3375"/>
      </w:tblGrid>
      <w:tr w:rsidR="00EE3131" w:rsidRPr="00EE3131" w:rsidTr="00B018D0">
        <w:trPr>
          <w:trHeight w:val="288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Identification of registration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Severity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Intervention groups details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Control group details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Fingolimod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COVID-19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NCT04280588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Fingolimod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0.5 mg orally once daily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No intervention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Evaluating the Efficacy and Safety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Bromhexine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Hydrochloride Tablets Combined With Standard Treatment/ Standard Treatment in Patients With Suspected and Mild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NCT04273763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Bromhexine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Hydrochloride Tablets + Favipiravir Tablets +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Arbidol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Hydrochloride Granules + Recombinant Human Interferon α2b Spray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Arbidol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Hydrochloride Granules + Recombinant Human Interferon α2b Spray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Clinical Study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Carrimycin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Treatment Patients With COVID-19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NCT04286503/ChiCTR2000029867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B0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Basic treatment +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Carrimycin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Mild type: 0.4g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Carrimycin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p.o.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after meal once a day for 7 consecutive  days,  followed  up  for  observation  after  the  end  of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treatment.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Ordinary type: 0.4g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Carrimycin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p.o.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after meal once a day for 10 days, followed up for observation after the end of treatment.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Severe and critical: 0.4g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Carrimycin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p.o.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after meal once a day for 14 consecutive days. If oral administration is not possible, the drug should be administered through a nasal feeding tube. For the co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mbination drugs of  basic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treatment according to the Diagnosis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Treatment Program for 2019-nCoV(V5.0,Chinese)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Any of basic treatment +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/ritonavir tablets or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Arbidol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chloroquine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phosphate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Mild and ordinary type: 400mg/100mg,  bid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/ritonavir tablets each time; or 500mgbid of chloroquine phosphate; or 200mg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tid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Arbidol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 7 consecutive days, followed up for  observation after the end of treatment.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Severe and critical type: 400mg/100mg,  bid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/ritonavir tablets each time; or 500mgbid of chloroquine phosphate; or 200mg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tid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Arbidol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 10 consecutive days, followed up for  observation after the end of treatment. For the combination drugs of basic  treatment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according to the Diagnosis and Treatment Program for 2019-nCoV(V5.0,Chinese)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Mesenchymal Stem Cell Treatment for Pneumonia Patients Infected With 2019 Novel Coronavirus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NCT04252118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 plus 3 times of MSCs(3.0*10E7 MSCs intravenously at Day 0, Day 3, Day 6)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The Efficacy and Safety of Thalidomide in the Adjuvant Treatment of Moderate New Coronavirus (COVID-19) Pneumonia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NCT04273529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Thalidomide 100mg,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po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qn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, for 14 days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Placebo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Efficacy and Safety of Corticosteroids in COVID-19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NCT04273321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Methylprednisolone 1mg/kg/day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ivgtt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7 days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No intervention</w:t>
            </w:r>
          </w:p>
        </w:tc>
      </w:tr>
      <w:tr w:rsidR="00EE3131" w:rsidRPr="00EE3131" w:rsidTr="00B018D0">
        <w:trPr>
          <w:trHeight w:val="288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The Efficacy and Safety of Thalidomide Combined With Low-dose Hormones in the Treatment of Severe COVID-19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NCT04273581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Thalidomide 100mg/d,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qn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14 days + 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Low-dose hormones defined as :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α-interferon: nebulized inhalation, 5 million U or equivalent dose added 2ml of sterile water for injection, 2 times a day, for 7 days;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, 200mg / time, 3 times a day, for 7 days; Methylprednisolone: 40mg, q12h, for 5 days.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Placebo 100mg/d,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qn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14 days + 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Low-dose hormones defined as :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α-interferon: nebulized inhalation, 5 million U or equivalent dose added 2ml of sterile water for injection, 2 times a day, for 7 days;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, 200mg / time, 3 times a day, for 7 days; Methylprednisolone: 40mg, q12h, for 5 days.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Mild/Moderate 2019-nCoV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RCT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NCT04252664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200 mg loading dose on day 1 is given, followed by 100 mg iv once-daily maintenance doses for 9 days.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placebo 200 mg loading dose on day 1 is given, followed by 100 mg iv once-daily maintenance doses for 9 days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Recombinant Human Angiotensin-converting Enzyme 2 (rhACE2) as a Treatment for Patients With COVID-19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NCT04287686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Recombinant human angiotensin-converting enzyme 2 (rhACE2) 0.4 mg/kg IV BID for 7 days (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unblinded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) + standard of care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Standard of care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The Efficacy of Intravenous Immunoglobulin Therapy for Severe 2019-nCoV Infected Pneumonia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NCT04261426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Intravenous Immunoglobulin 0.5g/kg/d for 5 days + standard of care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Standard of care</w:t>
            </w:r>
          </w:p>
        </w:tc>
      </w:tr>
      <w:tr w:rsidR="00EE3131" w:rsidRPr="00EE3131" w:rsidTr="00B018D0">
        <w:trPr>
          <w:trHeight w:val="1728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 Prospective,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Randomized Controlled Clinical Study of Antiviral Therapy in the 2019-nCoV Pneumonia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NCT04255017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•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hydrochloride 0.2g once,3 times a day,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2 weeks + Symptomatic supportive treatment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Oseltamivir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75mg once,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twice a day,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2 weeks + Symptomatic supportive treatment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/ritonavir 500mg once,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twice a day,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2 weeks + Symptomatic supportive treatment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Symptomatic supportive treatment</w:t>
            </w:r>
          </w:p>
        </w:tc>
      </w:tr>
      <w:tr w:rsidR="00EE3131" w:rsidRPr="00EE3131" w:rsidTr="00B018D0">
        <w:trPr>
          <w:trHeight w:val="13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 Prospective,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Randomized Controlled Clinical Study of Interferon Atomization in the 2019-nCoV Pneumonia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NCT04254874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Hydrochloride:0.2g once, 3 times a day,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two weeks; combined with Interferon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PegIFN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-α-2b) atomization: 45ug, add to sterile water 2ml, twice a day,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two weeks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hydrochloride 0.2g once, 3 times a day,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two weeks + Standard symptomatic support therapy</w:t>
            </w:r>
          </w:p>
        </w:tc>
      </w:tr>
      <w:tr w:rsidR="00EE3131" w:rsidRPr="00EE3131" w:rsidTr="00B018D0">
        <w:trPr>
          <w:trHeight w:val="1728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Immunoregulatory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Therapy for 2019-nCoV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NCT04268537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• PD-1 blocking antibody 200mg iv, one time + Standard treatment is according to the protocol of treatment of 2019-nCoV infection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Thymosin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1.6 mg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sc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qd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, last for 5 days + Standard treatment is according to the protocol of treatment of 2019-nCoV infection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Standard treatment is according to the protocol of treatment of 2019-nCoV infection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Study of Human Umbilical Cord Mesenchymal Stem Cells in the Treatment of Novel Coronavirus Severe Pneumonia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NCT04273646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Umbilical cord mesenchymal stem cells (UC-MSCs) 4 times (0.5*10E6 UC-MSCs/kg body weight intravenously at Day 1, Day 3, Day 5, Day 7) + Conventional treatment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Placebo (4 times of cell-free stem cell suspension, saline containing 1% human albumin, intravenously at Day 1, Day 3, Day 5, Day 7) + Conventional treatment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Clinical Study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Arbidol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Hydrochloride Tablets in the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Treatment of Pneumonia Caused by Novel Coronavirus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NCT04260594/ChiCTR2000029621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Arbidol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hydrochloride tablets 2 tablets/time, 3 times/day for 14-20 days + basic treatment (used by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the investigator was based on the condition of the patient)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Basic treatment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 Randomized,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Open,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Controlled Clinical Study to Evaluate the Efficacy of ASC09F and Ritonavir for 2019-nCoV Pneumonia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NCT04261270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•ASC09F tablets: one tablet (400mg/tablet) twice a day for 14 days +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Oseltamivir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tablet: 75mg,once a day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•Ritonavir tablet: three tablets (100mg/tablet) twice a day for 14 days +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Oseltamivir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tablet: 75mg, once a day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Oseltamivir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75mg, once a day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The Efficacy of Different Hormone Doses in 2019-nCoV Severe Pneumonia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NCT04263402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Methylprednisolone (&lt;40mg/d intravenous drip for 7 days) + basic symptomatic supportive treatment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Basic symptomatic supportive treatment + methylprednisolone(40~80mg/d intravenous drip for 7 days)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Evaluating and Comparing the Safety and Efficiency of ASC09/Ritonavir and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/Ritonavir for Novel Coronavirus Infection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NCT04261907/ChiCTR2000029603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ASC09/ritonavir (300mg/100mg tablet) one tablet each time, twice daily, for 14 days + conventional standardized treatment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/ritonavir tablet (200mg / 50mg tablet) two tablets each time, twice daily, for 14 days + conventional standardized treatment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Treatment of Acute Severe 2019-nCoV Pneumonia With Immunoglobulin From Cured Patients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NCT04264858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Immunoglobulin of cured patients 0.2g/kg,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ivdrip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, once a day, for 3 days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γ-Globulin 0.2g/kg,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ivdrip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, once a day, for 3 days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Bevacizumab in Severe or Critical Patients With COVID-19 Pneumonia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NCT04275414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Bevacizumab 500mg + normal saline (0.9% sodium chloride solution) 100ml,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ivdrip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≥90min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Regular therapy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Adaptive COVID-19 Treatment Trial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NCT04280705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200 mg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administered intravenously on Day 1, followed by a 100 mg once-daily maintenance dose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the duration of the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hospitalization up to a 10 days total course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200 mg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placebo administered intravenously on Day 1, followed by a 100 mg once-daily maintenance dose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placebo for the duration of the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hospitalization up to a 10 days total course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Efficacy and Safety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Treatment of Pneumonia Caused by 2019-nCoV ( HC-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nCoV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NCT04261517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400 mg per day for 5 days, + conventional treatments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treatments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Efficacy and Safety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Darunavir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Cobicistat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Treatment of Pneumonia Caused by 2019-nCoV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NCT04252274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Darunavir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Cobicistat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one tablet per day for 5 days + conventional treatments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treatments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NK Cells Treatment for Novel Coronavirus Pneumonia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NCT04280224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 plus twice a week of NK cells (0.1-2*10E7 NK cells/kg body weight)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Severe 2019-nCoV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RCT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NCT04257656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200 mg loading dose on day 1 is given, followed by 100 mg iv once-daily maintenance doses for 9 days.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placebo 200 mg loading dose on day 1 is given, followed by 100 mg iv once-daily maintenance doses for 9 days.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 Pilot Clinical Study on Inhalation of Mesenchymal Stem Cells Exosomes Treating Severe Novel Coronavirus Pneumonia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NCT04276987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times aerosol inhalation of MSCs-derived exosomes (2.0*10E8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nano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vesicles/3 ml at Day 1, Day 2, Day 3, Day 4, Day 5) + Conventional treatment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Ritonavir, Ribavirin and IFN-beta Combination for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nCoV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Treatment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NCT04276688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/ritonavir 400mg/100mg twice daily for 14 days + Ribavirin 400mg twice daily for 14 days + Interferon Beta-1B 0.25mg subcutaneous injection alternate day for 3 days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/ritonavir 400mg/100mg twice daily for 14 days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Efficacy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Plus Ritonavir and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Arbidol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Against Novel Coronavirus Infection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NCT04252885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•Ordinary treatment +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(200mg) and ritonavir (50mg) (oral, q12h, every time 2 tablets of each, taking for 7-14 days)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•Ordinary treatment +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arbidol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(100mg)  (oral,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tid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, 200mg each time, taking for 7-14 days)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Ordinary treatment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Umbilical Cord(UC)-Derived Mesenchymal Stem Cells(MSCs) Treatment for the 2019-novel Coronavirus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nCOV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) Pneumonia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NCT04269525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UC-MSCs infusion intravenously (3.3 * 107 cell number / 50ml / bag, 3 bags each time) on day 1, day 3, day 5, and day 7, 1 time each day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Clinical Study of Anti-CD147 Humanized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Meplazumab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Injection to Treat With 2019-nCoV Pneumonia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NCT04275245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10mg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Meplazumab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by intravenous infusion, every day for 2 days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Glucocorticoid Therapy for Novel Coronavirus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Critically Ill Patients With Severe Acute Respiratory Failure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NCT04244591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Methylprednisolone 40 mg q12h for 5 days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Standard care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Study to Evaluate the Efficacy and Safety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Pirfenidone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Novel Coronavirus Infection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NCT04282902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Pirfenidone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orally 3 times a day, 2 tablets each time, for a period of 4 weeks or longer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Standard treatment</w:t>
            </w:r>
          </w:p>
        </w:tc>
      </w:tr>
      <w:tr w:rsidR="00EE3131" w:rsidRPr="00EE3131" w:rsidTr="00B018D0">
        <w:trPr>
          <w:trHeight w:val="747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randomized, open-label, blank-controlled trial for the efficacy and safety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-ritonavir and interferon-alpha 2b in hospitalization patients with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ChiCTR2000029308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-ritonavir tablets (each containing 200 mg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50 mg of ritonavir), twice a day, 2 tablets at a time + interferon-α2b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standardized treatment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Adjunctive Corticosteroid Therapy for Patients with Severe Novel Coronavirus Pneumonia (COVID-19): a Randomized Controlled Trial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ChiCTR2000029386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Methylprednisolone, intravenous injection, 1-2mg/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kg·d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3 days.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No intervention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Comparison of efficacy and safety of three antiviral regimens in patients with mild to moderate novel coronavirus pneumonia (COVID-19): a randomized controlled trial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ChiCTR2000029387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•Ribavirin + Interferon alpha-1b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ritonavir + interferon alpha-1b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•Ribavirin + LPV/r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Interferon alpha-1b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A real-world  study for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/ritonavir (LPV/r) and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emtritabine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(FTC) /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Tenofovir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alafenamide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Fumarate tablets (TAF) regimen in the treatment of 2019-nCoV pneumonia (novel coronavirus pneumonia, NCP)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ChiCTR2000029468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litonavir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(LPV/r)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+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emtritabine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(FTC)/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Tenofovir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alafenamide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Fumarate tablets (TAF) in combination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litonavir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randomized, open-label study to evaluate the efficacy and safety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-Ritonavir in patients with mild 2019-nCoV pneumonia (novel coronavirus pneumonia, NCP)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ChiCTR2000029539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-Ritonavir + conventional standardized treatment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standardized treatment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randomised, open, controlled trial for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darunavir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cobicistat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/ritonavir combined  with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thymosin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a1 in the treatment of 2019-nCoV pneumonia (novel coronavirus pneumonia, NCP)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ChiCTR2000029541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Darunavir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cobicistat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(800mg/150mg QD) + Conventional treatment containing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thymosin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(1.6 mg SC QOD)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/ritonavir (400mg/100mg bid) + Conventional treatment containing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thymosin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(1.6 mg SC QOD)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Conventional treatment containing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thymosin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(1.6 mg SC QOD) 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Study for the efficacy of chloroquine in patients with 2019-nCoV pneumonia (novel coronavirus pneumonia, NCP)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ChiCTR2000029542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Chloroquine 0.5 gram every time, twice a day for a 10-day course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management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randomized controlled trial for the efficacy and safety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Baloxavir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Marboxil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, Favipiravir tablets in 2019-nCoV pneumonia (novel coronavirus pneumonia, NCP) patients who are still positive on virus detection under the current antiviral therapy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ChiCTR2000029544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•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Baloxavir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Marboxil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 + current antiviral treatment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 Favipiravir tablets + current antiviral treatment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Current antiviral treatment</w:t>
            </w:r>
          </w:p>
        </w:tc>
      </w:tr>
      <w:tr w:rsidR="00EE3131" w:rsidRPr="00EE3131" w:rsidTr="00B018D0">
        <w:trPr>
          <w:trHeight w:val="283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Randomized, open-label, controlled trial for evaluating of the efficacy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and safety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Baloxavir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Marboxil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Favipiravir, and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-Ritonavir in the treatment of 2019-nCoV pneumonia (novel coronavirus pneumonia, NCP) patients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ChiCTR2000029548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 BaloxavirMarboxil:80mg on day1,80mg on day4;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80mg on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day7 as </w:t>
            </w:r>
            <w:r w:rsidR="00B018D0"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necessary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. No more than 3 times administration in total.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 Favipiravir: 600 mg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tid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1600mg first loading dosage for no more than 14 days.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-Ritonavir: 2# (200mg/50 mg), twice daily, for 14days.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NR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Therapeutic effect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2019-nCoV pneumonia (novel coronavirus pneumonia, NCP)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ChiCTR2000029559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0.1 oral 2/ day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0.2 oral 2/ day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Placebo (Starch pill oral 2/ day)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Safety and efficacy of umbilical cord blood mononuclear cells conditioned medium in the treatment of severe and critically 2019-nCoV pneumonia (novel coronavirus pneumonia, NCP): a randomized controlled trial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ChiCTR2000029569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 combined with umbilical cord mesenchymal stem cell conditioned medium group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Safety and efficacy of umbilical cord blood mononuclear cells in the treatment of severe and critically 2019-nCoV pneumonia (novel coronavirus pneumonia, NCP): a randomized controlled clinical trial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ChiCTR2000029572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 combined with umbilical cord blood mononuclear cells group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</w:p>
        </w:tc>
      </w:tr>
      <w:tr w:rsidR="00EE3131" w:rsidRPr="00EE3131" w:rsidTr="00B018D0">
        <w:trPr>
          <w:trHeight w:val="99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multicenter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randomized, open-label, positive-controlled trial for the efficacy and safety of recombinant cytokine gene-derived protein injection combined with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abidole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litonavir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treatment of 2019-nCoV pneumonia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(novel coronavirus pneumonia, NCP) patients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ChiCTR2000029573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•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Arbidol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 200mg/ time,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p.o.tid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Novaferon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injection 20g/ time, atomized inhalation,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tid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+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Arbidol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 200mg/ time,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p.o.tid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litonavir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500mg/100mg/ time,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p.o.tid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Arbidol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 200mg/ time,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p.o.tid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Novaferon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injection 20g/ time, atomized inhalation,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tid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+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litonavir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500mg/100mg/ time,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p.o.tid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Novaferon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injection 20g/ time, atomized inhalation,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tid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+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Arbidol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 200mg/ time,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p.o.tid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NR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A prospective, single-blind, randomized controlled trial for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Ruxolitinib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combined with mesenchymal stem cell infusion in the treatment of patients with severe 2019-nCoV pneumonia (novel coronavirus pneumonia, NCP)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ChiCTR2000029580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Ruxolitinib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combined with mesenchymal stem cell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Routine treatment</w:t>
            </w:r>
          </w:p>
        </w:tc>
      </w:tr>
      <w:tr w:rsidR="00EE3131" w:rsidRPr="00EE3131" w:rsidTr="00B018D0">
        <w:trPr>
          <w:trHeight w:val="47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Clinical study for safety and efficacy of Favipiravir in the treatment of 2019-nCoV pneumonia (novel coronavirus pneumonia, NCP)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ChiCTR2000029600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Ritonavir + alpha-Interferon atomization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•Favipiravir + alpha-Interferon atomization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Alpha-Interferon atomization</w:t>
            </w:r>
          </w:p>
        </w:tc>
      </w:tr>
      <w:tr w:rsidR="00EE3131" w:rsidRPr="00EE3131" w:rsidTr="00B018D0">
        <w:trPr>
          <w:trHeight w:val="42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Clinical Study for Human Menstrual Blood-Derived Stem Cells in the Treatment of Acute Novel Coronavirus Pneumonia (NCP)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ChiCTR2000029606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•Conventional treatment followed by Intravenous infusion of Human Menstrual Blood-derived Stem Cells preparations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•Artificial liver therapy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•Artificial liver therapy followed by Intravenous infusion of Human Menstrual Blood-derived Stem Cells preparations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Conventional treatment (2 groups of control)</w:t>
            </w:r>
          </w:p>
        </w:tc>
      </w:tr>
      <w:tr w:rsidR="00EE3131" w:rsidRPr="00EE3131" w:rsidTr="00B018D0">
        <w:trPr>
          <w:trHeight w:val="288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 prospective, open-label, multiple-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center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study for the efficacy of chloroquine phosphate in patients with 2019-nCoV pneumonia (novel coronavirus pneumonia, NCP)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ChiCTR2000029609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•Mild-moderate chloroquine phosphate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•Mild-moderate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/ritonavir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•Mild-moderate combination : chloroquine phosphate plus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/ritonavir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•Severe-chloroquine phosphate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•Severe-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/ritonavir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(1. Chloroquine phosphate tablet, 0.25 gram per pill, which contains chloroquine 0.155 gram; 2.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/ritonavir tablet, each pill containing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200mg and ritonavir 100mg 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Efficacy and safety of aerosol inhalation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vMIP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treatment of 2019-nCoV pneumonia (novel coronavirus pneumonia, NCP): a single arm clinical trial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ChiCTR2000029636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standardized treatment and viral macrophage inflammatory protein (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vMIP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) atomized inhalation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</w:tr>
      <w:tr w:rsidR="00EE3131" w:rsidRPr="00EE3131" w:rsidTr="00B018D0">
        <w:trPr>
          <w:trHeight w:val="55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Multicenter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randomized controlled trial for novel recombinant high-efficiency compound interferon in the treatment of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ChiCTR2000029638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Nebulization of novel gene recombinant super compound interferon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Nebulization of alpha-interferon</w:t>
            </w:r>
          </w:p>
        </w:tc>
      </w:tr>
      <w:tr w:rsidR="00EE3131" w:rsidRPr="00EE3131" w:rsidTr="00B018D0">
        <w:trPr>
          <w:trHeight w:val="144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randomized, open-label study to evaluate the efficacy and safety of low-dose corticosteroids in hospitalized patients with 2019-nCoV pneumonia (novel coronavirus </w:t>
            </w:r>
            <w:r w:rsidR="00B018D0"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pneumonia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, NCP)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ChiCTR2000029656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Standard treatment and methylprednisolone for injection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Standard treatment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Efficacy of therapeutic effects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hydroxycholoroquine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2019-nCoV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pneumonia (novel coronavirus pneumonia) patients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ChiCTR2000029740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Oral intake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hydroxycholoroquine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0.2 twice a day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therapy</w:t>
            </w:r>
          </w:p>
        </w:tc>
      </w:tr>
      <w:tr w:rsidR="00EE3131" w:rsidRPr="00EE3131" w:rsidTr="00B018D0">
        <w:trPr>
          <w:trHeight w:val="54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Efficacy of Chloroquine and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Ritonavir in mild/general novel coronavirus (CoVID-19) infections: a prospective, open-label,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multicenter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randomized controlled clinical study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ChiCTR2000029741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Chloroquine Phosphate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Ritonavir</w:t>
            </w:r>
          </w:p>
        </w:tc>
      </w:tr>
      <w:tr w:rsidR="00EE3131" w:rsidRPr="00EE3131" w:rsidTr="00B018D0">
        <w:trPr>
          <w:trHeight w:val="767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randomized, parallel controlled trial for the efficacy and safety of Sodium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Aescinate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Injection in the treatment of patients with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ChiCTR2000029742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Normal Treatment plus Sodium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Aescinate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Injection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(2 experimental arms: general and severe patients)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•Normal treatment plus hormonotherapy (3 control arm: general, severe and severe treated with normal treatment + hormonotherapy)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•Normal Treatment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Convalescent plasma for the treatment of severe novel coronavirus pneumonia (COVID-19): a prospective randomized controlled trial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ChiCTR2000029757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Conventional treatment and convalescent plasma therapy (intravenously infused with plasma which antibody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titer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higher than 1:80, usually 200-400ml (4-5 ml/kg))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Clinical study on the safety and effectiveness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Sulfate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 in the treatment of patients with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ChiCTR2000029761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•Low-dose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conventional therapy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•Medium-dose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conventional therapy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•High-dose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conventional therapy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therapy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multicenter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randomized controlled trial for the efficacy and safety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tocilizumab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treatment of new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ChiCTR2000029765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therapy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tocilizumab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therapy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A randomized, open-label, blank-controlled,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multicenter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trial for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Polyinosinic-Polycytidylic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Acid Injection in the treatment of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ChiCTR2000029776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Polyinosinic-Polycytidylic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Acid Injection and conventional therapy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therapy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Immunomodulatory Therapy for Severe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ChiCTR2000029806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Thymosin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injection 1.6 mg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sc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qd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5 days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Camrelizumab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200 mg single dose, diluted to 100 ml intravenous infusion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Clinical Study for Umbilical Cord Blood Mononuclear Cells in the Treatment of Acute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ChiCTR2000029812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 followed by Intravenous infusion of Umbilical Cord Blood Mononuclear Cells preparations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Clinical Study for Cord Blood Mesenchymal Stem Cells in the Treatment of Acute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ChiCTR2000029816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Conventional treatment followed by Intravenous infusion of Cord Blood Mesenchymal Stem Cells preparations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</w:p>
        </w:tc>
      </w:tr>
      <w:tr w:rsidR="00EE3131" w:rsidRPr="00EE3131" w:rsidTr="00B018D0">
        <w:trPr>
          <w:trHeight w:val="259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Clinical Study of Cord Blood NK Cells Combined with Cord Blood Mesenchymal Stem Cells in the Treatment of Acute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ChiCTR2000029817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•High-dose NK cells (&gt;5x10^9) and mesenchymal stem cells (&gt;5x10^9), Intravenous infusion once every two days for a total of five times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•Conventional dose NK cells (&gt;3x10^9) and mesenchymal stem cells (&gt;3x10^9), Intravenous infusion once every two days for a total of three times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•Preventive dose NK cells (&gt;3x10^9) and mesenchymal stem cells (&gt;3x10^9), Intravenous infusion once every week for a total of one time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Clinical Study for Umbilical Cord Blood Plasma in the Treatment of Acute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ChiCTR2000029818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 followed by Intravenous infusion of Umbilical Cord Blood Plasma preparations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 randomized, double-blind, parallel, controlled trial for comparison of phosphoric chloroquine combined with standard therapy and standard therapy in serious/critically ill patients with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ChiCTR2000029826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Phosphoric chloroquine BID + recommended therapy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Placebo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 randomized, double-blind, parallel, controlled trial for comparison of phosphoric chloroquine combined with standard therapy and standard therapy in mild/common patients with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ChiCTR2000029837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Phosphoric chloroquine BID + recommended therapy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Placebo + recommended therapy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Study for convalescent plasma treatment for severe patients with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Standardized comprehensive treatment combined with convalescent plasma treatment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Standardized comprehensive treatment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randomized, open-label, controlled clinical trial for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azvudine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treatment of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ChiCTR2000029853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Oral administration of 5 tablets of 1mg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Azvudine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 daily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Recommended treatment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treating novel coronavirus pneumonia (COVID-19): a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multicenter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, randomized controlled trial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ChiCTR2000029868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Standard treatment + Day 1 to day 3: oral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sulfate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 (100mg / tablet), 4 tablets each time, 3 times a day; Day 4 to day 14: oral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sulfate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 (100mg / tablet), 4 tablets each time, 2 times a day.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Conventional treatment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 Single-arm Clinical Trial for Chloroquine Phosphate in the treatment of Novel Coronavirus Pneumonia 2019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ChiCTR2000029935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 combined with Chloroquine Phosphate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Single-blind, Randomized, Controlled Clinical Trial for Chloroquine Phosphate in the Treatment of Novel Coronavirus Pneumonia 2019 (COVID-19)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ChiCTR2000029939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 combined with Chloroquine Phosphate.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Clinical Study of Chloroquine Phosphate in the Treatment of Severe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ChiCTR2000029988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Chloroquine Phosphate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No intervention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 randomized controlled Trial for therapeutic efficacy of Recombinant Human Interferon alpha 1b Eye Drops in the treatment of elderly with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ChiCTR2000029989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Recombinant Human Interferon α1b Eye Drops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Placebo drop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Clinical trials of mesenchymal stem cells for the treatment of pneumonitis caused by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ChiCTR2000029990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Mesenchymal stem cells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Saline placebo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prospective, randomized, open label, controlled trial for chloroquine and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patients with severe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ChiCTR2000029992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•Chloroquine phosphate1.0gx2 days for the first dose, 0.5gx12 day from the third day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sulfate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0.2g bid x 14 days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B018D0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Routine treatment group</w:t>
            </w:r>
          </w:p>
        </w:tc>
      </w:tr>
      <w:tr w:rsidR="00EE3131" w:rsidRPr="00EE3131" w:rsidTr="00B018D0">
        <w:trPr>
          <w:trHeight w:val="201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B0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 randomized, open-label, controlled trial for the efficacy and safety of Fa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>vi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piravir Tablets in the treatment of patients with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ChiCTR2000029996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Favipiravir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(High dose Medium dose Tablets; 200mg; orally; twice a day;</w:t>
            </w:r>
            <w:r w:rsidR="00B018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adult dose is 1800 mg per time on first day; the duration of treatment will be 10 d. 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Low dose Tablets; 200mg; oral; twice a day; The adult dose is 1600 mg per time on first day; the duration of treatment will be 10 d.)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Tablets; 200mg; oral; twice a day; The adult dose is 2400 mg per time on first day; the duration of treatment will be 10 d.</w:t>
            </w:r>
          </w:p>
        </w:tc>
      </w:tr>
      <w:tr w:rsidR="00EE3131" w:rsidRPr="00EE3131" w:rsidTr="00B018D0">
        <w:trPr>
          <w:trHeight w:val="283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efficacy and safety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Triazavirin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2019 novel coronary pneumonia (COVID-19): a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multicenter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, randomized, double blinded, placebo-controlled trial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ChiCTR2000030001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Basic treatment combined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Triazavirin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Basic treatment combined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Triazavirin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placebo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Clinical study of novel NLRP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Inflammasome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inhibitor (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Tranilast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) in the treatment of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ChiCTR2000030002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Conventional therapy and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Tranilast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therapy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randomized controlled trial for the efficacy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ozonated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autohemotherapy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treatment of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ChiCTR2000030006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Ozonated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autohemotherapy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Standard medical treatment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Multicenter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randomized controlled trial for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rhG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-CSF in the treatment of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ChiCTR2000030007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rhG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-CSF, 5ug/kg, </w:t>
            </w:r>
            <w:r w:rsidR="00B018D0"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combined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standard treatment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standard treatment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randomized, double-blind, parallel-controlled, trial to evaluate the efficacy and safety of anti-SARS-CoV-2 virus inactivated plasma in the treatment of severe novel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coronavirus pneumonia patients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ChiCTR2000030010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Anti-SARS-CoV-2 virus inactivated plasma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Ordinary plasma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The clinical application and basic research related to mesenchymal stem cells to treat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ChiCTR2000030020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Mesenchymal stem cells therapy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Clinical comparative study of PD-1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mAb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treatment of severe and critical patients with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ChiCTR2000030028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PD-1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mAb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+ Standard treatment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Standard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 multi-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center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study on the efficacy and safety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suramin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sodium in adult patients with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ChiCTR2000030029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Suramin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IV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</w:tr>
      <w:tr w:rsidR="00EE3131" w:rsidRPr="00EE3131" w:rsidTr="00B018D0">
        <w:trPr>
          <w:trHeight w:val="283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randomized, double-blind, parallel, controlled trial for comparison of phosphoric chloroquine combined with standard therapy and standard therapy in mild/common patients with novel coronavirus pneumonia (COVID-19)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ChiCTR2000030031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2 tablets phosphoric chloroquine BID, complicated with therapy recommended by New Coronavirus Infected Pneumonia Diagnosis and Treatment Scheme (revision of Trial Version 5)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2 tablets placebo BID, complicated with therapy recommended by New Coronavirus Infected Pneumonia Diagnosis and Treatment Scheme (revision of Trial Version 5)</w:t>
            </w:r>
          </w:p>
        </w:tc>
      </w:tr>
      <w:tr w:rsidR="00EE3131" w:rsidRPr="00EE3131" w:rsidTr="00B018D0">
        <w:trPr>
          <w:trHeight w:val="68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Clinical study for infusing convalescent plasma to treat patients with new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ChiCTR2000030039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therapy with Infusion of convalescent plasma: 200-500ml, two infusions are recommended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therapy</w:t>
            </w:r>
          </w:p>
        </w:tc>
      </w:tr>
      <w:tr w:rsidR="00EE3131" w:rsidRPr="00EE3131" w:rsidTr="00B018D0">
        <w:trPr>
          <w:trHeight w:val="1227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single arm trial to evaluate the efficacy and safety of anti-2019-nCoV inactivated convalescent plasma in the treatment of novel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coronavirus pneumonia patient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ChiCTR2000030046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Anti-2019-nCoV virus inactivated plasma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A prospective, open label, randomized, control trial for chloroquine or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patients with mild and common novel coronavirus pulmonary (COVIP-19)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ChiCTR2000030054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Hydroxychloroquine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sulfate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0.2g bid x 14 days a day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•The first dose of chloroquine phosphate was 1gx2 days, and the third day was 0.5gx12 days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Recommended treatment plan for novel coronavirus pneumonia diagnosis and treatment plan</w:t>
            </w:r>
          </w:p>
        </w:tc>
      </w:tr>
      <w:tr w:rsidR="00EE3131" w:rsidRPr="00EE3131" w:rsidTr="00B018D0">
        <w:trPr>
          <w:trHeight w:val="283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multicenter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randomized, double-blind, controlled clinical trial for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leflunomide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treatment of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ChiCTR2000030058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Oral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leflunomide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Oral placebo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Randomized controlled trial for the efficacy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dihydroartemisinine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piperaquine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treatment of mild/common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ChiCTR2000030082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Experimental group: based on control group,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dihydroartemisinin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piperaquine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 (each containing 40mg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dihydroartemisinin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320mg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piperaquine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tablets, bid 7 days. 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Antiviral treatment was selected as: α-interferon (5 million U bid atomization ) +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Ardibdol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0.2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tid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, 7 days.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Umbilical cord Wharton's Jelly derived mesenchymal stem cells in the treatment of severe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ChiCTR2000030088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Iv injection of Wharton's Jelly mesenchymal stem cells (1×10^6/kg), cell suspension volume: 40ml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Iv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40ml saline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clinical study for the efficacy and safety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Adalimumab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Injection in the treatment of patients with severe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ChiCTR2000030089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</w:t>
            </w:r>
            <w:r w:rsidR="007D683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ent and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adalimumab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Randomized controlled trial for safety and efficacy of Favipiravir in the treatment of novel coronavirus pneumonia (COVID-19) with poorly responsive ritonavir/ritonavir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ChiCTR2000030113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Favipiravir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Ritonavir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Safety and effectiveness of human umbilical cord mesenchymal stem cells in the treatment of acute respiratory distress syndrome of severe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ChiCTR2000030116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Different stem cell doses for 2 groups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Clinical Trial for Human Mesenchymal Stem Cells in the Treatment of Severe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ChiCTR2000030138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Intravenous injection of human umbilical cord mesenchymal stem cells (UC-MSC)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Routine treatment + placebo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Clinical study for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ozonated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autohemotherapy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treatment of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ChiCTR2000030165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Conventional treatment and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ozonated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autohemotherapy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</w:p>
        </w:tc>
      </w:tr>
      <w:tr w:rsidR="00EE3131" w:rsidRPr="00EE3131" w:rsidTr="00B018D0">
        <w:trPr>
          <w:trHeight w:val="76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Clinical Trial for Recombinant Human Interleukin-2 in the Treatment of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ChiCTR2000030167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Conventional Treatment &amp; Low Dose Recombinant Human Interleukin-2,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i.m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.(1 million IU per time, once another day, 3 times per week, 2 weeks)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  <w:r w:rsidR="007D68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  <w:r w:rsidR="007D68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Placebo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i.m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.(once another day, 3 times per week, 2 weeks)</w:t>
            </w:r>
          </w:p>
        </w:tc>
      </w:tr>
      <w:tr w:rsidR="00EE3131" w:rsidRPr="00EE3131" w:rsidTr="007D6839">
        <w:trPr>
          <w:trHeight w:val="56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Study for safety and efficacy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Jakotinib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hydrochloride tablets in the treatment severe and acute exacerbation patients of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ChiCTR2000030170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Routine standard therapy +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Jacketinib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hydrochloride tablets (oral, the first 3 subjects were given a dose of 50mg Bid for 7 consecutive days; the current 3 subjects had no grade ≥3 drug-related adverse effects within D8 days). In the event, subsequent subjects were given 100 mg Bid for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 consecutive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(2 groups : Severe  COVID-19 / Acute exacerbation COVID-19)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NR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Key techniques of umbilical cord mesenchymal stem cells for the treatment of novel coronavirus pneumonia (COVID-19) and clinical application demonstration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ChiCTR2000030173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Umbilical cord mesenchymal stem cells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therapy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Experimental study of novel coronavirus pneumonia rehabilitation plasma therapy severe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ChiCTR2000030179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Routine treatment + plasma treatment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Routine treatment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Clinical study for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Ritonavir in the treatment of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ChiCTR2000030187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Ritonavir Tablets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Routine symptomatic support treatment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multicenter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single arm, open label trial for the efficacy and safety of CMAB806 in the treatment of cytokine release syndrome of novel coronavirus pneumonia (COVID-19)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ChiCTR2000030196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therapy</w:t>
            </w:r>
            <w:r w:rsidR="007D68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  <w:r w:rsidR="007D68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tocilizumab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Clinical study of mesenchymal stem cells in treating severe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ChiCTR2000030224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Injecting Mesenchymal stem cells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Injecting normal saline</w:t>
            </w:r>
          </w:p>
        </w:tc>
      </w:tr>
      <w:tr w:rsidR="00EE3131" w:rsidRPr="00EE3131" w:rsidTr="00B018D0">
        <w:trPr>
          <w:trHeight w:val="57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randomized, open-controlled trial for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farpiravir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 in the treatment of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ChiCTR2000030254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Favipiravir tablets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Abidole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tablets</w:t>
            </w:r>
          </w:p>
        </w:tc>
      </w:tr>
      <w:tr w:rsidR="00EE3131" w:rsidRPr="00EE3131" w:rsidTr="007D6839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Evaluation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Danorevir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sodium tablets combined with ritonavir in the treatment of novel coronavirus pneumonia (COVID-19): a 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randomized, open and controlled trial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ChiCTR2000030259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Danorevir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sodium tablets,/ritonavir oral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Symptomatic treatment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 study for the key technology of mesenchymal stem cells exosomes atomization in the treatment of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ChiCTR2000030261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Aerosol inhalation of exosomes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Blank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Clinical study for combination of anti-viral drugs and type I interferon and inflammation inhibitor TFF2 in the treatment of novel coronavirus pneumonia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ChiCTR2000030262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"Anti-viral drugs and type I interferon and inflammation inhibitor TFF2" Once for two days  / Once for one day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"Control Group"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Umbilical cord mesenchymal stem cells (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hucMSCs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) in the treatment of high risk novel coronavirus pneumonia (COVID-19) patients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ChiCTR2000030300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Mesenchymal stem cells therapy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EE3131" w:rsidRPr="00EE3131" w:rsidTr="00B018D0">
        <w:trPr>
          <w:trHeight w:val="147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Treatment With Mesenchymal Stem Cells for Severe Corona Virus Disease 2019(COVID-19)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NCT04288102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  + 3 times of MSCs(body weight≥70Kg, 4.0*10E7 cells per time; body weight&lt;70Kg, 3.0*10E7 cells per time) intravenously at Day 0, Day 3, Day 6).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 + Placebo: Saline containing 1% Human serum albumin (solution of MSC), 3 times (intravenously at Day 0, Day 3, Day 6)</w:t>
            </w:r>
          </w:p>
        </w:tc>
      </w:tr>
      <w:tr w:rsidR="00EE3131" w:rsidRPr="00EE3131" w:rsidTr="00B018D0">
        <w:trPr>
          <w:trHeight w:val="9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Study to Evaluate the Safety and Antiviral Activity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(GS-5734â„¢) in Participants With Severe Coronavirus Disease (COVID-19)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NCT04292899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200 mg 5 days + Conventional therapy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200 mg 10 days + Conventional therapy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</w:tr>
      <w:tr w:rsidR="00EE3131" w:rsidRPr="00EE3131" w:rsidTr="00B018D0">
        <w:trPr>
          <w:trHeight w:val="86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Study to Evaluate the Safety and Antiviral Activity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(GS-5734â„¢) in Participants With Moderate Coronavirus Disease (COVID-19) Compared to Standard of Care Treatment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NCT04292730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200 mg 5 days + Conventional therapy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Remdesivir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200 mg 10 days + Conventional therapy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Standard of Care </w:t>
            </w:r>
          </w:p>
        </w:tc>
      </w:tr>
      <w:tr w:rsidR="00EE3131" w:rsidRPr="00EE3131" w:rsidTr="00B018D0">
        <w:trPr>
          <w:trHeight w:val="11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Therapy for Pneumonia Patients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iInfected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by 2019 Novel Coronavirus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NCT04293692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UC-MSCs (4 times of 0.5*10E6 UC-MSCs /kg body weight intravenously at Day1, Day3, Day5, Day7) + Conventional treatment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Placebo (4 times of Placebo intravenously at Day1, Day3, Day5, Day7) + Conventional treatment</w:t>
            </w:r>
          </w:p>
        </w:tc>
      </w:tr>
      <w:tr w:rsidR="00EE3131" w:rsidRPr="00EE3131" w:rsidTr="00B018D0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7D6839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Evaluation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Ganovo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Danoprevir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EE3131"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Combined With Ritonavir in the Treatment of Novel Coronavirus Infection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NCT04291729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Danoprevir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+ ritonavir +/- Interferon atomization (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Ganovo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one tablet 100mg/tablet at a time, twice a day, up to 14 days. Ritonavir one tablet 100mg/tablet at a time, twice a day, up to 14 days. With or without spray inhalation of interferon, 50μg / time for adults, twice a day up to 14 days.)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•Long acting interferon (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Pegasys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180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μg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, subcutaneous injection once a week.)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•Recombinant cytokine gene-derived protein (Spray inhalation of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Novaferon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20 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μg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, twice a day, up to 14 days.)</w:t>
            </w: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</w:t>
            </w:r>
            <w:proofErr w:type="spellStart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Lopinavir</w:t>
            </w:r>
            <w:proofErr w:type="spellEnd"/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+ ritonavir (200 mg / 50 mg, per tablet, oral, 2 tablets at a time, twice a day, up to 14 days.)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Chinese medicines, up to 14 days + Spray inhalation of interferon, 50μg / time for adults, twice a day up to 14 days.</w:t>
            </w:r>
          </w:p>
        </w:tc>
      </w:tr>
      <w:tr w:rsidR="00EE3131" w:rsidRPr="00EE3131" w:rsidTr="00B018D0">
        <w:trPr>
          <w:trHeight w:val="129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Efficacy and Safety of IFN-Î±2Î² in the Treatment of Novel Coronavirus Patients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NCT04293887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Moderate or 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Standard therapy + interferon therapy (recombinant human interferon α1β 10ug Bid was administered by nebulization for 10 days)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Standard therapy + blank therapy</w:t>
            </w:r>
          </w:p>
        </w:tc>
      </w:tr>
      <w:tr w:rsidR="00EE3131" w:rsidRPr="00EE3131" w:rsidTr="007D6839">
        <w:trPr>
          <w:trHeight w:val="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Stem Cell Educator Therapy Treat the Viral Inflammation Caused by Severe Acute Respiratory Syndrome Coronavirus 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NCT04299152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Stem Cell Educator-Treated Mononuclear Cells Apheresis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1" w:rsidRPr="00EE3131" w:rsidRDefault="00EE3131" w:rsidP="00EE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131">
              <w:rPr>
                <w:rFonts w:ascii="Calibri" w:eastAsia="Times New Roman" w:hAnsi="Calibri" w:cs="Calibri"/>
                <w:color w:val="000000"/>
                <w:lang w:eastAsia="en-GB"/>
              </w:rPr>
              <w:t>Conventional treatment</w:t>
            </w:r>
          </w:p>
        </w:tc>
      </w:tr>
    </w:tbl>
    <w:p w:rsidR="00EE3131" w:rsidRDefault="00D80FE2" w:rsidP="007D6839">
      <w:r>
        <w:lastRenderedPageBreak/>
        <w:t>NR: not reported</w:t>
      </w:r>
      <w:bookmarkStart w:id="0" w:name="_GoBack"/>
      <w:bookmarkEnd w:id="0"/>
    </w:p>
    <w:sectPr w:rsidR="00EE3131" w:rsidSect="00F527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5E"/>
    <w:rsid w:val="00304861"/>
    <w:rsid w:val="005A52A6"/>
    <w:rsid w:val="007D6839"/>
    <w:rsid w:val="00B018D0"/>
    <w:rsid w:val="00D80FE2"/>
    <w:rsid w:val="00EE3131"/>
    <w:rsid w:val="00F5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6AC2"/>
  <w15:chartTrackingRefBased/>
  <w15:docId w15:val="{845DCCF1-CA83-467F-920D-E2E33DC3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D683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ECF1-22DB-4D32-B5DB-DAD16033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22</Pages>
  <Words>5546</Words>
  <Characters>31615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Drifa BELHADI</dc:creator>
  <cp:keywords/>
  <dc:description/>
  <cp:lastModifiedBy>Drifa BELHADI</cp:lastModifiedBy>
  <cp:revision>2</cp:revision>
  <dcterms:created xsi:type="dcterms:W3CDTF">2020-03-14T14:18:00Z</dcterms:created>
  <dcterms:modified xsi:type="dcterms:W3CDTF">2020-03-14T17:11:00Z</dcterms:modified>
</cp:coreProperties>
</file>