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18" w:rsidRDefault="00D86318" w:rsidP="00D86318">
      <w:r>
        <w:rPr>
          <w:noProof/>
        </w:rPr>
        <w:drawing>
          <wp:inline distT="0" distB="0" distL="0" distR="0" wp14:anchorId="19373514" wp14:editId="75FBFBD5">
            <wp:extent cx="5424805" cy="82296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JC1_IGV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8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18" w:rsidRDefault="00D86318" w:rsidP="00D86318">
      <w:r>
        <w:lastRenderedPageBreak/>
        <w:t>Continued</w:t>
      </w:r>
    </w:p>
    <w:p w:rsidR="00D86318" w:rsidRDefault="00D86318" w:rsidP="00D86318">
      <w:r>
        <w:rPr>
          <w:noProof/>
        </w:rPr>
        <w:drawing>
          <wp:inline distT="0" distB="0" distL="0" distR="0" wp14:anchorId="5EF903BA" wp14:editId="1210DF66">
            <wp:extent cx="5128451" cy="77800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JC1_IGV_continue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469" cy="779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18" w:rsidRDefault="00D86318" w:rsidP="00D86318">
      <w:r>
        <w:rPr>
          <w:b/>
        </w:rPr>
        <w:lastRenderedPageBreak/>
        <w:t>Supplementary Figure 4</w:t>
      </w:r>
      <w:r w:rsidRPr="001035E3">
        <w:rPr>
          <w:b/>
        </w:rPr>
        <w:t>.</w:t>
      </w:r>
      <w:r>
        <w:t xml:space="preserve"> </w:t>
      </w:r>
      <w:r w:rsidR="00B95286">
        <w:t>IGV v</w:t>
      </w:r>
      <w:r>
        <w:t xml:space="preserve">isual check of the nonsense </w:t>
      </w:r>
      <w:r w:rsidRPr="00B95286">
        <w:rPr>
          <w:i/>
        </w:rPr>
        <w:t>de novo</w:t>
      </w:r>
      <w:r>
        <w:t xml:space="preserve"> single nucleotide variant in </w:t>
      </w:r>
      <w:r w:rsidRPr="001035E3">
        <w:rPr>
          <w:i/>
        </w:rPr>
        <w:t>GJC1</w:t>
      </w:r>
      <w:r>
        <w:t xml:space="preserve"> in (A) 01C07709 father, (B) 01C07710 mother, (C) 01C07708 affected child, (D) 01C07751 affected child, (E) 01C07846 unaffected child and (F) 0</w:t>
      </w:r>
      <w:bookmarkStart w:id="0" w:name="_GoBack"/>
      <w:bookmarkEnd w:id="0"/>
      <w:r>
        <w:t>1C07845 unaffected child.</w:t>
      </w:r>
    </w:p>
    <w:p w:rsidR="00B86B7A" w:rsidRDefault="00B86B7A"/>
    <w:sectPr w:rsidR="00B8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11"/>
    <w:rsid w:val="00B4793C"/>
    <w:rsid w:val="00B86B7A"/>
    <w:rsid w:val="00B95286"/>
    <w:rsid w:val="00D86318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196F9-7ACE-496B-B732-64C4665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</Words>
  <Characters>240</Characters>
  <Application>Microsoft Office Word</Application>
  <DocSecurity>0</DocSecurity>
  <Lines>2</Lines>
  <Paragraphs>1</Paragraphs>
  <ScaleCrop>false</ScaleCrop>
  <Company>UTHealth at Houston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Shan</dc:creator>
  <cp:keywords/>
  <dc:description/>
  <cp:lastModifiedBy>JIANG, Shan</cp:lastModifiedBy>
  <cp:revision>4</cp:revision>
  <dcterms:created xsi:type="dcterms:W3CDTF">2019-10-25T19:06:00Z</dcterms:created>
  <dcterms:modified xsi:type="dcterms:W3CDTF">2019-10-31T22:09:00Z</dcterms:modified>
</cp:coreProperties>
</file>