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BBC71" w14:textId="32518BC7" w:rsidR="00215FB3" w:rsidRDefault="00215FB3" w:rsidP="00403DA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en-GB"/>
        </w:rPr>
      </w:pPr>
      <w:r>
        <w:rPr>
          <w:rFonts w:ascii="Times New Roman" w:eastAsia="Times New Roman" w:hAnsi="Times New Roman" w:cs="Times New Roman"/>
          <w:b/>
          <w:bCs/>
          <w:lang w:eastAsia="en-GB"/>
        </w:rPr>
        <w:t xml:space="preserve">Supplementary Table </w:t>
      </w:r>
      <w:r w:rsidR="00B466A1">
        <w:rPr>
          <w:rFonts w:ascii="Times New Roman" w:eastAsia="Times New Roman" w:hAnsi="Times New Roman" w:cs="Times New Roman"/>
          <w:b/>
          <w:bCs/>
          <w:lang w:eastAsia="en-GB"/>
        </w:rPr>
        <w:t>2</w:t>
      </w:r>
    </w:p>
    <w:p w14:paraId="78D90F1B" w14:textId="286D169D" w:rsidR="00215FB3" w:rsidRDefault="00215FB3" w:rsidP="00403DA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7C094D7D" w14:textId="4E2896E9" w:rsidR="00531870" w:rsidRPr="00531870" w:rsidRDefault="00531870" w:rsidP="00403DA5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Fisher’s exact test performed to ass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en-GB"/>
        </w:rPr>
        <w:t xml:space="preserve">ess referral </w:t>
      </w:r>
      <w:r w:rsidR="009B3021">
        <w:rPr>
          <w:rFonts w:ascii="Times New Roman" w:eastAsia="Times New Roman" w:hAnsi="Times New Roman" w:cs="Times New Roman"/>
          <w:lang w:eastAsia="en-GB"/>
        </w:rPr>
        <w:t>patterns of clozapine vs non-clozapine treated schizophrenia patients referred for Immunology Assessment at ICW</w:t>
      </w:r>
      <w:r w:rsidR="00013A75">
        <w:rPr>
          <w:rFonts w:ascii="Times New Roman" w:eastAsia="Times New Roman" w:hAnsi="Times New Roman" w:cs="Times New Roman"/>
          <w:lang w:eastAsia="en-GB"/>
        </w:rPr>
        <w:t xml:space="preserve">. Different tables correspond to </w:t>
      </w:r>
      <w:r w:rsidR="001E502D">
        <w:rPr>
          <w:rFonts w:ascii="Times New Roman" w:eastAsia="Times New Roman" w:hAnsi="Times New Roman" w:cs="Times New Roman"/>
          <w:lang w:eastAsia="en-GB"/>
        </w:rPr>
        <w:t>increasing estimates for clozapine use prevalence amongst the Welsh schizophrenia population.</w:t>
      </w:r>
    </w:p>
    <w:p w14:paraId="5D8B7443" w14:textId="77777777" w:rsidR="00531870" w:rsidRDefault="00531870" w:rsidP="00403DA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2C930DA2" w14:textId="04BF215A" w:rsidR="00403DA5" w:rsidRPr="00403DA5" w:rsidRDefault="00403DA5" w:rsidP="00403DA5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403DA5">
        <w:rPr>
          <w:rFonts w:ascii="Times New Roman" w:eastAsia="Times New Roman" w:hAnsi="Times New Roman" w:cs="Times New Roman"/>
          <w:b/>
          <w:bCs/>
          <w:lang w:eastAsia="en-GB"/>
        </w:rPr>
        <w:t>Contingency of Under regular review - 30%</w:t>
      </w:r>
      <w:bookmarkStart w:id="1" w:name="Table11"/>
      <w:bookmarkEnd w:id="1"/>
      <w:r w:rsidR="00F606F7">
        <w:rPr>
          <w:rFonts w:ascii="Times New Roman" w:eastAsia="Times New Roman" w:hAnsi="Times New Roman" w:cs="Times New Roman"/>
          <w:b/>
          <w:bCs/>
          <w:lang w:eastAsia="en-GB"/>
        </w:rPr>
        <w:t xml:space="preserve"> prevalence clozapine use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8"/>
        <w:gridCol w:w="2528"/>
        <w:gridCol w:w="1557"/>
        <w:gridCol w:w="1557"/>
      </w:tblGrid>
      <w:tr w:rsidR="00403DA5" w:rsidRPr="00403DA5" w14:paraId="2F739C30" w14:textId="77777777" w:rsidTr="00CB1A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ED08D" w14:textId="77777777" w:rsidR="00403DA5" w:rsidRPr="00403DA5" w:rsidRDefault="00403DA5" w:rsidP="0040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137CC0" w14:textId="27079C9C" w:rsidR="00403DA5" w:rsidRPr="00403DA5" w:rsidRDefault="00403DA5" w:rsidP="0040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A5AF2F" w14:textId="6920B689" w:rsidR="00403DA5" w:rsidRPr="00403DA5" w:rsidRDefault="00403DA5" w:rsidP="0040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3E8B52" w14:textId="2E3CAF60" w:rsidR="00403DA5" w:rsidRPr="00403DA5" w:rsidRDefault="00403DA5" w:rsidP="0040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03DA5" w:rsidRPr="00403DA5" w14:paraId="50A31250" w14:textId="77777777" w:rsidTr="00403DA5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013B9749" w14:textId="77777777" w:rsidR="00403DA5" w:rsidRPr="00403DA5" w:rsidRDefault="00403DA5" w:rsidP="00403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t xml:space="preserve">Table </w:t>
            </w:r>
            <w:proofErr w:type="spellStart"/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t>Analyzed</w:t>
            </w:r>
            <w:proofErr w:type="spellEnd"/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Fisher's exact test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P value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P value summary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One- or two-tailed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Statistically significant? (alpha&lt;0.05)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Strength of association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Odds ratio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95% confidence interval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 xml:space="preserve">Data </w:t>
            </w:r>
            <w:proofErr w:type="spellStart"/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t>analyzed</w:t>
            </w:r>
            <w:proofErr w:type="spellEnd"/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Observed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Expected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Total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662787AF" w14:textId="77777777" w:rsidR="00403DA5" w:rsidRPr="00403DA5" w:rsidRDefault="00403DA5" w:rsidP="00403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t>Under regular review - 30%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0.0072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**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Two-tailed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Yes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6.48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1.79 to 23.5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Clozapine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17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7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24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158D3F50" w14:textId="77777777" w:rsidR="00403DA5" w:rsidRPr="00403DA5" w:rsidRDefault="00403DA5" w:rsidP="00403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No Clozapine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6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16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22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66C28CDE" w14:textId="77777777" w:rsidR="00403DA5" w:rsidRPr="00403DA5" w:rsidRDefault="00403DA5" w:rsidP="00403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Total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23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23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46</w:t>
            </w:r>
          </w:p>
        </w:tc>
      </w:tr>
    </w:tbl>
    <w:p w14:paraId="1B0275F5" w14:textId="77777777" w:rsidR="00403DA5" w:rsidRPr="00403DA5" w:rsidRDefault="00403DA5" w:rsidP="00403DA5">
      <w:pPr>
        <w:spacing w:after="240" w:line="240" w:lineRule="auto"/>
        <w:rPr>
          <w:rFonts w:ascii="Times New Roman" w:eastAsia="Times New Roman" w:hAnsi="Times New Roman" w:cs="Times New Roman"/>
          <w:lang w:eastAsia="en-GB"/>
        </w:rPr>
      </w:pPr>
    </w:p>
    <w:p w14:paraId="48740B40" w14:textId="77777777" w:rsidR="00403DA5" w:rsidRPr="00403DA5" w:rsidRDefault="00984907" w:rsidP="00403DA5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pict w14:anchorId="77A1F2CA">
          <v:rect id="_x0000_i1025" style="width:0;height:1.5pt" o:hralign="center" o:hrstd="t" o:hr="t" fillcolor="#a0a0a0" stroked="f"/>
        </w:pict>
      </w:r>
    </w:p>
    <w:p w14:paraId="26E06886" w14:textId="06325452" w:rsidR="00403DA5" w:rsidRPr="00403DA5" w:rsidRDefault="00403DA5" w:rsidP="00403DA5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403DA5">
        <w:rPr>
          <w:rFonts w:ascii="Times New Roman" w:eastAsia="Times New Roman" w:hAnsi="Times New Roman" w:cs="Times New Roman"/>
          <w:lang w:eastAsia="en-GB"/>
        </w:rPr>
        <w:br/>
      </w:r>
      <w:r w:rsidRPr="00403DA5">
        <w:rPr>
          <w:rFonts w:ascii="Times New Roman" w:eastAsia="Times New Roman" w:hAnsi="Times New Roman" w:cs="Times New Roman"/>
          <w:b/>
          <w:bCs/>
          <w:lang w:eastAsia="en-GB"/>
        </w:rPr>
        <w:t>Contingency of Under regular review - 33%</w:t>
      </w:r>
      <w:bookmarkStart w:id="2" w:name="Table5"/>
      <w:bookmarkEnd w:id="2"/>
      <w:r w:rsidR="00F606F7" w:rsidRPr="00F606F7">
        <w:rPr>
          <w:rFonts w:ascii="Times New Roman" w:eastAsia="Times New Roman" w:hAnsi="Times New Roman" w:cs="Times New Roman"/>
          <w:b/>
          <w:bCs/>
          <w:lang w:eastAsia="en-GB"/>
        </w:rPr>
        <w:t xml:space="preserve"> </w:t>
      </w:r>
      <w:r w:rsidR="00F606F7">
        <w:rPr>
          <w:rFonts w:ascii="Times New Roman" w:eastAsia="Times New Roman" w:hAnsi="Times New Roman" w:cs="Times New Roman"/>
          <w:b/>
          <w:bCs/>
          <w:lang w:eastAsia="en-GB"/>
        </w:rPr>
        <w:t xml:space="preserve">prevalence clozapine use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8"/>
        <w:gridCol w:w="2528"/>
        <w:gridCol w:w="1557"/>
        <w:gridCol w:w="1557"/>
      </w:tblGrid>
      <w:tr w:rsidR="00403DA5" w:rsidRPr="00403DA5" w14:paraId="23BE38C0" w14:textId="77777777" w:rsidTr="00CB1A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6A118" w14:textId="77777777" w:rsidR="00403DA5" w:rsidRPr="00403DA5" w:rsidRDefault="00403DA5" w:rsidP="0040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2EC2FA" w14:textId="6EF5D81D" w:rsidR="00403DA5" w:rsidRPr="00403DA5" w:rsidRDefault="00403DA5" w:rsidP="0040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FABF93" w14:textId="79C3FE0B" w:rsidR="00403DA5" w:rsidRPr="00403DA5" w:rsidRDefault="00403DA5" w:rsidP="0040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941A35" w14:textId="6A0FC34B" w:rsidR="00403DA5" w:rsidRPr="00403DA5" w:rsidRDefault="00403DA5" w:rsidP="0040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03DA5" w:rsidRPr="00403DA5" w14:paraId="607CFBA6" w14:textId="77777777" w:rsidTr="00403DA5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5393DAE4" w14:textId="77777777" w:rsidR="00403DA5" w:rsidRPr="00403DA5" w:rsidRDefault="00403DA5" w:rsidP="00403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t xml:space="preserve">Table </w:t>
            </w:r>
            <w:proofErr w:type="spellStart"/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t>Analyzed</w:t>
            </w:r>
            <w:proofErr w:type="spellEnd"/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Fisher's exact test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P value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P value summary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One- or two-tailed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Statistically significant? (alpha&lt;0.05)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Strength of association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Odds ratio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95% confidence interval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 xml:space="preserve">Data </w:t>
            </w:r>
            <w:proofErr w:type="spellStart"/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t>analyzed</w:t>
            </w:r>
            <w:proofErr w:type="spellEnd"/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Observed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Expected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Total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6A413F0F" w14:textId="77777777" w:rsidR="00403DA5" w:rsidRPr="00403DA5" w:rsidRDefault="00403DA5" w:rsidP="00403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t>Under regular review - 33%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0.0169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*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Two-tailed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Yes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5.31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1.50 to 18.8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Clozapine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17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8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25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641D014E" w14:textId="77777777" w:rsidR="00403DA5" w:rsidRPr="00403DA5" w:rsidRDefault="00403DA5" w:rsidP="00403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No Clozapine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6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15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21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47C80BE4" w14:textId="77777777" w:rsidR="00403DA5" w:rsidRPr="00403DA5" w:rsidRDefault="00403DA5" w:rsidP="00403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Total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23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23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46</w:t>
            </w:r>
          </w:p>
        </w:tc>
      </w:tr>
    </w:tbl>
    <w:p w14:paraId="35CEF6A2" w14:textId="77777777" w:rsidR="00403DA5" w:rsidRPr="00403DA5" w:rsidRDefault="00403DA5" w:rsidP="00403DA5">
      <w:pPr>
        <w:spacing w:after="240" w:line="240" w:lineRule="auto"/>
        <w:rPr>
          <w:rFonts w:ascii="Times New Roman" w:eastAsia="Times New Roman" w:hAnsi="Times New Roman" w:cs="Times New Roman"/>
          <w:lang w:eastAsia="en-GB"/>
        </w:rPr>
      </w:pPr>
    </w:p>
    <w:p w14:paraId="5FD86AD5" w14:textId="77777777" w:rsidR="00403DA5" w:rsidRPr="00403DA5" w:rsidRDefault="00984907" w:rsidP="00403DA5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pict w14:anchorId="1AEC3342">
          <v:rect id="_x0000_i1026" style="width:0;height:1.5pt" o:hralign="center" o:hrstd="t" o:hr="t" fillcolor="#a0a0a0" stroked="f"/>
        </w:pict>
      </w:r>
    </w:p>
    <w:p w14:paraId="0C87603F" w14:textId="53D981F0" w:rsidR="00403DA5" w:rsidRPr="00403DA5" w:rsidRDefault="00403DA5" w:rsidP="00403DA5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403DA5">
        <w:rPr>
          <w:rFonts w:ascii="Times New Roman" w:eastAsia="Times New Roman" w:hAnsi="Times New Roman" w:cs="Times New Roman"/>
          <w:lang w:eastAsia="en-GB"/>
        </w:rPr>
        <w:br/>
      </w:r>
      <w:r w:rsidRPr="00403DA5">
        <w:rPr>
          <w:rFonts w:ascii="Times New Roman" w:eastAsia="Times New Roman" w:hAnsi="Times New Roman" w:cs="Times New Roman"/>
          <w:b/>
          <w:bCs/>
          <w:lang w:eastAsia="en-GB"/>
        </w:rPr>
        <w:t>Contingency of Under regular review - 39%</w:t>
      </w:r>
      <w:bookmarkStart w:id="3" w:name="Table7"/>
      <w:bookmarkEnd w:id="3"/>
      <w:r w:rsidR="00F606F7" w:rsidRPr="00F606F7">
        <w:rPr>
          <w:rFonts w:ascii="Times New Roman" w:eastAsia="Times New Roman" w:hAnsi="Times New Roman" w:cs="Times New Roman"/>
          <w:b/>
          <w:bCs/>
          <w:lang w:eastAsia="en-GB"/>
        </w:rPr>
        <w:t xml:space="preserve"> </w:t>
      </w:r>
      <w:r w:rsidR="00F606F7">
        <w:rPr>
          <w:rFonts w:ascii="Times New Roman" w:eastAsia="Times New Roman" w:hAnsi="Times New Roman" w:cs="Times New Roman"/>
          <w:b/>
          <w:bCs/>
          <w:lang w:eastAsia="en-GB"/>
        </w:rPr>
        <w:t xml:space="preserve">prevalence clozapine use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8"/>
        <w:gridCol w:w="2528"/>
        <w:gridCol w:w="1557"/>
        <w:gridCol w:w="1557"/>
      </w:tblGrid>
      <w:tr w:rsidR="00403DA5" w:rsidRPr="00403DA5" w14:paraId="64614E99" w14:textId="77777777" w:rsidTr="00CB1A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415D2" w14:textId="77777777" w:rsidR="00403DA5" w:rsidRPr="00403DA5" w:rsidRDefault="00403DA5" w:rsidP="0040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45F753" w14:textId="2DF10405" w:rsidR="00403DA5" w:rsidRPr="00403DA5" w:rsidRDefault="00403DA5" w:rsidP="0040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2E036A" w14:textId="4BA5AD2A" w:rsidR="00403DA5" w:rsidRPr="00403DA5" w:rsidRDefault="00403DA5" w:rsidP="0040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45F8AA" w14:textId="6870D4EE" w:rsidR="00403DA5" w:rsidRPr="00403DA5" w:rsidRDefault="00403DA5" w:rsidP="0040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03DA5" w:rsidRPr="00403DA5" w14:paraId="5EF7C8DB" w14:textId="77777777" w:rsidTr="00403DA5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0411304F" w14:textId="77777777" w:rsidR="00403DA5" w:rsidRPr="00403DA5" w:rsidRDefault="00403DA5" w:rsidP="00403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t xml:space="preserve">Table </w:t>
            </w:r>
            <w:proofErr w:type="spellStart"/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t>Analyzed</w:t>
            </w:r>
            <w:proofErr w:type="spellEnd"/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Fisher's exact test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P value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P value summary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One- or two-tailed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Statistically significant? (alpha&lt;0.05)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Strength of association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Odds ratio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95% confidence interval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 xml:space="preserve">Data </w:t>
            </w:r>
            <w:proofErr w:type="spellStart"/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t>analyzed</w:t>
            </w:r>
            <w:proofErr w:type="spellEnd"/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Observed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Expected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Total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2276E951" w14:textId="77777777" w:rsidR="00403DA5" w:rsidRPr="00403DA5" w:rsidRDefault="00403DA5" w:rsidP="00403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t>Under regular review - 39%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0.0361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*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Two-tailed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Yes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4.41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1.26 to 15.4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Clozapine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17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9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26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46E19F1E" w14:textId="77777777" w:rsidR="00403DA5" w:rsidRPr="00403DA5" w:rsidRDefault="00403DA5" w:rsidP="00403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No Clozapine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6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14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20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58A221CE" w14:textId="77777777" w:rsidR="00403DA5" w:rsidRPr="00403DA5" w:rsidRDefault="00403DA5" w:rsidP="00403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Total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23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23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46</w:t>
            </w:r>
          </w:p>
        </w:tc>
      </w:tr>
    </w:tbl>
    <w:p w14:paraId="62E15E69" w14:textId="77777777" w:rsidR="00403DA5" w:rsidRPr="00403DA5" w:rsidRDefault="00403DA5" w:rsidP="00403DA5">
      <w:pPr>
        <w:spacing w:after="240" w:line="240" w:lineRule="auto"/>
        <w:rPr>
          <w:rFonts w:ascii="Times New Roman" w:eastAsia="Times New Roman" w:hAnsi="Times New Roman" w:cs="Times New Roman"/>
          <w:lang w:eastAsia="en-GB"/>
        </w:rPr>
      </w:pPr>
    </w:p>
    <w:p w14:paraId="7AEFCEB6" w14:textId="77777777" w:rsidR="00403DA5" w:rsidRPr="00403DA5" w:rsidRDefault="00984907" w:rsidP="00403DA5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pict w14:anchorId="727738D3">
          <v:rect id="_x0000_i1027" style="width:0;height:1.5pt" o:hralign="center" o:hrstd="t" o:hr="t" fillcolor="#a0a0a0" stroked="f"/>
        </w:pict>
      </w:r>
    </w:p>
    <w:p w14:paraId="5CDA23E3" w14:textId="5A5ABE36" w:rsidR="00403DA5" w:rsidRPr="00403DA5" w:rsidRDefault="00403DA5" w:rsidP="00403DA5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403DA5">
        <w:rPr>
          <w:rFonts w:ascii="Times New Roman" w:eastAsia="Times New Roman" w:hAnsi="Times New Roman" w:cs="Times New Roman"/>
          <w:lang w:eastAsia="en-GB"/>
        </w:rPr>
        <w:br/>
      </w:r>
      <w:r w:rsidRPr="00403DA5">
        <w:rPr>
          <w:rFonts w:ascii="Times New Roman" w:eastAsia="Times New Roman" w:hAnsi="Times New Roman" w:cs="Times New Roman"/>
          <w:b/>
          <w:bCs/>
          <w:lang w:eastAsia="en-GB"/>
        </w:rPr>
        <w:t>Contingency of Under regular review - 43%</w:t>
      </w:r>
      <w:bookmarkStart w:id="4" w:name="Table9"/>
      <w:bookmarkEnd w:id="4"/>
      <w:r w:rsidR="00F606F7" w:rsidRPr="00F606F7">
        <w:rPr>
          <w:rFonts w:ascii="Times New Roman" w:eastAsia="Times New Roman" w:hAnsi="Times New Roman" w:cs="Times New Roman"/>
          <w:b/>
          <w:bCs/>
          <w:lang w:eastAsia="en-GB"/>
        </w:rPr>
        <w:t xml:space="preserve"> </w:t>
      </w:r>
      <w:r w:rsidR="00F606F7">
        <w:rPr>
          <w:rFonts w:ascii="Times New Roman" w:eastAsia="Times New Roman" w:hAnsi="Times New Roman" w:cs="Times New Roman"/>
          <w:b/>
          <w:bCs/>
          <w:lang w:eastAsia="en-GB"/>
        </w:rPr>
        <w:t xml:space="preserve">prevalence clozapine use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8"/>
        <w:gridCol w:w="2528"/>
        <w:gridCol w:w="1557"/>
        <w:gridCol w:w="1557"/>
      </w:tblGrid>
      <w:tr w:rsidR="00403DA5" w:rsidRPr="00403DA5" w14:paraId="2228D5F9" w14:textId="77777777" w:rsidTr="00CB1AA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F9A66" w14:textId="77777777" w:rsidR="00403DA5" w:rsidRPr="00403DA5" w:rsidRDefault="00403DA5" w:rsidP="0040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F31A38" w14:textId="218D7A1C" w:rsidR="00403DA5" w:rsidRPr="00403DA5" w:rsidRDefault="00403DA5" w:rsidP="0040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417DAF" w14:textId="6D0630DD" w:rsidR="00403DA5" w:rsidRPr="00403DA5" w:rsidRDefault="00403DA5" w:rsidP="0040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7F63EA" w14:textId="1233EC8A" w:rsidR="00403DA5" w:rsidRPr="00403DA5" w:rsidRDefault="00403DA5" w:rsidP="0040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03DA5" w:rsidRPr="00403DA5" w14:paraId="4A3C8A4B" w14:textId="77777777" w:rsidTr="00403DA5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13A57801" w14:textId="77777777" w:rsidR="00403DA5" w:rsidRPr="00403DA5" w:rsidRDefault="00403DA5" w:rsidP="00403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t xml:space="preserve">Table </w:t>
            </w:r>
            <w:proofErr w:type="spellStart"/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t>Analyzed</w:t>
            </w:r>
            <w:proofErr w:type="spellEnd"/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Fisher's exact test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P value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P value summary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One- or two-tailed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Statistically significant? (alpha&lt;0.05)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Strength of association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Odds ratio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95% confidence interval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 xml:space="preserve">Data </w:t>
            </w:r>
            <w:proofErr w:type="spellStart"/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t>analyzed</w:t>
            </w:r>
            <w:proofErr w:type="spellEnd"/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Observed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Expected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Total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4DF98595" w14:textId="77777777" w:rsidR="00403DA5" w:rsidRPr="00403DA5" w:rsidRDefault="00403DA5" w:rsidP="00403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t>Under regular review - 43%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0.0712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ns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Two-tailed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No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3.68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1.06 to 12.8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Clozapine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17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10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27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788684B2" w14:textId="77777777" w:rsidR="00403DA5" w:rsidRPr="00403DA5" w:rsidRDefault="00403DA5" w:rsidP="00403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No Clozapine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6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13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19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5B9DA7D5" w14:textId="77777777" w:rsidR="00403DA5" w:rsidRPr="00403DA5" w:rsidRDefault="00403DA5" w:rsidP="00403D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Total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23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23</w:t>
            </w:r>
            <w:r w:rsidRPr="00403DA5">
              <w:rPr>
                <w:rFonts w:ascii="Times New Roman" w:eastAsia="Times New Roman" w:hAnsi="Times New Roman" w:cs="Times New Roman"/>
                <w:lang w:eastAsia="en-GB"/>
              </w:rPr>
              <w:br/>
              <w:t>46</w:t>
            </w:r>
          </w:p>
        </w:tc>
      </w:tr>
    </w:tbl>
    <w:p w14:paraId="0F923903" w14:textId="77777777" w:rsidR="007F77EB" w:rsidRPr="00264B81" w:rsidRDefault="00984907">
      <w:pPr>
        <w:rPr>
          <w:sz w:val="20"/>
          <w:szCs w:val="20"/>
        </w:rPr>
      </w:pPr>
    </w:p>
    <w:sectPr w:rsidR="007F77EB" w:rsidRPr="00264B8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75F14" w14:textId="77777777" w:rsidR="00E7102E" w:rsidRDefault="00E7102E" w:rsidP="000F6476">
      <w:pPr>
        <w:spacing w:after="0" w:line="240" w:lineRule="auto"/>
      </w:pPr>
      <w:r>
        <w:separator/>
      </w:r>
    </w:p>
  </w:endnote>
  <w:endnote w:type="continuationSeparator" w:id="0">
    <w:p w14:paraId="514C4872" w14:textId="77777777" w:rsidR="00E7102E" w:rsidRDefault="00E7102E" w:rsidP="000F6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993AB" w14:textId="77777777" w:rsidR="00E7102E" w:rsidRDefault="00E7102E" w:rsidP="000F6476">
      <w:pPr>
        <w:spacing w:after="0" w:line="240" w:lineRule="auto"/>
      </w:pPr>
      <w:r>
        <w:separator/>
      </w:r>
    </w:p>
  </w:footnote>
  <w:footnote w:type="continuationSeparator" w:id="0">
    <w:p w14:paraId="63B85CDC" w14:textId="77777777" w:rsidR="00E7102E" w:rsidRDefault="00E7102E" w:rsidP="000F6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BFCA4" w14:textId="0932C9DE" w:rsidR="00B466A1" w:rsidRDefault="00984907" w:rsidP="00984907">
    <w:pPr>
      <w:rPr>
        <w:rFonts w:ascii="Times New Roman" w:eastAsia="Times New Roman" w:hAnsi="Times New Roman" w:cs="Times New Roman"/>
        <w:b/>
        <w:bCs/>
        <w:lang w:eastAsia="en-GB"/>
      </w:rPr>
    </w:pPr>
    <w:bookmarkStart w:id="5" w:name="_Hlk522532203"/>
    <w:r w:rsidRPr="00984907">
      <w:rPr>
        <w:b/>
        <w:bCs/>
      </w:rPr>
      <w:t>Supplementary S2:</w:t>
    </w:r>
    <w:r>
      <w:t xml:space="preserve"> </w:t>
    </w:r>
    <w:r w:rsidRPr="00984907">
      <w:rPr>
        <w:i/>
        <w:iCs/>
      </w:rPr>
      <w:t>The clinical and laboratory characteristics of clozapine treated schizophrenia patients in immunodeficiency clinic</w:t>
    </w:r>
    <w:bookmarkEnd w:id="5"/>
    <w:r>
      <w:tab/>
    </w:r>
    <w:r>
      <w:tab/>
    </w:r>
    <w:r>
      <w:tab/>
    </w:r>
    <w:r>
      <w:tab/>
    </w:r>
    <w:r>
      <w:tab/>
    </w:r>
  </w:p>
  <w:p w14:paraId="6757B53F" w14:textId="77777777" w:rsidR="00B466A1" w:rsidRDefault="00B466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DA5"/>
    <w:rsid w:val="00013A75"/>
    <w:rsid w:val="000F6476"/>
    <w:rsid w:val="001A1B70"/>
    <w:rsid w:val="001E502D"/>
    <w:rsid w:val="00215FB3"/>
    <w:rsid w:val="00264B81"/>
    <w:rsid w:val="00287D8C"/>
    <w:rsid w:val="00337C08"/>
    <w:rsid w:val="003642DA"/>
    <w:rsid w:val="003E0F0F"/>
    <w:rsid w:val="003E2EF7"/>
    <w:rsid w:val="00400759"/>
    <w:rsid w:val="00403DA5"/>
    <w:rsid w:val="004335C5"/>
    <w:rsid w:val="004B635F"/>
    <w:rsid w:val="004F3224"/>
    <w:rsid w:val="00531870"/>
    <w:rsid w:val="005628F0"/>
    <w:rsid w:val="008741D0"/>
    <w:rsid w:val="008E4ADD"/>
    <w:rsid w:val="00984907"/>
    <w:rsid w:val="009B3021"/>
    <w:rsid w:val="00A1163F"/>
    <w:rsid w:val="00B466A1"/>
    <w:rsid w:val="00B51AD8"/>
    <w:rsid w:val="00B75C78"/>
    <w:rsid w:val="00BC6FFC"/>
    <w:rsid w:val="00CB1AAF"/>
    <w:rsid w:val="00CE543B"/>
    <w:rsid w:val="00CE63A0"/>
    <w:rsid w:val="00E7102E"/>
    <w:rsid w:val="00F363CD"/>
    <w:rsid w:val="00F606F7"/>
    <w:rsid w:val="00FB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D3D8A29"/>
  <w15:chartTrackingRefBased/>
  <w15:docId w15:val="{FA779A75-15A7-482A-962E-AB55DF92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7D8C"/>
    <w:pPr>
      <w:keepNext/>
      <w:keepLines/>
      <w:spacing w:before="240" w:after="0"/>
      <w:jc w:val="both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476"/>
  </w:style>
  <w:style w:type="paragraph" w:styleId="Footer">
    <w:name w:val="footer"/>
    <w:basedOn w:val="Normal"/>
    <w:link w:val="FooterChar"/>
    <w:uiPriority w:val="99"/>
    <w:unhideWhenUsed/>
    <w:rsid w:val="000F6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476"/>
  </w:style>
  <w:style w:type="character" w:customStyle="1" w:styleId="Heading1Char">
    <w:name w:val="Heading 1 Char"/>
    <w:basedOn w:val="DefaultParagraphFont"/>
    <w:link w:val="Heading1"/>
    <w:uiPriority w:val="9"/>
    <w:rsid w:val="00287D8C"/>
    <w:rPr>
      <w:rFonts w:ascii="Calibri Light" w:eastAsia="Times New Roman" w:hAnsi="Calibri Light" w:cs="Times New Roman"/>
      <w:color w:val="2F549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Ponsford</dc:creator>
  <cp:keywords/>
  <dc:description/>
  <cp:lastModifiedBy>Mark Ponsford</cp:lastModifiedBy>
  <cp:revision>15</cp:revision>
  <dcterms:created xsi:type="dcterms:W3CDTF">2019-07-16T09:28:00Z</dcterms:created>
  <dcterms:modified xsi:type="dcterms:W3CDTF">2019-08-16T15:07:00Z</dcterms:modified>
</cp:coreProperties>
</file>