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0036" w14:textId="5D5319ED" w:rsidR="00A001F2" w:rsidRPr="00DA5084" w:rsidRDefault="00DA5084">
      <w:pPr>
        <w:rPr>
          <w:b/>
          <w:bCs/>
          <w:sz w:val="28"/>
          <w:szCs w:val="28"/>
        </w:rPr>
      </w:pPr>
      <w:r w:rsidRPr="00DA5084">
        <w:rPr>
          <w:b/>
          <w:bCs/>
          <w:sz w:val="28"/>
          <w:szCs w:val="28"/>
        </w:rPr>
        <w:t>Table S</w:t>
      </w:r>
      <w:r w:rsidR="00321BCA">
        <w:rPr>
          <w:b/>
          <w:bCs/>
          <w:sz w:val="28"/>
          <w:szCs w:val="28"/>
        </w:rPr>
        <w:t>1</w:t>
      </w:r>
      <w:bookmarkStart w:id="0" w:name="_GoBack"/>
      <w:bookmarkEnd w:id="0"/>
      <w:r w:rsidRPr="00DA5084">
        <w:rPr>
          <w:b/>
          <w:bCs/>
          <w:sz w:val="28"/>
          <w:szCs w:val="28"/>
        </w:rPr>
        <w:t>. Evidence for antibiotic susceptibility of microbes related to immunotherapy response</w:t>
      </w:r>
    </w:p>
    <w:tbl>
      <w:tblPr>
        <w:tblStyle w:val="TableGrid"/>
        <w:tblW w:w="5000" w:type="pct"/>
        <w:tblLook w:val="04A0" w:firstRow="1" w:lastRow="0" w:firstColumn="1" w:lastColumn="0" w:noHBand="0" w:noVBand="1"/>
      </w:tblPr>
      <w:tblGrid>
        <w:gridCol w:w="2327"/>
        <w:gridCol w:w="1014"/>
        <w:gridCol w:w="826"/>
        <w:gridCol w:w="814"/>
        <w:gridCol w:w="1828"/>
        <w:gridCol w:w="908"/>
        <w:gridCol w:w="838"/>
        <w:gridCol w:w="844"/>
        <w:gridCol w:w="1863"/>
        <w:gridCol w:w="767"/>
        <w:gridCol w:w="925"/>
        <w:gridCol w:w="990"/>
      </w:tblGrid>
      <w:tr w:rsidR="00E706E2" w:rsidRPr="009663AC" w14:paraId="2777034A" w14:textId="59359671" w:rsidTr="009663AC">
        <w:trPr>
          <w:trHeight w:val="485"/>
        </w:trPr>
        <w:tc>
          <w:tcPr>
            <w:tcW w:w="835" w:type="pct"/>
            <w:tcBorders>
              <w:top w:val="single" w:sz="4" w:space="0" w:color="auto"/>
              <w:left w:val="single" w:sz="4" w:space="0" w:color="auto"/>
              <w:bottom w:val="single" w:sz="4" w:space="0" w:color="auto"/>
              <w:right w:val="single" w:sz="4" w:space="0" w:color="auto"/>
            </w:tcBorders>
            <w:noWrap/>
            <w:hideMark/>
          </w:tcPr>
          <w:p w14:paraId="4A7BF0A7" w14:textId="32AFE95B" w:rsidR="00F94B1C" w:rsidRPr="009663AC" w:rsidRDefault="00F94B1C" w:rsidP="008C5F15">
            <w:pPr>
              <w:rPr>
                <w:rFonts w:ascii="Arial" w:hAnsi="Arial" w:cs="Arial"/>
                <w:b/>
                <w:bCs/>
                <w:sz w:val="20"/>
                <w:szCs w:val="20"/>
              </w:rPr>
            </w:pPr>
            <w:r w:rsidRPr="009663AC">
              <w:rPr>
                <w:rFonts w:ascii="Arial" w:hAnsi="Arial" w:cs="Arial"/>
                <w:b/>
                <w:bCs/>
                <w:sz w:val="20"/>
                <w:szCs w:val="20"/>
              </w:rPr>
              <w:t>Organism</w:t>
            </w:r>
          </w:p>
        </w:tc>
        <w:tc>
          <w:tcPr>
            <w:tcW w:w="364" w:type="pct"/>
            <w:tcBorders>
              <w:top w:val="single" w:sz="4" w:space="0" w:color="auto"/>
              <w:left w:val="single" w:sz="4" w:space="0" w:color="auto"/>
              <w:bottom w:val="single" w:sz="4" w:space="0" w:color="auto"/>
              <w:right w:val="single" w:sz="4" w:space="0" w:color="auto"/>
            </w:tcBorders>
          </w:tcPr>
          <w:p w14:paraId="4FFA6CC3" w14:textId="42834B33" w:rsidR="00F94B1C" w:rsidRPr="009663AC" w:rsidRDefault="00F94B1C" w:rsidP="008C5F15">
            <w:pPr>
              <w:rPr>
                <w:rFonts w:ascii="Arial" w:hAnsi="Arial" w:cs="Arial"/>
                <w:b/>
                <w:bCs/>
                <w:sz w:val="20"/>
                <w:szCs w:val="20"/>
              </w:rPr>
            </w:pPr>
            <w:r w:rsidRPr="009663AC">
              <w:rPr>
                <w:rFonts w:ascii="Arial" w:hAnsi="Arial" w:cs="Arial"/>
                <w:b/>
                <w:bCs/>
                <w:sz w:val="20"/>
                <w:szCs w:val="20"/>
              </w:rPr>
              <w:t>Cephalosporins</w:t>
            </w:r>
          </w:p>
        </w:tc>
        <w:tc>
          <w:tcPr>
            <w:tcW w:w="297" w:type="pct"/>
            <w:tcBorders>
              <w:top w:val="single" w:sz="4" w:space="0" w:color="auto"/>
              <w:left w:val="single" w:sz="4" w:space="0" w:color="auto"/>
              <w:bottom w:val="single" w:sz="4" w:space="0" w:color="auto"/>
              <w:right w:val="single" w:sz="4" w:space="0" w:color="auto"/>
            </w:tcBorders>
          </w:tcPr>
          <w:p w14:paraId="6E24E7B5" w14:textId="40DBCA46" w:rsidR="00F94B1C" w:rsidRPr="009663AC" w:rsidRDefault="00F94B1C" w:rsidP="008C5F15">
            <w:pPr>
              <w:rPr>
                <w:rFonts w:ascii="Arial" w:hAnsi="Arial" w:cs="Arial"/>
                <w:b/>
                <w:bCs/>
                <w:sz w:val="20"/>
                <w:szCs w:val="20"/>
              </w:rPr>
            </w:pPr>
            <w:r w:rsidRPr="009663AC">
              <w:rPr>
                <w:rFonts w:ascii="Arial" w:hAnsi="Arial" w:cs="Arial"/>
                <w:b/>
                <w:bCs/>
                <w:sz w:val="20"/>
                <w:szCs w:val="20"/>
              </w:rPr>
              <w:t>Piperacillin-Tazobactam</w:t>
            </w:r>
          </w:p>
        </w:tc>
        <w:tc>
          <w:tcPr>
            <w:tcW w:w="292" w:type="pct"/>
            <w:tcBorders>
              <w:top w:val="single" w:sz="4" w:space="0" w:color="auto"/>
              <w:left w:val="single" w:sz="4" w:space="0" w:color="auto"/>
              <w:bottom w:val="single" w:sz="4" w:space="0" w:color="auto"/>
              <w:right w:val="single" w:sz="4" w:space="0" w:color="auto"/>
            </w:tcBorders>
          </w:tcPr>
          <w:p w14:paraId="0F50D64D" w14:textId="4ED44805" w:rsidR="00F94B1C" w:rsidRPr="009663AC" w:rsidRDefault="00F94B1C" w:rsidP="008C5F15">
            <w:pPr>
              <w:rPr>
                <w:rFonts w:ascii="Arial" w:hAnsi="Arial" w:cs="Arial"/>
                <w:b/>
                <w:bCs/>
                <w:sz w:val="20"/>
                <w:szCs w:val="20"/>
              </w:rPr>
            </w:pPr>
            <w:r w:rsidRPr="009663AC">
              <w:rPr>
                <w:rFonts w:ascii="Arial" w:hAnsi="Arial" w:cs="Arial"/>
                <w:b/>
                <w:bCs/>
                <w:sz w:val="20"/>
                <w:szCs w:val="20"/>
              </w:rPr>
              <w:t>Amoxicillin-Clavulanic acid</w:t>
            </w:r>
          </w:p>
        </w:tc>
        <w:tc>
          <w:tcPr>
            <w:tcW w:w="656" w:type="pct"/>
            <w:tcBorders>
              <w:top w:val="single" w:sz="4" w:space="0" w:color="auto"/>
              <w:left w:val="single" w:sz="4" w:space="0" w:color="auto"/>
              <w:bottom w:val="single" w:sz="4" w:space="0" w:color="auto"/>
              <w:right w:val="single" w:sz="4" w:space="0" w:color="auto"/>
            </w:tcBorders>
            <w:noWrap/>
            <w:hideMark/>
          </w:tcPr>
          <w:p w14:paraId="24E3E2E8" w14:textId="3D1AF921" w:rsidR="00F94B1C" w:rsidRPr="009663AC" w:rsidRDefault="00F94B1C" w:rsidP="008C5F15">
            <w:pPr>
              <w:rPr>
                <w:rFonts w:ascii="Arial" w:hAnsi="Arial" w:cs="Arial"/>
                <w:b/>
                <w:bCs/>
                <w:sz w:val="20"/>
                <w:szCs w:val="20"/>
              </w:rPr>
            </w:pPr>
            <w:r w:rsidRPr="009663AC">
              <w:rPr>
                <w:rFonts w:ascii="Arial" w:hAnsi="Arial" w:cs="Arial"/>
                <w:b/>
                <w:bCs/>
                <w:sz w:val="20"/>
                <w:szCs w:val="20"/>
              </w:rPr>
              <w:t>Trimethoprim-Sulfamethoxazole</w:t>
            </w:r>
          </w:p>
        </w:tc>
        <w:tc>
          <w:tcPr>
            <w:tcW w:w="320" w:type="pct"/>
            <w:tcBorders>
              <w:top w:val="single" w:sz="4" w:space="0" w:color="auto"/>
              <w:left w:val="single" w:sz="4" w:space="0" w:color="auto"/>
              <w:bottom w:val="single" w:sz="4" w:space="0" w:color="auto"/>
              <w:right w:val="single" w:sz="4" w:space="0" w:color="auto"/>
            </w:tcBorders>
            <w:noWrap/>
            <w:hideMark/>
          </w:tcPr>
          <w:p w14:paraId="5584A0F7" w14:textId="77777777" w:rsidR="00F94B1C" w:rsidRPr="009663AC" w:rsidRDefault="00F94B1C" w:rsidP="008C5F15">
            <w:pPr>
              <w:rPr>
                <w:rFonts w:ascii="Arial" w:hAnsi="Arial" w:cs="Arial"/>
                <w:b/>
                <w:bCs/>
                <w:sz w:val="20"/>
                <w:szCs w:val="20"/>
              </w:rPr>
            </w:pPr>
            <w:r w:rsidRPr="009663AC">
              <w:rPr>
                <w:rFonts w:ascii="Arial" w:hAnsi="Arial" w:cs="Arial"/>
                <w:b/>
                <w:bCs/>
                <w:sz w:val="20"/>
                <w:szCs w:val="20"/>
              </w:rPr>
              <w:t>Tetracyclines</w:t>
            </w:r>
          </w:p>
        </w:tc>
        <w:tc>
          <w:tcPr>
            <w:tcW w:w="301" w:type="pct"/>
            <w:tcBorders>
              <w:top w:val="single" w:sz="4" w:space="0" w:color="auto"/>
              <w:left w:val="single" w:sz="4" w:space="0" w:color="auto"/>
              <w:bottom w:val="single" w:sz="4" w:space="0" w:color="auto"/>
              <w:right w:val="single" w:sz="4" w:space="0" w:color="auto"/>
            </w:tcBorders>
            <w:noWrap/>
            <w:hideMark/>
          </w:tcPr>
          <w:p w14:paraId="5C2016E5" w14:textId="77777777" w:rsidR="00F94B1C" w:rsidRPr="009663AC" w:rsidRDefault="00F94B1C" w:rsidP="008C5F15">
            <w:pPr>
              <w:rPr>
                <w:rFonts w:ascii="Arial" w:hAnsi="Arial" w:cs="Arial"/>
                <w:b/>
                <w:bCs/>
                <w:sz w:val="20"/>
                <w:szCs w:val="20"/>
              </w:rPr>
            </w:pPr>
            <w:r w:rsidRPr="009663AC">
              <w:rPr>
                <w:rFonts w:ascii="Arial" w:hAnsi="Arial" w:cs="Arial"/>
                <w:b/>
                <w:bCs/>
                <w:sz w:val="20"/>
                <w:szCs w:val="20"/>
              </w:rPr>
              <w:t>Vancomycin</w:t>
            </w:r>
          </w:p>
        </w:tc>
        <w:tc>
          <w:tcPr>
            <w:tcW w:w="303" w:type="pct"/>
            <w:tcBorders>
              <w:top w:val="single" w:sz="4" w:space="0" w:color="auto"/>
              <w:left w:val="single" w:sz="4" w:space="0" w:color="auto"/>
              <w:bottom w:val="single" w:sz="4" w:space="0" w:color="auto"/>
              <w:right w:val="single" w:sz="4" w:space="0" w:color="auto"/>
            </w:tcBorders>
            <w:noWrap/>
            <w:hideMark/>
          </w:tcPr>
          <w:p w14:paraId="561B2FFF" w14:textId="77777777" w:rsidR="00F94B1C" w:rsidRPr="009663AC" w:rsidRDefault="00F94B1C" w:rsidP="008C5F15">
            <w:pPr>
              <w:rPr>
                <w:rFonts w:ascii="Arial" w:hAnsi="Arial" w:cs="Arial"/>
                <w:b/>
                <w:bCs/>
                <w:sz w:val="20"/>
                <w:szCs w:val="20"/>
              </w:rPr>
            </w:pPr>
            <w:r w:rsidRPr="009663AC">
              <w:rPr>
                <w:rFonts w:ascii="Arial" w:hAnsi="Arial" w:cs="Arial"/>
                <w:b/>
                <w:bCs/>
                <w:sz w:val="20"/>
                <w:szCs w:val="20"/>
              </w:rPr>
              <w:t>Clindamycin</w:t>
            </w:r>
          </w:p>
        </w:tc>
        <w:tc>
          <w:tcPr>
            <w:tcW w:w="669" w:type="pct"/>
            <w:tcBorders>
              <w:top w:val="single" w:sz="4" w:space="0" w:color="auto"/>
              <w:left w:val="single" w:sz="4" w:space="0" w:color="auto"/>
              <w:bottom w:val="single" w:sz="4" w:space="0" w:color="auto"/>
              <w:right w:val="single" w:sz="4" w:space="0" w:color="auto"/>
            </w:tcBorders>
            <w:noWrap/>
            <w:hideMark/>
          </w:tcPr>
          <w:p w14:paraId="6C0D3D8C" w14:textId="6F26C330" w:rsidR="00F94B1C" w:rsidRPr="009663AC" w:rsidRDefault="00F94B1C" w:rsidP="008C5F15">
            <w:pPr>
              <w:rPr>
                <w:rFonts w:ascii="Arial" w:hAnsi="Arial" w:cs="Arial"/>
                <w:b/>
                <w:bCs/>
                <w:sz w:val="20"/>
                <w:szCs w:val="20"/>
              </w:rPr>
            </w:pPr>
            <w:r w:rsidRPr="009663AC">
              <w:rPr>
                <w:rFonts w:ascii="Arial" w:hAnsi="Arial" w:cs="Arial"/>
                <w:b/>
                <w:bCs/>
                <w:sz w:val="20"/>
                <w:szCs w:val="20"/>
              </w:rPr>
              <w:t>Fluoroquinolones (ciprofloxacin)</w:t>
            </w:r>
          </w:p>
        </w:tc>
        <w:tc>
          <w:tcPr>
            <w:tcW w:w="275" w:type="pct"/>
            <w:tcBorders>
              <w:top w:val="single" w:sz="4" w:space="0" w:color="auto"/>
              <w:left w:val="single" w:sz="4" w:space="0" w:color="auto"/>
              <w:bottom w:val="single" w:sz="4" w:space="0" w:color="auto"/>
              <w:right w:val="single" w:sz="4" w:space="0" w:color="auto"/>
            </w:tcBorders>
            <w:noWrap/>
            <w:hideMark/>
          </w:tcPr>
          <w:p w14:paraId="52FF23FC" w14:textId="77777777" w:rsidR="00F94B1C" w:rsidRPr="009663AC" w:rsidRDefault="00F94B1C" w:rsidP="008C5F15">
            <w:pPr>
              <w:rPr>
                <w:rFonts w:ascii="Arial" w:hAnsi="Arial" w:cs="Arial"/>
                <w:b/>
                <w:bCs/>
                <w:sz w:val="20"/>
                <w:szCs w:val="20"/>
              </w:rPr>
            </w:pPr>
            <w:r w:rsidRPr="009663AC">
              <w:rPr>
                <w:rFonts w:ascii="Arial" w:hAnsi="Arial" w:cs="Arial"/>
                <w:b/>
                <w:bCs/>
                <w:sz w:val="20"/>
                <w:szCs w:val="20"/>
              </w:rPr>
              <w:t>Macrolides</w:t>
            </w:r>
          </w:p>
        </w:tc>
        <w:tc>
          <w:tcPr>
            <w:tcW w:w="332" w:type="pct"/>
            <w:tcBorders>
              <w:top w:val="single" w:sz="4" w:space="0" w:color="auto"/>
              <w:left w:val="single" w:sz="4" w:space="0" w:color="auto"/>
              <w:bottom w:val="single" w:sz="4" w:space="0" w:color="auto"/>
              <w:right w:val="single" w:sz="4" w:space="0" w:color="auto"/>
            </w:tcBorders>
            <w:noWrap/>
            <w:hideMark/>
          </w:tcPr>
          <w:p w14:paraId="21146BC4" w14:textId="77777777" w:rsidR="00F94B1C" w:rsidRPr="009663AC" w:rsidRDefault="00F94B1C" w:rsidP="008C5F15">
            <w:pPr>
              <w:rPr>
                <w:rFonts w:ascii="Arial" w:hAnsi="Arial" w:cs="Arial"/>
                <w:b/>
                <w:bCs/>
                <w:sz w:val="20"/>
                <w:szCs w:val="20"/>
              </w:rPr>
            </w:pPr>
            <w:r w:rsidRPr="009663AC">
              <w:rPr>
                <w:rFonts w:ascii="Arial" w:hAnsi="Arial" w:cs="Arial"/>
                <w:b/>
                <w:bCs/>
                <w:sz w:val="20"/>
                <w:szCs w:val="20"/>
              </w:rPr>
              <w:t>Metronidazole</w:t>
            </w:r>
          </w:p>
        </w:tc>
        <w:tc>
          <w:tcPr>
            <w:tcW w:w="355" w:type="pct"/>
            <w:tcBorders>
              <w:top w:val="single" w:sz="4" w:space="0" w:color="auto"/>
              <w:left w:val="single" w:sz="4" w:space="0" w:color="auto"/>
              <w:bottom w:val="single" w:sz="4" w:space="0" w:color="auto"/>
              <w:right w:val="single" w:sz="4" w:space="0" w:color="auto"/>
            </w:tcBorders>
          </w:tcPr>
          <w:p w14:paraId="3A2D35FC" w14:textId="2B4AC9A7" w:rsidR="00F94B1C" w:rsidRPr="009663AC" w:rsidRDefault="00F94B1C" w:rsidP="008C5F15">
            <w:pPr>
              <w:rPr>
                <w:rFonts w:ascii="Arial" w:hAnsi="Arial" w:cs="Arial"/>
                <w:b/>
                <w:bCs/>
                <w:sz w:val="20"/>
                <w:szCs w:val="20"/>
              </w:rPr>
            </w:pPr>
            <w:r w:rsidRPr="009663AC">
              <w:rPr>
                <w:rFonts w:ascii="Arial" w:hAnsi="Arial" w:cs="Arial"/>
                <w:b/>
                <w:bCs/>
                <w:sz w:val="20"/>
                <w:szCs w:val="20"/>
              </w:rPr>
              <w:t>Linezolid (</w:t>
            </w:r>
            <w:r w:rsidRPr="009663AC">
              <w:rPr>
                <w:rStyle w:val="st"/>
                <w:rFonts w:ascii="Arial" w:hAnsi="Arial" w:cs="Arial"/>
                <w:b/>
                <w:bCs/>
                <w:sz w:val="20"/>
                <w:szCs w:val="20"/>
              </w:rPr>
              <w:t>oxazolidinone)</w:t>
            </w:r>
          </w:p>
        </w:tc>
      </w:tr>
      <w:tr w:rsidR="00E706E2" w:rsidRPr="009663AC" w14:paraId="514749A5" w14:textId="65FD04F0" w:rsidTr="009663AC">
        <w:trPr>
          <w:trHeight w:val="300"/>
        </w:trPr>
        <w:tc>
          <w:tcPr>
            <w:tcW w:w="835" w:type="pct"/>
            <w:tcBorders>
              <w:top w:val="single" w:sz="4" w:space="0" w:color="auto"/>
            </w:tcBorders>
            <w:noWrap/>
            <w:hideMark/>
          </w:tcPr>
          <w:p w14:paraId="1BC5F37E" w14:textId="5761BD42" w:rsidR="00F94B1C" w:rsidRPr="009663AC" w:rsidRDefault="00F94B1C" w:rsidP="00C35E7B">
            <w:pPr>
              <w:rPr>
                <w:rFonts w:ascii="Arial" w:hAnsi="Arial" w:cs="Arial"/>
                <w:sz w:val="20"/>
                <w:szCs w:val="20"/>
              </w:rPr>
            </w:pPr>
            <w:r w:rsidRPr="009663AC">
              <w:rPr>
                <w:rFonts w:ascii="Arial" w:hAnsi="Arial" w:cs="Arial"/>
                <w:sz w:val="20"/>
                <w:szCs w:val="20"/>
              </w:rPr>
              <w:t xml:space="preserve">Bacteroides </w:t>
            </w:r>
            <w:proofErr w:type="spellStart"/>
            <w:r w:rsidRPr="009663AC">
              <w:rPr>
                <w:rFonts w:ascii="Arial" w:hAnsi="Arial" w:cs="Arial"/>
                <w:sz w:val="20"/>
                <w:szCs w:val="20"/>
              </w:rPr>
              <w:t>clarus</w:t>
            </w:r>
            <w:proofErr w:type="spellEnd"/>
            <w:r w:rsidRPr="009663AC">
              <w:rPr>
                <w:rFonts w:ascii="Arial" w:hAnsi="Arial" w:cs="Arial"/>
                <w:sz w:val="20"/>
                <w:szCs w:val="20"/>
              </w:rPr>
              <w:t xml:space="preserve"> (</w:t>
            </w:r>
            <w:proofErr w:type="spellStart"/>
            <w:r w:rsidRPr="009663AC">
              <w:rPr>
                <w:rFonts w:ascii="Arial" w:hAnsi="Arial" w:cs="Arial"/>
                <w:sz w:val="20"/>
                <w:szCs w:val="20"/>
              </w:rPr>
              <w:t>Bacteroidales</w:t>
            </w:r>
            <w:proofErr w:type="spellEnd"/>
            <w:r w:rsidRPr="009663AC">
              <w:rPr>
                <w:rFonts w:ascii="Arial" w:hAnsi="Arial" w:cs="Arial"/>
                <w:sz w:val="20"/>
                <w:szCs w:val="20"/>
              </w:rPr>
              <w:t>)</w:t>
            </w:r>
          </w:p>
        </w:tc>
        <w:tc>
          <w:tcPr>
            <w:tcW w:w="364" w:type="pct"/>
            <w:tcBorders>
              <w:top w:val="single" w:sz="4" w:space="0" w:color="auto"/>
            </w:tcBorders>
          </w:tcPr>
          <w:p w14:paraId="79A718AE" w14:textId="678B2045" w:rsidR="00F94B1C" w:rsidRPr="009663AC" w:rsidRDefault="00F94B1C" w:rsidP="00C35E7B">
            <w:pPr>
              <w:rPr>
                <w:rFonts w:ascii="Arial" w:hAnsi="Arial" w:cs="Arial"/>
                <w:sz w:val="20"/>
                <w:szCs w:val="20"/>
                <w:vertAlign w:val="superscript"/>
              </w:rPr>
            </w:pPr>
            <w:r w:rsidRPr="009663AC">
              <w:rPr>
                <w:rFonts w:ascii="Arial" w:hAnsi="Arial" w:cs="Arial"/>
                <w:sz w:val="20"/>
                <w:szCs w:val="20"/>
              </w:rPr>
              <w:t>No</w:t>
            </w:r>
            <w:r w:rsidR="009C5D4E">
              <w:rPr>
                <w:rFonts w:ascii="Arial" w:hAnsi="Arial" w:cs="Arial"/>
                <w:sz w:val="20"/>
                <w:szCs w:val="20"/>
              </w:rPr>
              <w:t xml:space="preserve"> </w:t>
            </w:r>
            <w:r w:rsidR="009C5D4E">
              <w:rPr>
                <w:rFonts w:ascii="Arial" w:hAnsi="Arial" w:cs="Arial"/>
                <w:sz w:val="20"/>
                <w:szCs w:val="20"/>
              </w:rPr>
              <w:fldChar w:fldCharType="begin"/>
            </w:r>
            <w:r w:rsidR="009C5D4E">
              <w:rPr>
                <w:rFonts w:ascii="Arial" w:hAnsi="Arial" w:cs="Arial"/>
                <w:sz w:val="20"/>
                <w:szCs w:val="20"/>
              </w:rPr>
              <w:instrText xml:space="preserve"> ADDIN ZOTERO_ITEM CSL_CITATION {"citationID":"79iZ7eP5","properties":{"formattedCitation":"(1\\uc0\\u8211{}3)","plainCitation":"(1–3)","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9C5D4E">
              <w:rPr>
                <w:rFonts w:ascii="Arial" w:hAnsi="Arial" w:cs="Arial"/>
                <w:sz w:val="20"/>
                <w:szCs w:val="20"/>
              </w:rPr>
              <w:fldChar w:fldCharType="separate"/>
            </w:r>
            <w:r w:rsidR="009C5D4E" w:rsidRPr="009C5D4E">
              <w:rPr>
                <w:rFonts w:ascii="Arial" w:hAnsi="Arial" w:cs="Arial"/>
                <w:sz w:val="20"/>
              </w:rPr>
              <w:t>(1–3)</w:t>
            </w:r>
            <w:r w:rsidR="009C5D4E">
              <w:rPr>
                <w:rFonts w:ascii="Arial" w:hAnsi="Arial" w:cs="Arial"/>
                <w:sz w:val="20"/>
                <w:szCs w:val="20"/>
              </w:rPr>
              <w:fldChar w:fldCharType="end"/>
            </w:r>
          </w:p>
        </w:tc>
        <w:tc>
          <w:tcPr>
            <w:tcW w:w="297" w:type="pct"/>
            <w:tcBorders>
              <w:top w:val="single" w:sz="4" w:space="0" w:color="auto"/>
            </w:tcBorders>
          </w:tcPr>
          <w:p w14:paraId="7CCF8E2F" w14:textId="422E1A7F" w:rsidR="00F94B1C" w:rsidRPr="009663AC" w:rsidRDefault="00F94B1C" w:rsidP="00C35E7B">
            <w:pPr>
              <w:rPr>
                <w:rFonts w:ascii="Arial" w:hAnsi="Arial" w:cs="Arial"/>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Qn0QXoYk","properties":{"formattedCitation":"(4,5)","plainCitation":"(4,5)","noteIndex":0},"citationItems":[{"id":4722,"uris":["http://zotero.org/groups/2330072/items/BG85HVC3"],"uri":["http://zotero.org/groups/2330072/items/BG85HVC3"],"itemData":{"id":4722,"type":"article-journal","title":"In vitro activity of piperacillin/tazobactam and ertapenem against Bacteroides fragilis and Escherichia coli in pure and mixed cultures","container-title":"Journal of Medical Microbiology","page":"798-802","volume":"56","issue":"6","source":"DOI.org (Crossref)","DOI":"10.1099/jmm.0.47112-0","ISSN":"0022-2615, 1473-5644","journalAbbreviation":"Journal of Medical Microbiology","language":"en","author":[{"family":"Valeria dos Santos","given":"K."},{"family":"Diniz","given":"C. G."},{"family":"Coutinho","given":"S. C."},{"family":"Apolonio","given":"A. C. M."},{"family":"Geralda de Sousa-Gaia","given":"L."},{"family":"Nicoli","given":"J. R."},{"family":"Farias","given":"L. d. M."},{"family":"Roque de Carvalho","given":"M. A."}],"issued":{"date-parts":[["2007",6,1]]}}},{"id":4721,"uris":["http://zotero.org/groups/2330072/items/2T7IJ343"],"uri":["http://zotero.org/groups/2330072/items/2T7IJ343"],"itemData":{"id":4721,"type":"article-journal","title":"Increased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(4,5)</w:t>
            </w:r>
            <w:r w:rsidR="00E560AE">
              <w:rPr>
                <w:rFonts w:ascii="Arial" w:hAnsi="Arial" w:cs="Arial"/>
                <w:sz w:val="20"/>
                <w:szCs w:val="20"/>
              </w:rPr>
              <w:fldChar w:fldCharType="end"/>
            </w:r>
          </w:p>
        </w:tc>
        <w:tc>
          <w:tcPr>
            <w:tcW w:w="292" w:type="pct"/>
            <w:tcBorders>
              <w:top w:val="single" w:sz="4" w:space="0" w:color="auto"/>
            </w:tcBorders>
          </w:tcPr>
          <w:p w14:paraId="6B5BF1D8" w14:textId="690FB034" w:rsidR="00F94B1C" w:rsidRPr="009663AC" w:rsidRDefault="00F94B1C" w:rsidP="00C35E7B">
            <w:pPr>
              <w:rPr>
                <w:rFonts w:ascii="Arial" w:hAnsi="Arial" w:cs="Arial"/>
                <w:sz w:val="20"/>
                <w:szCs w:val="20"/>
                <w:vertAlign w:val="superscript"/>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DD5B85">
              <w:rPr>
                <w:rFonts w:ascii="Arial" w:hAnsi="Arial" w:cs="Arial"/>
                <w:sz w:val="20"/>
                <w:szCs w:val="20"/>
              </w:rPr>
              <w:instrText xml:space="preserve"> ADDIN ZOTERO_ITEM CSL_CITATION {"citationID":"wpzktqcu","properties":{"formattedCitation":"(1,6)","plainCitation":"(1,6)","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DD5B85">
              <w:rPr>
                <w:rFonts w:ascii="Arial" w:hAnsi="Arial" w:cs="Arial"/>
                <w:sz w:val="20"/>
                <w:szCs w:val="20"/>
              </w:rPr>
              <w:fldChar w:fldCharType="separate"/>
            </w:r>
            <w:r w:rsidR="00DD5B85">
              <w:rPr>
                <w:rFonts w:ascii="Arial" w:hAnsi="Arial" w:cs="Arial"/>
                <w:noProof/>
                <w:sz w:val="20"/>
                <w:szCs w:val="20"/>
              </w:rPr>
              <w:t>(1,6)</w:t>
            </w:r>
            <w:r w:rsidR="00DD5B85">
              <w:rPr>
                <w:rFonts w:ascii="Arial" w:hAnsi="Arial" w:cs="Arial"/>
                <w:sz w:val="20"/>
                <w:szCs w:val="20"/>
              </w:rPr>
              <w:fldChar w:fldCharType="end"/>
            </w:r>
          </w:p>
        </w:tc>
        <w:tc>
          <w:tcPr>
            <w:tcW w:w="656" w:type="pct"/>
            <w:tcBorders>
              <w:top w:val="single" w:sz="4" w:space="0" w:color="auto"/>
            </w:tcBorders>
            <w:noWrap/>
            <w:hideMark/>
          </w:tcPr>
          <w:p w14:paraId="69C783A5" w14:textId="78A2DCD7" w:rsidR="00F94B1C" w:rsidRPr="009663AC" w:rsidRDefault="00F94B1C" w:rsidP="00C35E7B">
            <w:pPr>
              <w:rPr>
                <w:rFonts w:ascii="Arial" w:hAnsi="Arial" w:cs="Arial"/>
                <w:sz w:val="20"/>
                <w:szCs w:val="20"/>
                <w:vertAlign w:val="superscript"/>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DmxAmRkS","properties":{"formattedCitation":"(7)","plainCitation":"(7)","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(7)</w:t>
            </w:r>
            <w:r w:rsidR="008018F0">
              <w:rPr>
                <w:rFonts w:ascii="Arial" w:hAnsi="Arial" w:cs="Arial"/>
                <w:sz w:val="20"/>
                <w:szCs w:val="20"/>
              </w:rPr>
              <w:fldChar w:fldCharType="end"/>
            </w:r>
          </w:p>
        </w:tc>
        <w:tc>
          <w:tcPr>
            <w:tcW w:w="320" w:type="pct"/>
            <w:tcBorders>
              <w:top w:val="single" w:sz="4" w:space="0" w:color="auto"/>
            </w:tcBorders>
            <w:noWrap/>
            <w:hideMark/>
          </w:tcPr>
          <w:p w14:paraId="26125378" w14:textId="1E9CD7E0" w:rsidR="00F94B1C" w:rsidRPr="009663AC" w:rsidRDefault="00F94B1C" w:rsidP="00C35E7B">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UJfxoxsH","properties":{"formattedCitation":"(8)","plainCitation":"(8)","noteIndex":0},"citationItems":[{"id":4604,"uris":["http://zotero.org/groups/2330072/items/3PFD8DHT"],"uri":["http://zotero.org/groups/2330072/items/3PFD8DHT"],"itemData":{"id":4604,"type":"article-journal","title":"Tetracycline Antibiotics: Mode of Action, Applications, Molecular Biology, and Epidemiology of Bacterial Resistance","container-title":"Microbiology and Molecular Biology Reviews","page":"232-260","volume":"65","issue":"2","source":"PubMed Central","abstract":"Tetracyclines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century.","DOI":"10.1128/MMBR.65.2.232-260.2001","ISSN":"1092-2172","note":"PMID: 11381101\nPMCID: PMC99026","title-short":"Tetracycline Antibiotics","journalAbbreviation":"Microbiol Mol Biol Rev","author":[{"family":"Chopra","given":"Ian"},{"family":"Roberts","given":"Marilyn"}],"issued":{"date-parts":[["2001",6]]}}}],"schema":"https://github.com/citation-style-language/schema/raw/master/csl-citation.json"}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(8)</w:t>
            </w:r>
            <w:r w:rsidR="008018F0">
              <w:rPr>
                <w:rFonts w:ascii="Arial" w:hAnsi="Arial" w:cs="Arial"/>
                <w:sz w:val="20"/>
                <w:szCs w:val="20"/>
              </w:rPr>
              <w:fldChar w:fldCharType="end"/>
            </w:r>
          </w:p>
        </w:tc>
        <w:tc>
          <w:tcPr>
            <w:tcW w:w="301" w:type="pct"/>
            <w:tcBorders>
              <w:top w:val="single" w:sz="4" w:space="0" w:color="auto"/>
            </w:tcBorders>
            <w:noWrap/>
          </w:tcPr>
          <w:p w14:paraId="2818E61B" w14:textId="6A541227" w:rsidR="00F94B1C" w:rsidRPr="009663AC" w:rsidRDefault="00F94B1C" w:rsidP="00C35E7B">
            <w:pPr>
              <w:rPr>
                <w:rFonts w:ascii="Arial" w:hAnsi="Arial" w:cs="Arial"/>
                <w:sz w:val="20"/>
                <w:szCs w:val="20"/>
                <w:vertAlign w:val="superscript"/>
              </w:rPr>
            </w:pPr>
            <w:r w:rsidRPr="009663AC">
              <w:rPr>
                <w:rFonts w:ascii="Arial" w:hAnsi="Arial" w:cs="Arial"/>
                <w:sz w:val="20"/>
                <w:szCs w:val="20"/>
              </w:rPr>
              <w:t>No</w:t>
            </w:r>
            <w:r w:rsidR="003902CB">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Dw6k0HDd","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303" w:type="pct"/>
            <w:tcBorders>
              <w:top w:val="single" w:sz="4" w:space="0" w:color="auto"/>
            </w:tcBorders>
            <w:noWrap/>
            <w:hideMark/>
          </w:tcPr>
          <w:p w14:paraId="5E406689" w14:textId="62F65EF4" w:rsidR="00F94B1C" w:rsidRPr="009663AC" w:rsidRDefault="00F94B1C" w:rsidP="00C35E7B">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jnHU1D35","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669" w:type="pct"/>
            <w:tcBorders>
              <w:top w:val="single" w:sz="4" w:space="0" w:color="auto"/>
            </w:tcBorders>
            <w:noWrap/>
            <w:hideMark/>
          </w:tcPr>
          <w:p w14:paraId="67AA6F9B" w14:textId="715F513F" w:rsidR="00F94B1C" w:rsidRPr="009663AC" w:rsidRDefault="00F94B1C" w:rsidP="00C35E7B">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C1179E">
              <w:rPr>
                <w:rFonts w:ascii="Arial" w:hAnsi="Arial" w:cs="Arial"/>
                <w:sz w:val="20"/>
                <w:szCs w:val="20"/>
              </w:rPr>
              <w:instrText xml:space="preserve"> ADDIN ZOTERO_ITEM CSL_CITATION {"citationID":"Z1ZDhv2a","properties":{"formattedCitation":"(9,10)","plainCitation":"(9,10)","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Hong"}],"issued":{"date-parts":[["2016",6,3]]}}},{"id":4709,"uris":["http://zotero.org/groups/2330072/items/87XQGRWX"],"uri":["http://zotero.org/groups/2330072/items/87XQGRWX"],"itemData":{"id":4709,"type":"article-journal","title":"Gut microbiota dynamics and functionality in Reticulitermes grassei after a 7-day dietary shift and ciprofloxacin treatment","container-title":"PLOS ONE","page":"e0209789","volume":"13","issue":"12","source":"DOI.org (Crossref)","DOI":"10.1371/journal.pone.0209789","ISSN":"1932-6203","journalAbbreviation":"PLoS ONE","language":"en","author":[{"family":"Berlanga","given":"Mercedes"},{"family":"Palau","given":"Montserrat"},{"family":"Guerrero","given":"Ricardo"}],"editor":[{"family":"Wilson","given":"Brenda A"}],"issued":{"date-parts":[["2018",12,27]]}}}],"schema":"https://github.com/citation-style-language/schema/raw/master/csl-citation.json"} </w:instrText>
            </w:r>
            <w:r w:rsidR="00C1179E">
              <w:rPr>
                <w:rFonts w:ascii="Arial" w:hAnsi="Arial" w:cs="Arial"/>
                <w:sz w:val="20"/>
                <w:szCs w:val="20"/>
              </w:rPr>
              <w:fldChar w:fldCharType="separate"/>
            </w:r>
            <w:r w:rsidR="00C1179E">
              <w:rPr>
                <w:rFonts w:ascii="Arial" w:hAnsi="Arial" w:cs="Arial"/>
                <w:noProof/>
                <w:sz w:val="20"/>
                <w:szCs w:val="20"/>
              </w:rPr>
              <w:t>(9,10)</w:t>
            </w:r>
            <w:r w:rsidR="00C1179E">
              <w:rPr>
                <w:rFonts w:ascii="Arial" w:hAnsi="Arial" w:cs="Arial"/>
                <w:sz w:val="20"/>
                <w:szCs w:val="20"/>
              </w:rPr>
              <w:fldChar w:fldCharType="end"/>
            </w:r>
          </w:p>
        </w:tc>
        <w:tc>
          <w:tcPr>
            <w:tcW w:w="275" w:type="pct"/>
            <w:tcBorders>
              <w:top w:val="single" w:sz="4" w:space="0" w:color="auto"/>
            </w:tcBorders>
            <w:noWrap/>
            <w:hideMark/>
          </w:tcPr>
          <w:p w14:paraId="10888559" w14:textId="717B2088" w:rsidR="00F94B1C" w:rsidRPr="009663AC" w:rsidRDefault="00F94B1C" w:rsidP="00C35E7B">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A86BBA">
              <w:rPr>
                <w:rFonts w:ascii="Arial" w:hAnsi="Arial" w:cs="Arial"/>
                <w:sz w:val="20"/>
                <w:szCs w:val="20"/>
              </w:rPr>
              <w:instrText xml:space="preserve"> ADDIN ZOTERO_ITEM CSL_CITATION {"citationID":"Aj2D2Hay","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tcBorders>
              <w:top w:val="single" w:sz="4" w:space="0" w:color="auto"/>
            </w:tcBorders>
            <w:noWrap/>
            <w:hideMark/>
          </w:tcPr>
          <w:p w14:paraId="60705A5B" w14:textId="7B9D8D31" w:rsidR="00F94B1C" w:rsidRPr="009663AC" w:rsidRDefault="00F94B1C" w:rsidP="00C35E7B">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2Zjqsrvh","properties":{"formattedCitation":"(6,12,13)","plainCitation":"(6,12,13)","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M."}],"issued":{"date-parts":[["2004",12]]}}},{"id":4879,"uris":["http://zotero.org/groups/2330072/items/3WKHEMWZ"],"uri":["http://zotero.org/groups/2330072/items/3WKHEMWZ"],"itemData":{"id":4879,"type":"chapter","title":"Metronidazole in the prevention and treatment of bacteroides infections in surgical patients","container-title":"New perspectives in clinical microbiology","collection-title":"New perspectives in clinical microbiology","publisher":"Springer Netherlands","publisher-place":"Dordrecht","page":"47-62","source":"Springer Link","event-place":"Dordrecht","abstract":"Clinical trials were carried out in order to determine the value of metronidazole in preventing the development of anaerobic infections after surgery. Following a successful controlled trial of hysterectomy patients, among whom the prophylactic use of oral metronidazole resulted in a reduction of the anaerobic sepsis rate from 23% to nil, further trials were carried out with patients having urgent appendicectomy and those having elective colonic surgery. These studies were conducted as double-blind trials in which metronidazole was compared with a placebo; patients were randomly allocated to the two ‘drug’ groups.Among appendicectomy patients, anaerobic infection did not develop in any of 49 patients who received prophylactic metronidazole, but bacteriologically confirmed clinical anaerobic infections developed in nine (19%) of 46 control patients. Since completion of the trial over 800 appendicectomies have been performed under metronidazole cover, only one of which developed an anaerobic infection.Among colonic surgery patients, anaerobic infections did not develop in any of 27 patients who received prophylactic metronidazole, but bacteriologically confirmed clinical anaerobic infections developed in 11 (58%) of 19 control patients. Since completion of the trial over 70 colonic operations have been performed under metronidazole cover, none of which was complicated by anaerobic sepsis.Metronidazole is regarded as the drug of choice for the prevention of post-surgical anaerobic sepsis and for the treatment of those nonclostridial anaerobic infections that require antimicrobial therapy.","URL":"https://doi.org/10.1007/978-94-011-7508-1_4","ISBN":"978-94-011-7508-1","note":"DOI: 10.1007/978-94-011-7508-1_4","language":"en","author":[{"family":"Willis","given":"A. T."}],"editor":[{"family":"Brumfitt","given":"William"},{"family":"Hamilton-Miller","given":"J. M. T."}],"issued":{"date-parts":[["1978"]]},"accessed":{"date-parts":[["2019",8,16]]}}},{"id":4719,"uris":["http://zotero.org/groups/2330072/items/2XRZSKPN"],"uri":["http://zotero.org/groups/2330072/items/2XRZSKPN"],"itemData":{"id":4719,"type":"article-journal","title":"Gut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(6,12,13)</w:t>
            </w:r>
            <w:r w:rsidR="00A86BBA">
              <w:rPr>
                <w:rFonts w:ascii="Arial" w:hAnsi="Arial" w:cs="Arial"/>
                <w:sz w:val="20"/>
                <w:szCs w:val="20"/>
              </w:rPr>
              <w:fldChar w:fldCharType="end"/>
            </w:r>
          </w:p>
        </w:tc>
        <w:tc>
          <w:tcPr>
            <w:tcW w:w="355" w:type="pct"/>
            <w:tcBorders>
              <w:top w:val="single" w:sz="4" w:space="0" w:color="auto"/>
            </w:tcBorders>
          </w:tcPr>
          <w:p w14:paraId="195DC2C7" w14:textId="6D3B9E1B" w:rsidR="00F94B1C" w:rsidRPr="009663AC" w:rsidRDefault="00F94B1C" w:rsidP="00C35E7B">
            <w:pPr>
              <w:rPr>
                <w:rFonts w:ascii="Arial" w:hAnsi="Arial" w:cs="Arial"/>
                <w:sz w:val="20"/>
                <w:szCs w:val="20"/>
                <w:vertAlign w:val="superscript"/>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Gu3Cs6c9","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2C9C9864" w14:textId="188E16A5" w:rsidTr="009663AC">
        <w:trPr>
          <w:trHeight w:val="300"/>
        </w:trPr>
        <w:tc>
          <w:tcPr>
            <w:tcW w:w="835" w:type="pct"/>
            <w:noWrap/>
            <w:hideMark/>
          </w:tcPr>
          <w:p w14:paraId="36E1310F" w14:textId="31ECEBC7" w:rsidR="00F94B1C" w:rsidRPr="009663AC" w:rsidRDefault="00F94B1C" w:rsidP="002A123E">
            <w:pPr>
              <w:rPr>
                <w:rFonts w:ascii="Arial" w:hAnsi="Arial" w:cs="Arial"/>
                <w:sz w:val="20"/>
                <w:szCs w:val="20"/>
              </w:rPr>
            </w:pPr>
            <w:proofErr w:type="spellStart"/>
            <w:r w:rsidRPr="009663AC">
              <w:rPr>
                <w:rFonts w:ascii="Arial" w:hAnsi="Arial" w:cs="Arial"/>
                <w:sz w:val="20"/>
                <w:szCs w:val="20"/>
              </w:rPr>
              <w:t>Prevotella</w:t>
            </w:r>
            <w:proofErr w:type="spellEnd"/>
            <w:r w:rsidRPr="009663AC">
              <w:rPr>
                <w:rFonts w:ascii="Arial" w:hAnsi="Arial" w:cs="Arial"/>
                <w:sz w:val="20"/>
                <w:szCs w:val="20"/>
              </w:rPr>
              <w:t xml:space="preserve"> </w:t>
            </w:r>
            <w:proofErr w:type="spellStart"/>
            <w:r w:rsidRPr="009663AC">
              <w:rPr>
                <w:rFonts w:ascii="Arial" w:hAnsi="Arial" w:cs="Arial"/>
                <w:sz w:val="20"/>
                <w:szCs w:val="20"/>
              </w:rPr>
              <w:t>histicola</w:t>
            </w:r>
            <w:proofErr w:type="spellEnd"/>
            <w:r w:rsidRPr="009663AC">
              <w:rPr>
                <w:rFonts w:ascii="Arial" w:hAnsi="Arial" w:cs="Arial"/>
                <w:sz w:val="20"/>
                <w:szCs w:val="20"/>
              </w:rPr>
              <w:t xml:space="preserve"> (</w:t>
            </w:r>
            <w:proofErr w:type="spellStart"/>
            <w:r w:rsidRPr="009663AC">
              <w:rPr>
                <w:rFonts w:ascii="Arial" w:hAnsi="Arial" w:cs="Arial"/>
                <w:sz w:val="20"/>
                <w:szCs w:val="20"/>
              </w:rPr>
              <w:t>Bacteroidales</w:t>
            </w:r>
            <w:proofErr w:type="spellEnd"/>
            <w:r w:rsidRPr="009663AC">
              <w:rPr>
                <w:rFonts w:ascii="Arial" w:hAnsi="Arial" w:cs="Arial"/>
                <w:sz w:val="20"/>
                <w:szCs w:val="20"/>
              </w:rPr>
              <w:t>)</w:t>
            </w:r>
          </w:p>
        </w:tc>
        <w:tc>
          <w:tcPr>
            <w:tcW w:w="364" w:type="pct"/>
          </w:tcPr>
          <w:p w14:paraId="0EF90899" w14:textId="47711866" w:rsidR="00F94B1C" w:rsidRPr="009663AC" w:rsidRDefault="00F94B1C" w:rsidP="002A123E">
            <w:pPr>
              <w:rPr>
                <w:rFonts w:ascii="Arial" w:hAnsi="Arial" w:cs="Arial"/>
                <w:sz w:val="20"/>
                <w:szCs w:val="20"/>
              </w:rPr>
            </w:pPr>
            <w:r w:rsidRPr="009663AC">
              <w:rPr>
                <w:rFonts w:ascii="Arial" w:hAnsi="Arial" w:cs="Arial"/>
                <w:sz w:val="20"/>
                <w:szCs w:val="20"/>
              </w:rPr>
              <w:t>No</w:t>
            </w:r>
            <w:r w:rsidR="009C5D4E">
              <w:rPr>
                <w:rFonts w:ascii="Arial" w:hAnsi="Arial" w:cs="Arial"/>
                <w:sz w:val="20"/>
                <w:szCs w:val="20"/>
              </w:rPr>
              <w:t xml:space="preserve"> </w:t>
            </w:r>
            <w:r w:rsidR="009C5D4E">
              <w:rPr>
                <w:rFonts w:ascii="Arial" w:hAnsi="Arial" w:cs="Arial"/>
                <w:sz w:val="20"/>
                <w:szCs w:val="20"/>
              </w:rPr>
              <w:fldChar w:fldCharType="begin"/>
            </w:r>
            <w:r w:rsidR="009C5D4E">
              <w:rPr>
                <w:rFonts w:ascii="Arial" w:hAnsi="Arial" w:cs="Arial"/>
                <w:sz w:val="20"/>
                <w:szCs w:val="20"/>
              </w:rPr>
              <w:instrText xml:space="preserve"> ADDIN ZOTERO_ITEM CSL_CITATION {"citationID":"eL59CzAT","properties":{"formattedCitation":"(1\\uc0\\u8211{}3)","plainCitation":"(1–3)","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9C5D4E">
              <w:rPr>
                <w:rFonts w:ascii="Arial" w:hAnsi="Arial" w:cs="Arial"/>
                <w:sz w:val="20"/>
                <w:szCs w:val="20"/>
              </w:rPr>
              <w:fldChar w:fldCharType="separate"/>
            </w:r>
            <w:r w:rsidR="009C5D4E" w:rsidRPr="009C5D4E">
              <w:rPr>
                <w:rFonts w:ascii="Arial" w:hAnsi="Arial" w:cs="Arial"/>
                <w:sz w:val="20"/>
              </w:rPr>
              <w:t>(1–3)</w:t>
            </w:r>
            <w:r w:rsidR="009C5D4E">
              <w:rPr>
                <w:rFonts w:ascii="Arial" w:hAnsi="Arial" w:cs="Arial"/>
                <w:sz w:val="20"/>
                <w:szCs w:val="20"/>
              </w:rPr>
              <w:fldChar w:fldCharType="end"/>
            </w:r>
          </w:p>
        </w:tc>
        <w:tc>
          <w:tcPr>
            <w:tcW w:w="297" w:type="pct"/>
          </w:tcPr>
          <w:p w14:paraId="15866CB9" w14:textId="10F83EBC" w:rsidR="00F94B1C" w:rsidRPr="009663AC" w:rsidRDefault="00F94B1C" w:rsidP="002A123E">
            <w:pPr>
              <w:rPr>
                <w:rFonts w:ascii="Arial" w:hAnsi="Arial" w:cs="Arial"/>
                <w:b/>
                <w:bCs/>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DD5B85">
              <w:rPr>
                <w:rFonts w:ascii="Arial" w:hAnsi="Arial" w:cs="Arial"/>
                <w:sz w:val="20"/>
                <w:szCs w:val="20"/>
              </w:rPr>
              <w:instrText xml:space="preserve"> ADDIN ZOTERO_ITEM CSL_CITATION {"citationID":"tgZCajMP","properties":{"formattedCitation":"(4,5)","plainCitation":"(4,5)","noteIndex":0},"citationItems":[{"id":4722,"uris":["http://zotero.org/groups/2330072/items/BG85HVC3"],"uri":["http://zotero.org/groups/2330072/items/BG85HVC3"],"itemData":{"id":4722,"type":"article-journal","title":"In vitro activity of piperacillin/tazobactam and ertapenem against Bacteroides fragilis and Escherichia coli in pure and mixed cultures","container-title":"Journal of Medical Microbiology","page":"798-802","volume":"56","issue":"6","source":"DOI.org (Crossref)","DOI":"10.1099/jmm.0.47112-0","ISSN":"0022-2615, 1473-5644","journalAbbreviation":"Journal of Medical Microbiology","language":"en","author":[{"family":"Valeria dos Santos","given":"K."},{"family":"Diniz","given":"C. G."},{"family":"Coutinho","given":"S. C."},{"family":"Apolonio","given":"A. C. M."},{"family":"Geralda de Sousa-Gaia","given":"L."},{"family":"Nicoli","given":"J. R."},{"family":"Farias","given":"L. d. M."},{"family":"Roque de Carvalho","given":"M. A."}],"issued":{"date-parts":[["2007",6,1]]}}},{"id":4721,"uris":["http://zotero.org/groups/2330072/items/2T7IJ343"],"uri":["http://zotero.org/groups/2330072/items/2T7IJ343"],"itemData":{"id":4721,"type":"article-journal","title":"Increased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(4,5)</w:t>
            </w:r>
            <w:r w:rsidR="00E560AE">
              <w:rPr>
                <w:rFonts w:ascii="Arial" w:hAnsi="Arial" w:cs="Arial"/>
                <w:sz w:val="20"/>
                <w:szCs w:val="20"/>
              </w:rPr>
              <w:fldChar w:fldCharType="end"/>
            </w:r>
          </w:p>
        </w:tc>
        <w:tc>
          <w:tcPr>
            <w:tcW w:w="292" w:type="pct"/>
          </w:tcPr>
          <w:p w14:paraId="2CFBAD8D" w14:textId="62B01B5B"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DD5B85">
              <w:rPr>
                <w:rFonts w:ascii="Arial" w:hAnsi="Arial" w:cs="Arial"/>
                <w:sz w:val="20"/>
                <w:szCs w:val="20"/>
              </w:rPr>
              <w:instrText xml:space="preserve"> ADDIN ZOTERO_ITEM CSL_CITATION {"citationID":"z05ul35F","properties":{"formattedCitation":"(1,6)","plainCitation":"(1,6)","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DD5B85">
              <w:rPr>
                <w:rFonts w:ascii="Arial" w:hAnsi="Arial" w:cs="Arial"/>
                <w:sz w:val="20"/>
                <w:szCs w:val="20"/>
              </w:rPr>
              <w:fldChar w:fldCharType="separate"/>
            </w:r>
            <w:r w:rsidR="00DD5B85">
              <w:rPr>
                <w:rFonts w:ascii="Arial" w:hAnsi="Arial" w:cs="Arial"/>
                <w:noProof/>
                <w:sz w:val="20"/>
                <w:szCs w:val="20"/>
              </w:rPr>
              <w:t>(1,6)</w:t>
            </w:r>
            <w:r w:rsidR="00DD5B85">
              <w:rPr>
                <w:rFonts w:ascii="Arial" w:hAnsi="Arial" w:cs="Arial"/>
                <w:sz w:val="20"/>
                <w:szCs w:val="20"/>
              </w:rPr>
              <w:fldChar w:fldCharType="end"/>
            </w:r>
          </w:p>
        </w:tc>
        <w:tc>
          <w:tcPr>
            <w:tcW w:w="656" w:type="pct"/>
            <w:noWrap/>
            <w:hideMark/>
          </w:tcPr>
          <w:p w14:paraId="1232AE7C" w14:textId="7754ABC5"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dbnDfcYl","properties":{"formattedCitation":"(7)","plainCitation":"(7)","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(7)</w:t>
            </w:r>
            <w:r w:rsidR="008018F0">
              <w:rPr>
                <w:rFonts w:ascii="Arial" w:hAnsi="Arial" w:cs="Arial"/>
                <w:sz w:val="20"/>
                <w:szCs w:val="20"/>
              </w:rPr>
              <w:fldChar w:fldCharType="end"/>
            </w:r>
          </w:p>
        </w:tc>
        <w:tc>
          <w:tcPr>
            <w:tcW w:w="320" w:type="pct"/>
            <w:noWrap/>
            <w:hideMark/>
          </w:tcPr>
          <w:p w14:paraId="3D5C7947" w14:textId="32B0DC8D"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KE3FsyIS","properties":{"formattedCitation":"(8,15)","plainCitation":"(8,15)","noteIndex":0},"citationItems":[{"id":4604,"uris":["http://zotero.org/groups/2330072/items/3PFD8DHT"],"uri":["http://zotero.org/groups/2330072/items/3PFD8DHT"],"itemData":{"id":4604,"type":"article-journal","title":"Tetracycline Antibiotics: Mode of Action, Applications, Molecular Biology, and Epidemiology of Bacterial Resistance","container-title":"Microbiology and Molecular Biology Reviews","page":"232-260","volume":"65","issue":"2","source":"PubMed Central","abstract":"Tetracyclines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century.","DOI":"10.1128/MMBR.65.2.232-260.2001","ISSN":"1092-2172","note":"PMID: 11381101\nPMCID: PMC99026","title-short":"Tetracycline Antibiotics","journalAbbreviation":"Microbiol Mol Biol Rev","author":[{"family":"Chopra","given":"Ian"},{"family":"Roberts","given":"Marilyn"}],"issued":{"date-parts":[["2001",6]]}}},{"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(8,15)</w:t>
            </w:r>
            <w:r w:rsidR="008018F0">
              <w:rPr>
                <w:rFonts w:ascii="Arial" w:hAnsi="Arial" w:cs="Arial"/>
                <w:sz w:val="20"/>
                <w:szCs w:val="20"/>
              </w:rPr>
              <w:fldChar w:fldCharType="end"/>
            </w:r>
          </w:p>
        </w:tc>
        <w:tc>
          <w:tcPr>
            <w:tcW w:w="301" w:type="pct"/>
            <w:noWrap/>
            <w:hideMark/>
          </w:tcPr>
          <w:p w14:paraId="1FA57568" w14:textId="505238FB"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U6W8oWpC","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303" w:type="pct"/>
            <w:noWrap/>
            <w:hideMark/>
          </w:tcPr>
          <w:p w14:paraId="2995DDBD" w14:textId="2173140E"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8sTsjZ4h","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669" w:type="pct"/>
            <w:noWrap/>
            <w:hideMark/>
          </w:tcPr>
          <w:p w14:paraId="75687605" w14:textId="372506DF" w:rsidR="00F94B1C" w:rsidRPr="009663AC" w:rsidRDefault="00F94B1C" w:rsidP="002A123E">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C1179E">
              <w:rPr>
                <w:rFonts w:ascii="Arial" w:hAnsi="Arial" w:cs="Arial"/>
                <w:sz w:val="20"/>
                <w:szCs w:val="20"/>
              </w:rPr>
              <w:instrText xml:space="preserve"> ADDIN ZOTERO_ITEM CSL_CITATION {"citationID":"BZCdynUe","properties":{"formattedCitation":"(9,10)","plainCitation":"(9,10)","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Hong"}],"issued":{"date-parts":[["2016",6,3]]}}},{"id":4709,"uris":["http://zotero.org/groups/2330072/items/87XQGRWX"],"uri":["http://zotero.org/groups/2330072/items/87XQGRWX"],"itemData":{"id":4709,"type":"article-journal","title":"Gut microbiota dynamics and functionality in Reticulitermes grassei after a 7-day dietary shift and ciprofloxacin treatment","container-title":"PLOS ONE","page":"e0209789","volume":"13","issue":"12","source":"DOI.org (Crossref)","DOI":"10.1371/journal.pone.0209789","ISSN":"1932-6203","journalAbbreviation":"PLoS ONE","language":"en","author":[{"family":"Berlanga","given":"Mercedes"},{"family":"Palau","given":"Montserrat"},{"family":"Guerrero","given":"Ricardo"}],"editor":[{"family":"Wilson","given":"Brenda A"}],"issued":{"date-parts":[["2018",12,27]]}}}],"schema":"https://github.com/citation-style-language/schema/raw/master/csl-citation.json"} </w:instrText>
            </w:r>
            <w:r w:rsidR="00C1179E">
              <w:rPr>
                <w:rFonts w:ascii="Arial" w:hAnsi="Arial" w:cs="Arial"/>
                <w:sz w:val="20"/>
                <w:szCs w:val="20"/>
              </w:rPr>
              <w:fldChar w:fldCharType="separate"/>
            </w:r>
            <w:r w:rsidR="00C1179E">
              <w:rPr>
                <w:rFonts w:ascii="Arial" w:hAnsi="Arial" w:cs="Arial"/>
                <w:noProof/>
                <w:sz w:val="20"/>
                <w:szCs w:val="20"/>
              </w:rPr>
              <w:t>(9,10)</w:t>
            </w:r>
            <w:r w:rsidR="00C1179E">
              <w:rPr>
                <w:rFonts w:ascii="Arial" w:hAnsi="Arial" w:cs="Arial"/>
                <w:sz w:val="20"/>
                <w:szCs w:val="20"/>
              </w:rPr>
              <w:fldChar w:fldCharType="end"/>
            </w:r>
          </w:p>
        </w:tc>
        <w:tc>
          <w:tcPr>
            <w:tcW w:w="275" w:type="pct"/>
            <w:noWrap/>
            <w:hideMark/>
          </w:tcPr>
          <w:p w14:paraId="4384A044" w14:textId="08594209" w:rsidR="00F94B1C" w:rsidRPr="009663AC" w:rsidRDefault="00F94B1C" w:rsidP="002A123E">
            <w:pPr>
              <w:rPr>
                <w:rFonts w:ascii="Arial" w:hAnsi="Arial" w:cs="Arial"/>
                <w:color w:val="FFC000"/>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6l37nA0O","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520533AF" w14:textId="42904B8D"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48notqCb","properties":{"formattedCitation":"(6,12,13)","plainCitation":"(6,12,13)","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M."}],"issued":{"date-parts":[["2004",12]]}}},{"id":4879,"uris":["http://zotero.org/groups/2330072/items/3WKHEMWZ"],"uri":["http://zotero.org/groups/2330072/items/3WKHEMWZ"],"itemData":{"id":4879,"type":"chapter","title":"Metronidazole in the prevention and treatment of bacteroides infections in surgical patients","container-title":"New perspectives in clinical microbiology","collection-title":"New perspectives in clinical microbiology","publisher":"Springer Netherlands","publisher-place":"Dordrecht","page":"47-62","source":"Springer Link","event-place":"Dordrecht","abstract":"Clinical trials were carried out in order to determine the value of metronidazole in preventing the development of anaerobic infections after surgery. Following a successful controlled trial of hysterectomy patients, among whom the prophylactic use of oral metronidazole resulted in a reduction of the anaerobic sepsis rate from 23% to nil, further trials were carried out with patients having urgent appendicectomy and those having elective colonic surgery. These studies were conducted as double-blind trials in which metronidazole was compared with a placebo; patients were randomly allocated to the two ‘drug’ groups.Among appendicectomy patients, anaerobic infection did not develop in any of 49 patients who received prophylactic metronidazole, but bacteriologically confirmed clinical anaerobic infections developed in nine (19%) of 46 control patients. Since completion of the trial over 800 appendicectomies have been performed under metronidazole cover, only one of which developed an anaerobic infection.Among colonic surgery patients, anaerobic infections did not develop in any of 27 patients who received prophylactic metronidazole, but bacteriologically confirmed clinical anaerobic infections developed in 11 (58%) of 19 control patients. Since completion of the trial over 70 colonic operations have been performed under metronidazole cover, none of which was complicated by anaerobic sepsis.Metronidazole is regarded as the drug of choice for the prevention of post-surgical anaerobic sepsis and for the treatment of those nonclostridial anaerobic infections that require antimicrobial therapy.","URL":"https://doi.org/10.1007/978-94-011-7508-1_4","ISBN":"978-94-011-7508-1","note":"DOI: 10.1007/978-94-011-7508-1_4","language":"en","author":[{"family":"Willis","given":"A. T."}],"editor":[{"family":"Brumfitt","given":"William"},{"family":"Hamilton-Miller","given":"J. M. T."}],"issued":{"date-parts":[["1978"]]},"accessed":{"date-parts":[["2019",8,16]]}}},{"id":4719,"uris":["http://zotero.org/groups/2330072/items/2XRZSKPN"],"uri":["http://zotero.org/groups/2330072/items/2XRZSKPN"],"itemData":{"id":4719,"type":"article-journal","title":"Gut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(6,12,13)</w:t>
            </w:r>
            <w:r w:rsidR="00C36A83">
              <w:rPr>
                <w:rFonts w:ascii="Arial" w:hAnsi="Arial" w:cs="Arial"/>
                <w:sz w:val="20"/>
                <w:szCs w:val="20"/>
              </w:rPr>
              <w:fldChar w:fldCharType="end"/>
            </w:r>
          </w:p>
        </w:tc>
        <w:tc>
          <w:tcPr>
            <w:tcW w:w="355" w:type="pct"/>
          </w:tcPr>
          <w:p w14:paraId="2A03FC4F" w14:textId="31BB168C"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vertAlign w:val="superscript"/>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Vs1ps3Yw","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103D450B" w14:textId="21039344" w:rsidTr="009663AC">
        <w:trPr>
          <w:trHeight w:val="300"/>
        </w:trPr>
        <w:tc>
          <w:tcPr>
            <w:tcW w:w="835" w:type="pct"/>
            <w:noWrap/>
            <w:hideMark/>
          </w:tcPr>
          <w:p w14:paraId="0E8F09AD" w14:textId="5AC4539D" w:rsidR="00F94B1C" w:rsidRPr="009663AC" w:rsidRDefault="00F94B1C" w:rsidP="002A123E">
            <w:pPr>
              <w:rPr>
                <w:rFonts w:ascii="Arial" w:hAnsi="Arial" w:cs="Arial"/>
                <w:sz w:val="20"/>
                <w:szCs w:val="20"/>
              </w:rPr>
            </w:pPr>
            <w:r w:rsidRPr="009663AC">
              <w:rPr>
                <w:rFonts w:ascii="Arial" w:hAnsi="Arial" w:cs="Arial"/>
                <w:sz w:val="20"/>
                <w:szCs w:val="20"/>
              </w:rPr>
              <w:t xml:space="preserve">Parabacteroides </w:t>
            </w:r>
            <w:proofErr w:type="spellStart"/>
            <w:r w:rsidRPr="009663AC">
              <w:rPr>
                <w:rFonts w:ascii="Arial" w:hAnsi="Arial" w:cs="Arial"/>
                <w:sz w:val="20"/>
                <w:szCs w:val="20"/>
              </w:rPr>
              <w:t>distasonis</w:t>
            </w:r>
            <w:proofErr w:type="spellEnd"/>
            <w:r w:rsidRPr="009663AC">
              <w:rPr>
                <w:rFonts w:ascii="Arial" w:hAnsi="Arial" w:cs="Arial"/>
                <w:sz w:val="20"/>
                <w:szCs w:val="20"/>
              </w:rPr>
              <w:t xml:space="preserve"> (</w:t>
            </w:r>
            <w:proofErr w:type="spellStart"/>
            <w:r w:rsidRPr="009663AC">
              <w:rPr>
                <w:rFonts w:ascii="Arial" w:hAnsi="Arial" w:cs="Arial"/>
                <w:sz w:val="20"/>
                <w:szCs w:val="20"/>
              </w:rPr>
              <w:t>Bacteroidales</w:t>
            </w:r>
            <w:proofErr w:type="spellEnd"/>
            <w:r w:rsidRPr="009663AC">
              <w:rPr>
                <w:rFonts w:ascii="Arial" w:hAnsi="Arial" w:cs="Arial"/>
                <w:sz w:val="20"/>
                <w:szCs w:val="20"/>
              </w:rPr>
              <w:t>)</w:t>
            </w:r>
          </w:p>
        </w:tc>
        <w:tc>
          <w:tcPr>
            <w:tcW w:w="364" w:type="pct"/>
          </w:tcPr>
          <w:p w14:paraId="57D6D948" w14:textId="60EDB8EE" w:rsidR="00F94B1C" w:rsidRPr="009663AC" w:rsidRDefault="00F94B1C" w:rsidP="002A123E">
            <w:pPr>
              <w:rPr>
                <w:rFonts w:ascii="Arial" w:hAnsi="Arial" w:cs="Arial"/>
                <w:sz w:val="20"/>
                <w:szCs w:val="20"/>
              </w:rPr>
            </w:pPr>
            <w:r w:rsidRPr="009663AC">
              <w:rPr>
                <w:rFonts w:ascii="Arial" w:hAnsi="Arial" w:cs="Arial"/>
                <w:sz w:val="20"/>
                <w:szCs w:val="20"/>
              </w:rPr>
              <w:t>No</w:t>
            </w:r>
            <w:r w:rsidR="009C5D4E">
              <w:rPr>
                <w:rFonts w:ascii="Arial" w:hAnsi="Arial" w:cs="Arial"/>
                <w:sz w:val="20"/>
                <w:szCs w:val="20"/>
                <w:vertAlign w:val="superscript"/>
              </w:rPr>
              <w:t xml:space="preserve"> </w:t>
            </w:r>
            <w:r w:rsidR="009C5D4E">
              <w:rPr>
                <w:rFonts w:ascii="Arial" w:hAnsi="Arial" w:cs="Arial"/>
                <w:sz w:val="20"/>
                <w:szCs w:val="20"/>
              </w:rPr>
              <w:fldChar w:fldCharType="begin"/>
            </w:r>
            <w:r w:rsidR="009C5D4E">
              <w:rPr>
                <w:rFonts w:ascii="Arial" w:hAnsi="Arial" w:cs="Arial"/>
                <w:sz w:val="20"/>
                <w:szCs w:val="20"/>
              </w:rPr>
              <w:instrText xml:space="preserve"> ADDIN ZOTERO_ITEM CSL_CITATION {"citationID":"2rfP8Wrr","properties":{"formattedCitation":"(1\\uc0\\u8211{}3)","plainCitation":"(1–3)","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9C5D4E">
              <w:rPr>
                <w:rFonts w:ascii="Arial" w:hAnsi="Arial" w:cs="Arial"/>
                <w:sz w:val="20"/>
                <w:szCs w:val="20"/>
              </w:rPr>
              <w:fldChar w:fldCharType="separate"/>
            </w:r>
            <w:r w:rsidR="009C5D4E" w:rsidRPr="009C5D4E">
              <w:rPr>
                <w:rFonts w:ascii="Arial" w:hAnsi="Arial" w:cs="Arial"/>
                <w:sz w:val="20"/>
              </w:rPr>
              <w:t>(1–3)</w:t>
            </w:r>
            <w:r w:rsidR="009C5D4E">
              <w:rPr>
                <w:rFonts w:ascii="Arial" w:hAnsi="Arial" w:cs="Arial"/>
                <w:sz w:val="20"/>
                <w:szCs w:val="20"/>
              </w:rPr>
              <w:fldChar w:fldCharType="end"/>
            </w:r>
          </w:p>
        </w:tc>
        <w:tc>
          <w:tcPr>
            <w:tcW w:w="297" w:type="pct"/>
          </w:tcPr>
          <w:p w14:paraId="2FF740D4" w14:textId="74004F67" w:rsidR="00F94B1C" w:rsidRPr="009663AC" w:rsidRDefault="00F94B1C" w:rsidP="002A123E">
            <w:pPr>
              <w:rPr>
                <w:rFonts w:ascii="Arial" w:hAnsi="Arial" w:cs="Arial"/>
                <w:b/>
                <w:bCs/>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DD5B85">
              <w:rPr>
                <w:rFonts w:ascii="Arial" w:hAnsi="Arial" w:cs="Arial"/>
                <w:sz w:val="20"/>
                <w:szCs w:val="20"/>
              </w:rPr>
              <w:instrText xml:space="preserve"> ADDIN ZOTERO_ITEM CSL_CITATION {"citationID":"5wrVNGb1","properties":{"formattedCitation":"(4,5)","plainCitation":"(4,5)","noteIndex":0},"citationItems":[{"id":4722,"uris":["http://zotero.org/groups/2330072/items/BG85HVC3"],"uri":["http://zotero.org/groups/2330072/items/BG85HVC3"],"itemData":{"id":4722,"type":"article-journal","title":"In vitro activity of piperacillin/tazobactam and ertapenem against Bacteroides fragilis and Escherichia coli in pure and mixed cultures","container-title":"Journal of Medical Microbiology","page":"798-802","volume":"56","issue":"6","source":"DOI.org (Crossref)","DOI":"10.1099/jmm.0.47112-0","ISSN":"0022-2615, 1473-5644","journalAbbreviation":"Journal of Medical Microbiology","language":"en","author":[{"family":"Valeria dos Santos","given":"K."},{"family":"Diniz","given":"C. G."},{"family":"Coutinho","given":"S. C."},{"family":"Apolonio","given":"A. C. M."},{"family":"Geralda de Sousa-Gaia","given":"L."},{"family":"Nicoli","given":"J. R."},{"family":"Farias","given":"L. d. M."},{"family":"Roque de Carvalho","given":"M. A."}],"issued":{"date-parts":[["2007",6,1]]}}},{"id":4721,"uris":["http://zotero.org/groups/2330072/items/2T7IJ343"],"uri":["http://zotero.org/groups/2330072/items/2T7IJ343"],"itemData":{"id":4721,"type":"article-journal","title":"Increased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(4,5)</w:t>
            </w:r>
            <w:r w:rsidR="00E560AE">
              <w:rPr>
                <w:rFonts w:ascii="Arial" w:hAnsi="Arial" w:cs="Arial"/>
                <w:sz w:val="20"/>
                <w:szCs w:val="20"/>
              </w:rPr>
              <w:fldChar w:fldCharType="end"/>
            </w:r>
          </w:p>
        </w:tc>
        <w:tc>
          <w:tcPr>
            <w:tcW w:w="292" w:type="pct"/>
          </w:tcPr>
          <w:p w14:paraId="30E40AB1" w14:textId="0D9928A1"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vertAlign w:val="superscript"/>
              </w:rPr>
              <w:t xml:space="preserve"> </w:t>
            </w:r>
            <w:r w:rsidR="00DD5B85">
              <w:rPr>
                <w:rFonts w:ascii="Arial" w:hAnsi="Arial" w:cs="Arial"/>
                <w:sz w:val="20"/>
                <w:szCs w:val="20"/>
              </w:rPr>
              <w:fldChar w:fldCharType="begin"/>
            </w:r>
            <w:r w:rsidR="00DD5B85">
              <w:rPr>
                <w:rFonts w:ascii="Arial" w:hAnsi="Arial" w:cs="Arial"/>
                <w:sz w:val="20"/>
                <w:szCs w:val="20"/>
              </w:rPr>
              <w:instrText xml:space="preserve"> ADDIN ZOTERO_ITEM CSL_CITATION {"citationID":"kYiyf8Xi","properties":{"formattedCitation":"(1,6)","plainCitation":"(1,6)","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DD5B85">
              <w:rPr>
                <w:rFonts w:ascii="Arial" w:hAnsi="Arial" w:cs="Arial"/>
                <w:sz w:val="20"/>
                <w:szCs w:val="20"/>
              </w:rPr>
              <w:fldChar w:fldCharType="separate"/>
            </w:r>
            <w:r w:rsidR="00DD5B85">
              <w:rPr>
                <w:rFonts w:ascii="Arial" w:hAnsi="Arial" w:cs="Arial"/>
                <w:noProof/>
                <w:sz w:val="20"/>
                <w:szCs w:val="20"/>
              </w:rPr>
              <w:t>(1,6)</w:t>
            </w:r>
            <w:r w:rsidR="00DD5B85">
              <w:rPr>
                <w:rFonts w:ascii="Arial" w:hAnsi="Arial" w:cs="Arial"/>
                <w:sz w:val="20"/>
                <w:szCs w:val="20"/>
              </w:rPr>
              <w:fldChar w:fldCharType="end"/>
            </w:r>
          </w:p>
        </w:tc>
        <w:tc>
          <w:tcPr>
            <w:tcW w:w="656" w:type="pct"/>
            <w:noWrap/>
            <w:hideMark/>
          </w:tcPr>
          <w:p w14:paraId="72309A31" w14:textId="1A6729AA"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qxainRYx","properties":{"formattedCitation":"(7)","plainCitation":"(7)","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(7)</w:t>
            </w:r>
            <w:r w:rsidR="008018F0">
              <w:rPr>
                <w:rFonts w:ascii="Arial" w:hAnsi="Arial" w:cs="Arial"/>
                <w:sz w:val="20"/>
                <w:szCs w:val="20"/>
              </w:rPr>
              <w:fldChar w:fldCharType="end"/>
            </w:r>
          </w:p>
        </w:tc>
        <w:tc>
          <w:tcPr>
            <w:tcW w:w="320" w:type="pct"/>
            <w:noWrap/>
            <w:hideMark/>
          </w:tcPr>
          <w:p w14:paraId="4D984E46" w14:textId="0EE14156" w:rsidR="00F94B1C" w:rsidRPr="009663AC" w:rsidRDefault="00F94B1C" w:rsidP="002A123E">
            <w:pPr>
              <w:rPr>
                <w:rFonts w:ascii="Arial" w:hAnsi="Arial" w:cs="Arial"/>
                <w:color w:val="FF0000"/>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F2ezjgKx","properties":{"formattedCitation":"(8,15)","plainCitation":"(8,15)","noteIndex":0},"citationItems":[{"id":4604,"uris":["http://zotero.org/groups/2330072/items/3PFD8DHT"],"uri":["http://zotero.org/groups/2330072/items/3PFD8DHT"],"itemData":{"id":4604,"type":"article-journal","title":"Tetracycline Antibiotics: Mode of Action, Applications, Molecular Biology, and Epidemiology of Bacterial Resistance","container-title":"Microbiology and Molecular Biology Reviews","page":"232-260","volume":"65","issue":"2","source":"PubMed Central","abstract":"Tetracyclines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century.","DOI":"10.1128/MMBR.65.2.232-260.2001","ISSN":"1092-2172","note":"PMID: 11381101\nPMCID: PMC99026","title-short":"Tetracycline Antibiotics","journalAbbreviation":"Microbiol Mol Biol Rev","author":[{"family":"Chopra","given":"Ian"},{"family":"Roberts","given":"Marilyn"}],"issued":{"date-parts":[["2001",6]]}}},{"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(8,15)</w:t>
            </w:r>
            <w:r w:rsidR="008018F0">
              <w:rPr>
                <w:rFonts w:ascii="Arial" w:hAnsi="Arial" w:cs="Arial"/>
                <w:sz w:val="20"/>
                <w:szCs w:val="20"/>
              </w:rPr>
              <w:fldChar w:fldCharType="end"/>
            </w:r>
          </w:p>
        </w:tc>
        <w:tc>
          <w:tcPr>
            <w:tcW w:w="301" w:type="pct"/>
            <w:noWrap/>
            <w:hideMark/>
          </w:tcPr>
          <w:p w14:paraId="66FFB2A9" w14:textId="3C2A5B86"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0DQluek5","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303" w:type="pct"/>
            <w:noWrap/>
            <w:hideMark/>
          </w:tcPr>
          <w:p w14:paraId="7A75F86C" w14:textId="60B41D6B"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vertAlign w:val="superscript"/>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GOGj7ur8","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669" w:type="pct"/>
            <w:noWrap/>
            <w:hideMark/>
          </w:tcPr>
          <w:p w14:paraId="1AC8512E" w14:textId="1C258F36" w:rsidR="00F94B1C" w:rsidRPr="009663AC" w:rsidRDefault="00F94B1C" w:rsidP="002A123E">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vertAlign w:val="superscript"/>
              </w:rPr>
              <w:t xml:space="preserve"> </w:t>
            </w:r>
            <w:r w:rsidR="00C1179E">
              <w:rPr>
                <w:rFonts w:ascii="Arial" w:hAnsi="Arial" w:cs="Arial"/>
                <w:sz w:val="20"/>
                <w:szCs w:val="20"/>
              </w:rPr>
              <w:fldChar w:fldCharType="begin"/>
            </w:r>
            <w:r w:rsidR="00C1179E">
              <w:rPr>
                <w:rFonts w:ascii="Arial" w:hAnsi="Arial" w:cs="Arial"/>
                <w:sz w:val="20"/>
                <w:szCs w:val="20"/>
              </w:rPr>
              <w:instrText xml:space="preserve"> ADDIN ZOTERO_ITEM CSL_CITATION {"citationID":"oGXgl9lw","properties":{"formattedCitation":"(9,10)","plainCitation":"(9,10)","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Hong"}],"issued":{"date-parts":[["2016",6,3]]}}},{"id":4709,"uris":["http://zotero.org/groups/2330072/items/87XQGRWX"],"uri":["http://zotero.org/groups/2330072/items/87XQGRWX"],"itemData":{"id":4709,"type":"article-journal","title":"Gut microbiota dynamics and functionality in Reticulitermes grassei after a 7-day dietary shift and ciprofloxacin treatment","container-title":"PLOS ONE","page":"e0209789","volume":"13","issue":"12","source":"DOI.org (Crossref)","DOI":"10.1371/journal.pone.0209789","ISSN":"1932-6203","journalAbbreviation":"PLoS ONE","language":"en","author":[{"family":"Berlanga","given":"Mercedes"},{"family":"Palau","given":"Montserrat"},{"family":"Guerrero","given":"Ricardo"}],"editor":[{"family":"Wilson","given":"Brenda A"}],"issued":{"date-parts":[["2018",12,27]]}}}],"schema":"https://github.com/citation-style-language/schema/raw/master/csl-citation.json"} </w:instrText>
            </w:r>
            <w:r w:rsidR="00C1179E">
              <w:rPr>
                <w:rFonts w:ascii="Arial" w:hAnsi="Arial" w:cs="Arial"/>
                <w:sz w:val="20"/>
                <w:szCs w:val="20"/>
              </w:rPr>
              <w:fldChar w:fldCharType="separate"/>
            </w:r>
            <w:r w:rsidR="00C1179E">
              <w:rPr>
                <w:rFonts w:ascii="Arial" w:hAnsi="Arial" w:cs="Arial"/>
                <w:noProof/>
                <w:sz w:val="20"/>
                <w:szCs w:val="20"/>
              </w:rPr>
              <w:t>(9,10)</w:t>
            </w:r>
            <w:r w:rsidR="00C1179E">
              <w:rPr>
                <w:rFonts w:ascii="Arial" w:hAnsi="Arial" w:cs="Arial"/>
                <w:sz w:val="20"/>
                <w:szCs w:val="20"/>
              </w:rPr>
              <w:fldChar w:fldCharType="end"/>
            </w:r>
          </w:p>
        </w:tc>
        <w:tc>
          <w:tcPr>
            <w:tcW w:w="275" w:type="pct"/>
            <w:noWrap/>
            <w:hideMark/>
          </w:tcPr>
          <w:p w14:paraId="11DF14A0" w14:textId="64EA63AA" w:rsidR="00F94B1C" w:rsidRPr="009663AC" w:rsidRDefault="00F94B1C" w:rsidP="002A123E">
            <w:pPr>
              <w:rPr>
                <w:rFonts w:ascii="Arial" w:hAnsi="Arial" w:cs="Arial"/>
                <w:color w:val="FFC000"/>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KUXhHM6g","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3626F978" w14:textId="2B3B1C58"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vertAlign w:val="superscript"/>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qCZ3C5a2","properties":{"formattedCitation":"(6,12,13)","plainCitation":"(6,12,13)","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M."}],"issued":{"date-parts":[["2004",12]]}}},{"id":4879,"uris":["http://zotero.org/groups/2330072/items/3WKHEMWZ"],"uri":["http://zotero.org/groups/2330072/items/3WKHEMWZ"],"itemData":{"id":4879,"type":"chapter","title":"Metronidazole in the prevention and treatment of bacteroides infections in surgical patients","container-title":"New perspectives in clinical microbiology","collection-title":"New perspectives in clinical microbiology","publisher":"Springer Netherlands","publisher-place":"Dordrecht","page":"47-62","source":"Springer Link","event-place":"Dordrecht","abstract":"Clinical trials were carried out in order to determine the value of metronidazole in preventing the development of anaerobic infections after surgery. Following a successful controlled trial of hysterectomy patients, among whom the prophylactic use of oral metronidazole resulted in a reduction of the anaerobic sepsis rate from 23% to nil, further trials were carried out with patients having urgent appendicectomy and those having elective colonic surgery. These studies were conducted as double-blind trials in which metronidazole was compared with a placebo; patients were randomly allocated to the two ‘drug’ groups.Among appendicectomy patients, anaerobic infection did not develop in any of 49 patients who received prophylactic metronidazole, but bacteriologically confirmed clinical anaerobic infections developed in nine (19%) of 46 control patients. Since completion of the trial over 800 appendicectomies have been performed under metronidazole cover, only one of which developed an anaerobic infection.Among colonic surgery patients, anaerobic infections did not develop in any of 27 patients who received prophylactic metronidazole, but bacteriologically confirmed clinical anaerobic infections developed in 11 (58%) of 19 control patients. Since completion of the trial over 70 colonic operations have been performed under metronidazole cover, none of which was complicated by anaerobic sepsis.Metronidazole is regarded as the drug of choice for the prevention of post-surgical anaerobic sepsis and for the treatment of those nonclostridial anaerobic infections that require antimicrobial therapy.","URL":"https://doi.org/10.1007/978-94-011-7508-1_4","ISBN":"978-94-011-7508-1","note":"DOI: 10.1007/978-94-011-7508-1_4","language":"en","author":[{"family":"Willis","given":"A. T."}],"editor":[{"family":"Brumfitt","given":"William"},{"family":"Hamilton-Miller","given":"J. M. T."}],"issued":{"date-parts":[["1978"]]},"accessed":{"date-parts":[["2019",8,16]]}}},{"id":4719,"uris":["http://zotero.org/groups/2330072/items/2XRZSKPN"],"uri":["http://zotero.org/groups/2330072/items/2XRZSKPN"],"itemData":{"id":4719,"type":"article-journal","title":"Gut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(6,12,13)</w:t>
            </w:r>
            <w:r w:rsidR="00C36A83">
              <w:rPr>
                <w:rFonts w:ascii="Arial" w:hAnsi="Arial" w:cs="Arial"/>
                <w:sz w:val="20"/>
                <w:szCs w:val="20"/>
              </w:rPr>
              <w:fldChar w:fldCharType="end"/>
            </w:r>
          </w:p>
        </w:tc>
        <w:tc>
          <w:tcPr>
            <w:tcW w:w="355" w:type="pct"/>
          </w:tcPr>
          <w:p w14:paraId="0DB71F35" w14:textId="0B9D3106"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ZrZY8nzF","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37E806CB" w14:textId="15ABA8B6" w:rsidTr="009663AC">
        <w:trPr>
          <w:trHeight w:val="300"/>
        </w:trPr>
        <w:tc>
          <w:tcPr>
            <w:tcW w:w="835" w:type="pct"/>
            <w:noWrap/>
            <w:hideMark/>
          </w:tcPr>
          <w:p w14:paraId="198E5F4F" w14:textId="175DCFCF" w:rsidR="00F94B1C" w:rsidRPr="009663AC" w:rsidRDefault="00F94B1C" w:rsidP="002A123E">
            <w:pPr>
              <w:rPr>
                <w:rFonts w:ascii="Arial" w:hAnsi="Arial" w:cs="Arial"/>
                <w:sz w:val="20"/>
                <w:szCs w:val="20"/>
              </w:rPr>
            </w:pPr>
            <w:r w:rsidRPr="009663AC">
              <w:rPr>
                <w:rFonts w:ascii="Arial" w:hAnsi="Arial" w:cs="Arial"/>
                <w:sz w:val="20"/>
                <w:szCs w:val="20"/>
              </w:rPr>
              <w:t xml:space="preserve">Bacteroides </w:t>
            </w:r>
            <w:proofErr w:type="spellStart"/>
            <w:r w:rsidRPr="009663AC">
              <w:rPr>
                <w:rFonts w:ascii="Arial" w:hAnsi="Arial" w:cs="Arial"/>
                <w:sz w:val="20"/>
                <w:szCs w:val="20"/>
              </w:rPr>
              <w:t>nordii</w:t>
            </w:r>
            <w:proofErr w:type="spellEnd"/>
            <w:r w:rsidRPr="009663AC">
              <w:rPr>
                <w:rFonts w:ascii="Arial" w:hAnsi="Arial" w:cs="Arial"/>
                <w:sz w:val="20"/>
                <w:szCs w:val="20"/>
              </w:rPr>
              <w:t xml:space="preserve"> (Bacteroides)</w:t>
            </w:r>
          </w:p>
        </w:tc>
        <w:tc>
          <w:tcPr>
            <w:tcW w:w="364" w:type="pct"/>
          </w:tcPr>
          <w:p w14:paraId="7211951C" w14:textId="3CA4B1B5" w:rsidR="00F94B1C" w:rsidRPr="009663AC" w:rsidRDefault="00F94B1C" w:rsidP="002A123E">
            <w:pPr>
              <w:rPr>
                <w:rFonts w:ascii="Arial" w:hAnsi="Arial" w:cs="Arial"/>
                <w:sz w:val="20"/>
                <w:szCs w:val="20"/>
              </w:rPr>
            </w:pPr>
            <w:r w:rsidRPr="009663AC">
              <w:rPr>
                <w:rFonts w:ascii="Arial" w:hAnsi="Arial" w:cs="Arial"/>
                <w:sz w:val="20"/>
                <w:szCs w:val="20"/>
              </w:rPr>
              <w:t>No</w:t>
            </w:r>
            <w:r w:rsidR="009C5D4E">
              <w:rPr>
                <w:rFonts w:ascii="Arial" w:hAnsi="Arial" w:cs="Arial"/>
                <w:sz w:val="20"/>
                <w:szCs w:val="20"/>
              </w:rPr>
              <w:t xml:space="preserve"> </w:t>
            </w:r>
            <w:r w:rsidR="009C5D4E">
              <w:rPr>
                <w:rFonts w:ascii="Arial" w:hAnsi="Arial" w:cs="Arial"/>
                <w:sz w:val="20"/>
                <w:szCs w:val="20"/>
              </w:rPr>
              <w:fldChar w:fldCharType="begin"/>
            </w:r>
            <w:r w:rsidR="009C5D4E">
              <w:rPr>
                <w:rFonts w:ascii="Arial" w:hAnsi="Arial" w:cs="Arial"/>
                <w:sz w:val="20"/>
                <w:szCs w:val="20"/>
              </w:rPr>
              <w:instrText xml:space="preserve"> ADDIN ZOTERO_ITEM CSL_CITATION {"citationID":"qnbzc5A6","properties":{"formattedCitation":"(1\\uc0\\u8211{}3)","plainCitation":"(1–3)","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9C5D4E">
              <w:rPr>
                <w:rFonts w:ascii="Arial" w:hAnsi="Arial" w:cs="Arial"/>
                <w:sz w:val="20"/>
                <w:szCs w:val="20"/>
              </w:rPr>
              <w:fldChar w:fldCharType="separate"/>
            </w:r>
            <w:r w:rsidR="009C5D4E" w:rsidRPr="009C5D4E">
              <w:rPr>
                <w:rFonts w:ascii="Arial" w:hAnsi="Arial" w:cs="Arial"/>
                <w:sz w:val="20"/>
              </w:rPr>
              <w:t>(1–3)</w:t>
            </w:r>
            <w:r w:rsidR="009C5D4E">
              <w:rPr>
                <w:rFonts w:ascii="Arial" w:hAnsi="Arial" w:cs="Arial"/>
                <w:sz w:val="20"/>
                <w:szCs w:val="20"/>
              </w:rPr>
              <w:fldChar w:fldCharType="end"/>
            </w:r>
          </w:p>
        </w:tc>
        <w:tc>
          <w:tcPr>
            <w:tcW w:w="297" w:type="pct"/>
          </w:tcPr>
          <w:p w14:paraId="090259BB" w14:textId="0D4E7A14" w:rsidR="00F94B1C" w:rsidRPr="009663AC" w:rsidRDefault="00F94B1C" w:rsidP="002A123E">
            <w:pPr>
              <w:rPr>
                <w:rFonts w:ascii="Arial" w:hAnsi="Arial" w:cs="Arial"/>
                <w:b/>
                <w:bCs/>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DD5B85">
              <w:rPr>
                <w:rFonts w:ascii="Arial" w:hAnsi="Arial" w:cs="Arial"/>
                <w:sz w:val="20"/>
                <w:szCs w:val="20"/>
              </w:rPr>
              <w:instrText xml:space="preserve"> ADDIN ZOTERO_ITEM CSL_CITATION {"citationID":"3iArxDCs","properties":{"formattedCitation":"(4,5)","plainCitation":"(4,5)","noteIndex":0},"citationItems":[{"id":4722,"uris":["http://zotero.org/groups/2330072/items/BG85HVC3"],"uri":["http://zotero.org/groups/2330072/items/BG85HVC3"],"itemData":{"id":4722,"type":"article-journal","title":"In vitro activity of piperacillin/tazobactam and ertapenem against Bacteroides fragilis and Escherichia coli in pure and mixed cultures","container-title":"Journal of Medical Microbiology","page":"798-802","volume":"56","issue":"6","source":"DOI.org (Crossref)","DOI":"10.1099/jmm.0.47112-0","ISSN":"0022-2615, 1473-5644","journalAbbreviation":"Journal of Medical Microbiology","language":"en","author":[{"family":"Valeria dos Santos","given":"K."},{"family":"Diniz","given":"C. G."},{"family":"Coutinho","given":"S. C."},{"family":"Apolonio","given":"A. C. M."},{"family":"Geralda de Sousa-Gaia","given":"L."},{"family":"Nicoli","given":"J. R."},{"family":"Farias","given":"L. d. M."},{"family":"Roque de Carvalho","given":"M. A."}],"issued":{"date-parts":[["2007",6,1]]}}},{"id":4721,"uris":["http://zotero.org/groups/2330072/items/2T7IJ343"],"uri":["http://zotero.org/groups/2330072/items/2T7IJ343"],"itemData":{"id":4721,"type":"article-journal","title":"Increased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(4,5)</w:t>
            </w:r>
            <w:r w:rsidR="00E560AE">
              <w:rPr>
                <w:rFonts w:ascii="Arial" w:hAnsi="Arial" w:cs="Arial"/>
                <w:sz w:val="20"/>
                <w:szCs w:val="20"/>
              </w:rPr>
              <w:fldChar w:fldCharType="end"/>
            </w:r>
          </w:p>
        </w:tc>
        <w:tc>
          <w:tcPr>
            <w:tcW w:w="292" w:type="pct"/>
          </w:tcPr>
          <w:p w14:paraId="007085E8" w14:textId="77BB654F"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DD5B85">
              <w:rPr>
                <w:rFonts w:ascii="Arial" w:hAnsi="Arial" w:cs="Arial"/>
                <w:sz w:val="20"/>
                <w:szCs w:val="20"/>
              </w:rPr>
              <w:instrText xml:space="preserve"> ADDIN ZOTERO_ITEM CSL_CITATION {"citationID":"YbUkmh3e","properties":{"formattedCitation":"(1,6)","plainCitation":"(1,6)","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DD5B85">
              <w:rPr>
                <w:rFonts w:ascii="Arial" w:hAnsi="Arial" w:cs="Arial"/>
                <w:sz w:val="20"/>
                <w:szCs w:val="20"/>
              </w:rPr>
              <w:fldChar w:fldCharType="separate"/>
            </w:r>
            <w:r w:rsidR="00DD5B85">
              <w:rPr>
                <w:rFonts w:ascii="Arial" w:hAnsi="Arial" w:cs="Arial"/>
                <w:noProof/>
                <w:sz w:val="20"/>
                <w:szCs w:val="20"/>
              </w:rPr>
              <w:t>(1,6)</w:t>
            </w:r>
            <w:r w:rsidR="00DD5B85">
              <w:rPr>
                <w:rFonts w:ascii="Arial" w:hAnsi="Arial" w:cs="Arial"/>
                <w:sz w:val="20"/>
                <w:szCs w:val="20"/>
              </w:rPr>
              <w:fldChar w:fldCharType="end"/>
            </w:r>
          </w:p>
        </w:tc>
        <w:tc>
          <w:tcPr>
            <w:tcW w:w="656" w:type="pct"/>
            <w:noWrap/>
            <w:hideMark/>
          </w:tcPr>
          <w:p w14:paraId="298CD92C" w14:textId="6EDFD76F"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24MHHOS7","properties":{"formattedCitation":"(7)","plainCitation":"(7)","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(7)</w:t>
            </w:r>
            <w:r w:rsidR="008018F0">
              <w:rPr>
                <w:rFonts w:ascii="Arial" w:hAnsi="Arial" w:cs="Arial"/>
                <w:sz w:val="20"/>
                <w:szCs w:val="20"/>
              </w:rPr>
              <w:fldChar w:fldCharType="end"/>
            </w:r>
          </w:p>
        </w:tc>
        <w:tc>
          <w:tcPr>
            <w:tcW w:w="320" w:type="pct"/>
            <w:noWrap/>
            <w:hideMark/>
          </w:tcPr>
          <w:p w14:paraId="1B7429C1" w14:textId="6F8DABCD" w:rsidR="00F94B1C" w:rsidRPr="009663AC" w:rsidRDefault="00F94B1C" w:rsidP="002A123E">
            <w:pPr>
              <w:rPr>
                <w:rFonts w:ascii="Arial" w:hAnsi="Arial" w:cs="Arial"/>
                <w:color w:val="FF0000"/>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TFEMdLlD","properties":{"formattedCitation":"(8,15)","plainCitation":"(8,15)","noteIndex":0},"citationItems":[{"id":4604,"uris":["http://zotero.org/groups/2330072/items/3PFD8DHT"],"uri":["http://zotero.org/groups/2330072/items/3PFD8DHT"],"itemData":{"id":4604,"type":"article-journal","title":"Tetracycline Antibiotics: Mode of Action, Applications, Molecular Biology, and Epidemiology of Bacterial Resistance","container-title":"Microbiology and Molecular Biology Reviews","page":"232-260","volume":"65","issue":"2","source":"PubMed Central","abstract":"Tetracyclines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century.","DOI":"10.1128/MMBR.65.2.232-260.2001","ISSN":"1092-2172","note":"PMID: 11381101\nPMCID: PMC99026","title-short":"Tetracycline Antibiotics","journalAbbreviation":"Microbiol Mol Biol Rev","author":[{"family":"Chopra","given":"Ian"},{"family":"Roberts","given":"Marilyn"}],"issued":{"date-parts":[["2001",6]]}}},{"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(8,15)</w:t>
            </w:r>
            <w:r w:rsidR="008018F0">
              <w:rPr>
                <w:rFonts w:ascii="Arial" w:hAnsi="Arial" w:cs="Arial"/>
                <w:sz w:val="20"/>
                <w:szCs w:val="20"/>
              </w:rPr>
              <w:fldChar w:fldCharType="end"/>
            </w:r>
          </w:p>
        </w:tc>
        <w:tc>
          <w:tcPr>
            <w:tcW w:w="301" w:type="pct"/>
            <w:noWrap/>
            <w:hideMark/>
          </w:tcPr>
          <w:p w14:paraId="52729080" w14:textId="4CF9DD3B"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0F0D01">
              <w:rPr>
                <w:rFonts w:ascii="Arial" w:hAnsi="Arial" w:cs="Arial"/>
                <w:sz w:val="20"/>
                <w:szCs w:val="20"/>
                <w:vertAlign w:val="superscript"/>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txsUAUHs","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303" w:type="pct"/>
            <w:noWrap/>
            <w:hideMark/>
          </w:tcPr>
          <w:p w14:paraId="101E71F8" w14:textId="3825BB94"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9SOQSLfx","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669" w:type="pct"/>
            <w:noWrap/>
            <w:hideMark/>
          </w:tcPr>
          <w:p w14:paraId="7B06E70B" w14:textId="771B86C2" w:rsidR="00F94B1C" w:rsidRPr="009663AC" w:rsidRDefault="00F94B1C" w:rsidP="002A123E">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vertAlign w:val="superscript"/>
              </w:rPr>
              <w:t xml:space="preserve"> </w:t>
            </w:r>
            <w:r w:rsidR="00C1179E">
              <w:rPr>
                <w:rFonts w:ascii="Arial" w:hAnsi="Arial" w:cs="Arial"/>
                <w:sz w:val="20"/>
                <w:szCs w:val="20"/>
              </w:rPr>
              <w:fldChar w:fldCharType="begin"/>
            </w:r>
            <w:r w:rsidR="00C1179E">
              <w:rPr>
                <w:rFonts w:ascii="Arial" w:hAnsi="Arial" w:cs="Arial"/>
                <w:sz w:val="20"/>
                <w:szCs w:val="20"/>
              </w:rPr>
              <w:instrText xml:space="preserve"> ADDIN ZOTERO_ITEM CSL_CITATION {"citationID":"eZp72e10","properties":{"formattedCitation":"(9,10)","plainCitation":"(9,10)","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Hong"}],"issued":{"date-parts":[["2016",6,3]]}}},{"id":4709,"uris":["http://zotero.org/groups/2330072/items/87XQGRWX"],"uri":["http://zotero.org/groups/2330072/items/87XQGRWX"],"itemData":{"id":4709,"type":"article-journal","title":"Gut microbiota dynamics and functionality in Reticulitermes grassei after a 7-day dietary shift and ciprofloxacin treatment","container-title":"PLOS ONE","page":"e0209789","volume":"13","issue":"12","source":"DOI.org (Crossref)","DOI":"10.1371/journal.pone.0209789","ISSN":"1932-6203","journalAbbreviation":"PLoS ONE","language":"en","author":[{"family":"Berlanga","given":"Mercedes"},{"family":"Palau","given":"Montserrat"},{"family":"Guerrero","given":"Ricardo"}],"editor":[{"family":"Wilson","given":"Brenda A"}],"issued":{"date-parts":[["2018",12,27]]}}}],"schema":"https://github.com/citation-style-language/schema/raw/master/csl-citation.json"} </w:instrText>
            </w:r>
            <w:r w:rsidR="00C1179E">
              <w:rPr>
                <w:rFonts w:ascii="Arial" w:hAnsi="Arial" w:cs="Arial"/>
                <w:sz w:val="20"/>
                <w:szCs w:val="20"/>
              </w:rPr>
              <w:fldChar w:fldCharType="separate"/>
            </w:r>
            <w:r w:rsidR="00C1179E">
              <w:rPr>
                <w:rFonts w:ascii="Arial" w:hAnsi="Arial" w:cs="Arial"/>
                <w:noProof/>
                <w:sz w:val="20"/>
                <w:szCs w:val="20"/>
              </w:rPr>
              <w:t>(9,10)</w:t>
            </w:r>
            <w:r w:rsidR="00C1179E">
              <w:rPr>
                <w:rFonts w:ascii="Arial" w:hAnsi="Arial" w:cs="Arial"/>
                <w:sz w:val="20"/>
                <w:szCs w:val="20"/>
              </w:rPr>
              <w:fldChar w:fldCharType="end"/>
            </w:r>
          </w:p>
        </w:tc>
        <w:tc>
          <w:tcPr>
            <w:tcW w:w="275" w:type="pct"/>
            <w:noWrap/>
            <w:hideMark/>
          </w:tcPr>
          <w:p w14:paraId="52DA9ACA" w14:textId="70D7E5A3" w:rsidR="00F94B1C" w:rsidRPr="009663AC" w:rsidRDefault="00F94B1C" w:rsidP="002A123E">
            <w:pPr>
              <w:rPr>
                <w:rFonts w:ascii="Arial" w:hAnsi="Arial" w:cs="Arial"/>
                <w:color w:val="FFC000"/>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CDfc67Hy","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277112B9" w14:textId="7A106B40"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SHegtaaF","properties":{"formattedCitation":"(6,12,13)","plainCitation":"(6,12,13)","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M."}],"issued":{"date-parts":[["2004",12]]}}},{"id":4879,"uris":["http://zotero.org/groups/2330072/items/3WKHEMWZ"],"uri":["http://zotero.org/groups/2330072/items/3WKHEMWZ"],"itemData":{"id":4879,"type":"chapter","title":"Metronidazole in the prevention and treatment of bacteroides infections in surgical patients","container-title":"New perspectives in clinical microbiology","collection-title":"New perspectives in clinical microbiology","publisher":"Springer Netherlands","publisher-place":"Dordrecht","page":"47-62","source":"Springer Link","event-place":"Dordrecht","abstract":"Clinical trials were carried out in order to determine the value of metronidazole in preventing the development of anaerobic infections after surgery. Following a successful controlled trial of hysterectomy patients, among whom the prophylactic use of oral metronidazole resulted in a reduction of the anaerobic sepsis rate from 23% to nil, further trials were carried out with patients having urgent appendicectomy and those having elective colonic surgery. These studies were conducted as double-blind trials in which metronidazole was compared with a placebo; patients were randomly allocated to the two ‘drug’ groups.Among appendicectomy patients, anaerobic infection did not develop in any of 49 patients who received prophylactic metronidazole, but bacteriologically confirmed clinical anaerobic infections developed in nine (19%) of 46 control patients. Since completion of the trial over 800 appendicectomies have been performed under metronidazole cover, only one of which developed an anaerobic infection.Among colonic surgery patients, anaerobic infections did not develop in any of 27 patients who received prophylactic metronidazole, but bacteriologically confirmed clinical anaerobic infections developed in 11 (58%) of 19 control patients. Since completion of the trial over 70 colonic operations have been performed under metronidazole cover, none of which was complicated by anaerobic sepsis.Metronidazole is regarded as the drug of choice for the prevention of post-surgical anaerobic sepsis and for the treatment of those nonclostridial anaerobic infections that require antimicrobial therapy.","URL":"https://doi.org/10.1007/978-94-011-7508-1_4","ISBN":"978-94-011-7508-1","note":"DOI: 10.1007/978-94-011-7508-1_4","language":"en","author":[{"family":"Willis","given":"A. T."}],"editor":[{"family":"Brumfitt","given":"William"},{"family":"Hamilton-Miller","given":"J. M. T."}],"issued":{"date-parts":[["1978"]]},"accessed":{"date-parts":[["2019",8,16]]}}},{"id":4719,"uris":["http://zotero.org/groups/2330072/items/2XRZSKPN"],"uri":["http://zotero.org/groups/2330072/items/2XRZSKPN"],"itemData":{"id":4719,"type":"article-journal","title":"Gut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(6,12,13)</w:t>
            </w:r>
            <w:r w:rsidR="00C36A83">
              <w:rPr>
                <w:rFonts w:ascii="Arial" w:hAnsi="Arial" w:cs="Arial"/>
                <w:sz w:val="20"/>
                <w:szCs w:val="20"/>
              </w:rPr>
              <w:fldChar w:fldCharType="end"/>
            </w:r>
          </w:p>
        </w:tc>
        <w:tc>
          <w:tcPr>
            <w:tcW w:w="355" w:type="pct"/>
          </w:tcPr>
          <w:p w14:paraId="1A403BE2" w14:textId="0BA62B8C"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DqAdjDHa","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07C3DBC0" w14:textId="01145760" w:rsidTr="009663AC">
        <w:trPr>
          <w:trHeight w:val="300"/>
        </w:trPr>
        <w:tc>
          <w:tcPr>
            <w:tcW w:w="835" w:type="pct"/>
            <w:noWrap/>
            <w:hideMark/>
          </w:tcPr>
          <w:p w14:paraId="5B596D71" w14:textId="7EDDF761" w:rsidR="00F94B1C" w:rsidRPr="009663AC" w:rsidRDefault="00F94B1C" w:rsidP="002A123E">
            <w:pPr>
              <w:rPr>
                <w:rFonts w:ascii="Arial" w:hAnsi="Arial" w:cs="Arial"/>
                <w:sz w:val="20"/>
                <w:szCs w:val="20"/>
              </w:rPr>
            </w:pPr>
            <w:proofErr w:type="spellStart"/>
            <w:r w:rsidRPr="009663AC">
              <w:rPr>
                <w:rFonts w:ascii="Arial" w:hAnsi="Arial" w:cs="Arial"/>
                <w:sz w:val="20"/>
                <w:szCs w:val="20"/>
              </w:rPr>
              <w:t>Porphyromonas</w:t>
            </w:r>
            <w:proofErr w:type="spellEnd"/>
            <w:r w:rsidRPr="009663AC">
              <w:rPr>
                <w:rFonts w:ascii="Arial" w:hAnsi="Arial" w:cs="Arial"/>
                <w:sz w:val="20"/>
                <w:szCs w:val="20"/>
              </w:rPr>
              <w:t xml:space="preserve"> </w:t>
            </w:r>
            <w:proofErr w:type="spellStart"/>
            <w:r w:rsidRPr="009663AC">
              <w:rPr>
                <w:rFonts w:ascii="Arial" w:hAnsi="Arial" w:cs="Arial"/>
                <w:sz w:val="20"/>
                <w:szCs w:val="20"/>
              </w:rPr>
              <w:t>pasteri</w:t>
            </w:r>
            <w:proofErr w:type="spellEnd"/>
            <w:r w:rsidRPr="009663AC">
              <w:rPr>
                <w:rFonts w:ascii="Arial" w:hAnsi="Arial" w:cs="Arial"/>
                <w:sz w:val="20"/>
                <w:szCs w:val="20"/>
              </w:rPr>
              <w:t xml:space="preserve"> (</w:t>
            </w:r>
            <w:proofErr w:type="spellStart"/>
            <w:r w:rsidRPr="009663AC">
              <w:rPr>
                <w:rFonts w:ascii="Arial" w:hAnsi="Arial" w:cs="Arial"/>
                <w:sz w:val="20"/>
                <w:szCs w:val="20"/>
              </w:rPr>
              <w:t>Bacteroidales</w:t>
            </w:r>
            <w:proofErr w:type="spellEnd"/>
            <w:r w:rsidRPr="009663AC">
              <w:rPr>
                <w:rFonts w:ascii="Arial" w:hAnsi="Arial" w:cs="Arial"/>
                <w:sz w:val="20"/>
                <w:szCs w:val="20"/>
              </w:rPr>
              <w:t>)</w:t>
            </w:r>
          </w:p>
        </w:tc>
        <w:tc>
          <w:tcPr>
            <w:tcW w:w="364" w:type="pct"/>
          </w:tcPr>
          <w:p w14:paraId="3328208A" w14:textId="1DEA49B0" w:rsidR="00F94B1C" w:rsidRPr="009663AC" w:rsidRDefault="00F94B1C" w:rsidP="002A123E">
            <w:pPr>
              <w:rPr>
                <w:rFonts w:ascii="Arial" w:hAnsi="Arial" w:cs="Arial"/>
                <w:sz w:val="20"/>
                <w:szCs w:val="20"/>
              </w:rPr>
            </w:pPr>
            <w:r w:rsidRPr="009663AC">
              <w:rPr>
                <w:rFonts w:ascii="Arial" w:hAnsi="Arial" w:cs="Arial"/>
                <w:sz w:val="20"/>
                <w:szCs w:val="20"/>
              </w:rPr>
              <w:t>No</w:t>
            </w:r>
            <w:r w:rsidR="009C5D4E">
              <w:rPr>
                <w:rFonts w:ascii="Arial" w:hAnsi="Arial" w:cs="Arial"/>
                <w:sz w:val="20"/>
                <w:szCs w:val="20"/>
              </w:rPr>
              <w:t xml:space="preserve"> </w:t>
            </w:r>
            <w:r w:rsidR="009C5D4E">
              <w:rPr>
                <w:rFonts w:ascii="Arial" w:hAnsi="Arial" w:cs="Arial"/>
                <w:sz w:val="20"/>
                <w:szCs w:val="20"/>
              </w:rPr>
              <w:fldChar w:fldCharType="begin"/>
            </w:r>
            <w:r w:rsidR="009C5D4E">
              <w:rPr>
                <w:rFonts w:ascii="Arial" w:hAnsi="Arial" w:cs="Arial"/>
                <w:sz w:val="20"/>
                <w:szCs w:val="20"/>
              </w:rPr>
              <w:instrText xml:space="preserve"> ADDIN ZOTERO_ITEM CSL_CITATION {"citationID":"RntJjUO3","properties":{"formattedCitation":"(1\\uc0\\u8211{}3)","plainCitation":"(1–3)","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9C5D4E">
              <w:rPr>
                <w:rFonts w:ascii="Arial" w:hAnsi="Arial" w:cs="Arial"/>
                <w:sz w:val="20"/>
                <w:szCs w:val="20"/>
              </w:rPr>
              <w:fldChar w:fldCharType="separate"/>
            </w:r>
            <w:r w:rsidR="009C5D4E" w:rsidRPr="009C5D4E">
              <w:rPr>
                <w:rFonts w:ascii="Arial" w:hAnsi="Arial" w:cs="Arial"/>
                <w:sz w:val="20"/>
              </w:rPr>
              <w:t>(1–3)</w:t>
            </w:r>
            <w:r w:rsidR="009C5D4E">
              <w:rPr>
                <w:rFonts w:ascii="Arial" w:hAnsi="Arial" w:cs="Arial"/>
                <w:sz w:val="20"/>
                <w:szCs w:val="20"/>
              </w:rPr>
              <w:fldChar w:fldCharType="end"/>
            </w:r>
          </w:p>
        </w:tc>
        <w:tc>
          <w:tcPr>
            <w:tcW w:w="297" w:type="pct"/>
          </w:tcPr>
          <w:p w14:paraId="3B7A31D7" w14:textId="5D335F69" w:rsidR="00F94B1C" w:rsidRPr="009663AC" w:rsidRDefault="00F94B1C" w:rsidP="002A123E">
            <w:pPr>
              <w:rPr>
                <w:rFonts w:ascii="Arial" w:hAnsi="Arial" w:cs="Arial"/>
                <w:b/>
                <w:bCs/>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DD5B85">
              <w:rPr>
                <w:rFonts w:ascii="Arial" w:hAnsi="Arial" w:cs="Arial"/>
                <w:sz w:val="20"/>
                <w:szCs w:val="20"/>
              </w:rPr>
              <w:instrText xml:space="preserve"> ADDIN ZOTERO_ITEM CSL_CITATION {"citationID":"05FywhHI","properties":{"formattedCitation":"(4,5)","plainCitation":"(4,5)","noteIndex":0},"citationItems":[{"id":4722,"uris":["http://zotero.org/groups/2330072/items/BG85HVC3"],"uri":["http://zotero.org/groups/2330072/items/BG85HVC3"],"itemData":{"id":4722,"type":"article-journal","title":"In vitro activity of piperacillin/tazobactam and ertapenem against Bacteroides fragilis and Escherichia coli in pure and mixed cultures","container-title":"Journal of Medical Microbiology","page":"798-802","volume":"56","issue":"6","source":"DOI.org (Crossref)","DOI":"10.1099/jmm.0.47112-0","ISSN":"0022-2615, 1473-5644","journalAbbreviation":"Journal of Medical Microbiology","language":"en","author":[{"family":"Valeria dos Santos","given":"K."},{"family":"Diniz","given":"C. G."},{"family":"Coutinho","given":"S. C."},{"family":"Apolonio","given":"A. C. M."},{"family":"Geralda de Sousa-Gaia","given":"L."},{"family":"Nicoli","given":"J. R."},{"family":"Farias","given":"L. d. M."},{"family":"Roque de Carvalho","given":"M. A."}],"issued":{"date-parts":[["2007",6,1]]}}},{"id":4721,"uris":["http://zotero.org/groups/2330072/items/2T7IJ343"],"uri":["http://zotero.org/groups/2330072/items/2T7IJ343"],"itemData":{"id":4721,"type":"article-journal","title":"Increased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(4,5)</w:t>
            </w:r>
            <w:r w:rsidR="00E560AE">
              <w:rPr>
                <w:rFonts w:ascii="Arial" w:hAnsi="Arial" w:cs="Arial"/>
                <w:sz w:val="20"/>
                <w:szCs w:val="20"/>
              </w:rPr>
              <w:fldChar w:fldCharType="end"/>
            </w:r>
          </w:p>
        </w:tc>
        <w:tc>
          <w:tcPr>
            <w:tcW w:w="292" w:type="pct"/>
          </w:tcPr>
          <w:p w14:paraId="2D67A2F8" w14:textId="59C61E3E"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DD5B85">
              <w:rPr>
                <w:rFonts w:ascii="Arial" w:hAnsi="Arial" w:cs="Arial"/>
                <w:sz w:val="20"/>
                <w:szCs w:val="20"/>
              </w:rPr>
              <w:instrText xml:space="preserve"> ADDIN ZOTERO_ITEM CSL_CITATION {"citationID":"DuUTTRWW","properties":{"formattedCitation":"(1,6)","plainCitation":"(1,6)","noteIndex":0},"citationItems":[{"id":4720,"uris":["http://zotero.org/groups/2330072/items/TKSLGVHX"],"uri":["http://zotero.org/groups/2330072/items/TKSLGVHX"],"itemData":{"id":4720,"type":"article-journal","title":"Antimicrobial resistance and prevalence of resistance genes in intestinal Bacteroidales strains","container-title":"Clinics","page":"543-547","volume":"66","issue":"4","source":"PubMed Central","abstract":"OBJECTIVE:\nThis study examined the antimicrobial resistance profile and the prevalence of resistance genes in Bacteroides spp. and Parabacteroides distasonis strains isolated from children's intestinal microbiota.\n\nMETHODS:\nThe susceptibility of these bacteria to 10 antimicrobials was determined using an agar dilution method. β-lactamase activity was assessed by hydrolysis of the chromogenic cephalosporin of 114 Bacteriodales strains isolated from the fecal samples of 39 children, and the presence of resistance genes was tested using a PCR assay.\n\nRESULTS:\nAll strains were susceptible to imipenem and metronidazole. The following resistance rates were observed: amoxicillin (93%), amoxicillin/clavulanic acid (47.3%), ampicillin (96.4%), cephalexin (99%), cefoxitin (23%), penicillin (99%), clindamycin (34.2%) and tetracycline (53.5%). β-lactamase production was verified in 92% of the evaluated strains. The presence of the cfiA, cepA, ermF, tetQ and nim genes was observed in 62.3%, 76.3%, 27%, 79.8% and 7.8% of the strains, respectively.\n\nCONCLUSIONS:\nOur results indicate an increase in the resistance to several antibiotics in intestinal Bacteroides spp. and Parabacteroides distasonis and demonstrate that these microorganisms harbor antimicrobial resistance genes that may be transferred to other susceptible intestinal strains.","DOI":"10.1590/S1807-59322011000400004","ISSN":"1807-5932","note":"PMID: 21655744\nPMCID: PMC3093783","journalAbbreviation":"Clinics (Sao Paulo)","author":[{"family":"Nakano","given":"Viviane"},{"family":"Nascimento e Silva","given":"Amanda","non-dropping-particle":"do"},{"family":"Merino","given":"Victor Rafael Castillo"},{"family":"Wexler","given":"Hannah M"},{"family":"Avila-Campos","given":"Mario Julio"}],"issued":{"date-parts":[["2011",4]]}}},{"id":4536,"uris":["http://zotero.org/groups/2330072/items/6BPW3TIU"],"uri":["http://zotero.org/groups/2330072/items/6BPW3TIU"],"itemData":{"id":4536,"type":"article-journal","title":"“Bacteroides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DD5B85">
              <w:rPr>
                <w:rFonts w:ascii="Arial" w:hAnsi="Arial" w:cs="Arial"/>
                <w:sz w:val="20"/>
                <w:szCs w:val="20"/>
              </w:rPr>
              <w:fldChar w:fldCharType="separate"/>
            </w:r>
            <w:r w:rsidR="00DD5B85">
              <w:rPr>
                <w:rFonts w:ascii="Arial" w:hAnsi="Arial" w:cs="Arial"/>
                <w:noProof/>
                <w:sz w:val="20"/>
                <w:szCs w:val="20"/>
              </w:rPr>
              <w:t>(1,6)</w:t>
            </w:r>
            <w:r w:rsidR="00DD5B85">
              <w:rPr>
                <w:rFonts w:ascii="Arial" w:hAnsi="Arial" w:cs="Arial"/>
                <w:sz w:val="20"/>
                <w:szCs w:val="20"/>
              </w:rPr>
              <w:fldChar w:fldCharType="end"/>
            </w:r>
          </w:p>
        </w:tc>
        <w:tc>
          <w:tcPr>
            <w:tcW w:w="656" w:type="pct"/>
            <w:noWrap/>
            <w:hideMark/>
          </w:tcPr>
          <w:p w14:paraId="71C2209C" w14:textId="2A872D3C"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M8u5xIM1","properties":{"formattedCitation":"(7)","plainCitation":"(7)","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(7)</w:t>
            </w:r>
            <w:r w:rsidR="008018F0">
              <w:rPr>
                <w:rFonts w:ascii="Arial" w:hAnsi="Arial" w:cs="Arial"/>
                <w:sz w:val="20"/>
                <w:szCs w:val="20"/>
              </w:rPr>
              <w:fldChar w:fldCharType="end"/>
            </w:r>
          </w:p>
        </w:tc>
        <w:tc>
          <w:tcPr>
            <w:tcW w:w="320" w:type="pct"/>
            <w:noWrap/>
            <w:hideMark/>
          </w:tcPr>
          <w:p w14:paraId="3F69FCE7" w14:textId="2D229FFE"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4egMYu3y","properties":{"formattedCitation":"(8,15)","plainCitation":"(8,15)","noteIndex":0},"citationItems":[{"id":4604,"uris":["http://zotero.org/groups/2330072/items/3PFD8DHT"],"uri":["http://zotero.org/groups/2330072/items/3PFD8DHT"],"itemData":{"id":4604,"type":"article-journal","title":"Tetracycline Antibiotics: Mode of Action, Applications, Molecular Biology, and Epidemiology of Bacterial Resistance","container-title":"Microbiology and Molecular Biology Reviews","page":"232-260","volume":"65","issue":"2","source":"PubMed Central","abstract":"Tetracyclines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century.","DOI":"10.1128/MMBR.65.2.232-260.2001","ISSN":"1092-2172","note":"PMID: 11381101\nPMCID: PMC99026","title-short":"Tetracycline Antibiotics","journalAbbreviation":"Microbiol Mol Biol Rev","author":[{"family":"Chopra","given":"Ian"},{"family":"Roberts","given":"Marilyn"}],"issued":{"date-parts":[["2001",6]]}}},{"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(8,15)</w:t>
            </w:r>
            <w:r w:rsidR="008018F0">
              <w:rPr>
                <w:rFonts w:ascii="Arial" w:hAnsi="Arial" w:cs="Arial"/>
                <w:sz w:val="20"/>
                <w:szCs w:val="20"/>
              </w:rPr>
              <w:fldChar w:fldCharType="end"/>
            </w:r>
          </w:p>
        </w:tc>
        <w:tc>
          <w:tcPr>
            <w:tcW w:w="301" w:type="pct"/>
            <w:noWrap/>
            <w:hideMark/>
          </w:tcPr>
          <w:p w14:paraId="60180A0D" w14:textId="31DE79ED"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Yq5wXhcM","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303" w:type="pct"/>
            <w:noWrap/>
            <w:hideMark/>
          </w:tcPr>
          <w:p w14:paraId="1546704A" w14:textId="6C9CC88C"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vertAlign w:val="superscript"/>
              </w:rPr>
              <w:t xml:space="preserve"> </w:t>
            </w:r>
            <w:r w:rsidR="000F0D01">
              <w:rPr>
                <w:rFonts w:ascii="Arial" w:hAnsi="Arial" w:cs="Arial"/>
                <w:sz w:val="20"/>
                <w:szCs w:val="20"/>
              </w:rPr>
              <w:fldChar w:fldCharType="begin"/>
            </w:r>
            <w:r w:rsidR="000F0D01">
              <w:rPr>
                <w:rFonts w:ascii="Arial" w:hAnsi="Arial" w:cs="Arial"/>
                <w:sz w:val="20"/>
                <w:szCs w:val="20"/>
              </w:rPr>
              <w:instrText xml:space="preserve"> ADDIN ZOTERO_ITEM CSL_CITATION {"citationID":"s1260673","properties":{"formattedCitation":"(6)","plainCitation":"(6)","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M."}],"issued":{"date-parts":[["2004",12]]}}}],"schema":"https://github.com/citation-style-language/schema/raw/master/csl-citation.json"} </w:instrText>
            </w:r>
            <w:r w:rsidR="000F0D01">
              <w:rPr>
                <w:rFonts w:ascii="Arial" w:hAnsi="Arial" w:cs="Arial"/>
                <w:sz w:val="20"/>
                <w:szCs w:val="20"/>
              </w:rPr>
              <w:fldChar w:fldCharType="separate"/>
            </w:r>
            <w:r w:rsidR="000F0D01">
              <w:rPr>
                <w:rFonts w:ascii="Arial" w:hAnsi="Arial" w:cs="Arial"/>
                <w:noProof/>
                <w:sz w:val="20"/>
                <w:szCs w:val="20"/>
              </w:rPr>
              <w:t>(6)</w:t>
            </w:r>
            <w:r w:rsidR="000F0D01">
              <w:rPr>
                <w:rFonts w:ascii="Arial" w:hAnsi="Arial" w:cs="Arial"/>
                <w:sz w:val="20"/>
                <w:szCs w:val="20"/>
              </w:rPr>
              <w:fldChar w:fldCharType="end"/>
            </w:r>
          </w:p>
        </w:tc>
        <w:tc>
          <w:tcPr>
            <w:tcW w:w="669" w:type="pct"/>
            <w:noWrap/>
            <w:hideMark/>
          </w:tcPr>
          <w:p w14:paraId="4A4E7902" w14:textId="579FEF61" w:rsidR="00F94B1C" w:rsidRPr="009663AC" w:rsidRDefault="00F94B1C" w:rsidP="002A123E">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vertAlign w:val="superscript"/>
              </w:rPr>
              <w:t xml:space="preserve"> </w:t>
            </w:r>
            <w:r w:rsidR="00C1179E">
              <w:rPr>
                <w:rFonts w:ascii="Arial" w:hAnsi="Arial" w:cs="Arial"/>
                <w:sz w:val="20"/>
                <w:szCs w:val="20"/>
              </w:rPr>
              <w:fldChar w:fldCharType="begin"/>
            </w:r>
            <w:r w:rsidR="00C1179E">
              <w:rPr>
                <w:rFonts w:ascii="Arial" w:hAnsi="Arial" w:cs="Arial"/>
                <w:sz w:val="20"/>
                <w:szCs w:val="20"/>
              </w:rPr>
              <w:instrText xml:space="preserve"> ADDIN ZOTERO_ITEM CSL_CITATION {"citationID":"9bU5PaME","properties":{"formattedCitation":"(9,10)","plainCitation":"(9,10)","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Hong"}],"issued":{"date-parts":[["2016",6,3]]}}},{"id":4709,"uris":["http://zotero.org/groups/2330072/items/87XQGRWX"],"uri":["http://zotero.org/groups/2330072/items/87XQGRWX"],"itemData":{"id":4709,"type":"article-journal","title":"Gut microbiota dynamics and functionality in Reticulitermes grassei after a 7-day dietary shift and ciprofloxacin treatment","container-title":"PLOS ONE","page":"e0209789","volume":"13","issue":"12","source":"DOI.org (Crossref)","DOI":"10.1371/journal.pone.0209789","ISSN":"1932-6203","journalAbbreviation":"PLoS ONE","language":"en","author":[{"family":"Berlanga","given":"Mercedes"},{"family":"Palau","given":"Montserrat"},{"family":"Guerrero","given":"Ricardo"}],"editor":[{"family":"Wilson","given":"Brenda A"}],"issued":{"date-parts":[["2018",12,27]]}}}],"schema":"https://github.com/citation-style-language/schema/raw/master/csl-citation.json"} </w:instrText>
            </w:r>
            <w:r w:rsidR="00C1179E">
              <w:rPr>
                <w:rFonts w:ascii="Arial" w:hAnsi="Arial" w:cs="Arial"/>
                <w:sz w:val="20"/>
                <w:szCs w:val="20"/>
              </w:rPr>
              <w:fldChar w:fldCharType="separate"/>
            </w:r>
            <w:r w:rsidR="00C1179E">
              <w:rPr>
                <w:rFonts w:ascii="Arial" w:hAnsi="Arial" w:cs="Arial"/>
                <w:noProof/>
                <w:sz w:val="20"/>
                <w:szCs w:val="20"/>
              </w:rPr>
              <w:t>(9,10)</w:t>
            </w:r>
            <w:r w:rsidR="00C1179E">
              <w:rPr>
                <w:rFonts w:ascii="Arial" w:hAnsi="Arial" w:cs="Arial"/>
                <w:sz w:val="20"/>
                <w:szCs w:val="20"/>
              </w:rPr>
              <w:fldChar w:fldCharType="end"/>
            </w:r>
          </w:p>
        </w:tc>
        <w:tc>
          <w:tcPr>
            <w:tcW w:w="275" w:type="pct"/>
            <w:noWrap/>
            <w:hideMark/>
          </w:tcPr>
          <w:p w14:paraId="3F852F6C" w14:textId="5ECCBB15" w:rsidR="00F94B1C" w:rsidRPr="009663AC" w:rsidRDefault="00F94B1C" w:rsidP="002A123E">
            <w:pPr>
              <w:rPr>
                <w:rFonts w:ascii="Arial" w:hAnsi="Arial" w:cs="Arial"/>
                <w:color w:val="FFC000"/>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aVZJ0RNB","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73791913" w14:textId="129E9683"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vertAlign w:val="superscript"/>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yRfyrvDY","properties":{"formattedCitation":"(6,12,13)","plainCitation":"(6,12,13)","noteIndex":0},"citationItems":[{"id":4536,"uris":["http://zotero.org/groups/2330072/items/6BPW3TIU"],"uri":["http://zotero.org/groups/2330072/items/6BPW3TIU"],"itemData":{"id":4536,"type":"article-journal","title":"“Bacteroides nordii” sp. nov. and “Bacteroides salyersae” sp. nov. Isolated from Clinical Specimens of Human Intestinal Origin","container-title":"Journal of Clinical Microbiology","page":"5565-5570","volume":"42","issue":"12","source":"PubMed Central","abstract":"Two groups of unknown bacteria, which phenotypically resemble members of the Bacteroides fragilis group but phylogenetically display &gt;5% 16S rRNA gene sequence divergence from their nearest validly described species, Bacteroides thetaiotaomicron, were characterized by phenotypic and molecular taxonomic methods. Phylogenetically and phenotypically, the unidentified bacteria displayed a relatively close association with each other. However, a 16S rRNA gene sequence divergence of approximately 4% between the two unknown bacteria, as well as distinguishable biochemical characteristics, demonstrates that these organisms are genotypically and phenotypically distinct, and each group may represent a previously unknown subline within the Bacteroides phylogenetic cluster. Subsequent DNA-DNA hybridization studies confirmed that the two novel organisms were indeed distinct from each other. The previously described species closest to both of them is B. thetaiotaomicron (approximately 94% sequence similarity), but they can be differentiated easily from B. thetaiotaomicron by virtue of not utilizing trehalose. DNA-DNA pairing studies also documented the separateness of the unknown species and B. thetaiotaomicron. Based on the phenotypic and phylogenetic findings, two new species, “Bacteroides nordii” sp. nov. and “Bacteroides salyersae” sp. nov, are proposed. The G+C content of the DNA is 41.4 mol% for Bacteroides nordii and 42.0 mol% for Bacteroides salyersae. The type strains of Bacteroides nordii and Bacteroides salyersae are WAL 11050 (ATCC BAA-998 or CCUG 48943) and WAL 10018 (ATCC BAA-997 or CCUG 48945), respectively.","DOI":"10.1128/JCM.42.12.5565-5570.2004","ISSN":"0095-1137","note":"PMID: 15583282\nPMCID: PMC535274","journalAbbreviation":"J Clin Microbiol","author":[{"family":"Song","given":"Y. L."},{"family":"Liu","given":"C. X."},{"family":"McTeague","given":"M."},{"family":"Finegold","given":"S. M."}],"issued":{"date-parts":[["2004",12]]}}},{"id":4879,"uris":["http://zotero.org/groups/2330072/items/3WKHEMWZ"],"uri":["http://zotero.org/groups/2330072/items/3WKHEMWZ"],"itemData":{"id":4879,"type":"chapter","title":"Metronidazole in the prevention and treatment of bacteroides infections in surgical patients","container-title":"New perspectives in clinical microbiology","collection-title":"New perspectives in clinical microbiology","publisher":"Springer Netherlands","publisher-place":"Dordrecht","page":"47-62","source":"Springer Link","event-place":"Dordrecht","abstract":"Clinical trials were carried out in order to determine the value of metronidazole in preventing the development of anaerobic infections after surgery. Following a successful controlled trial of hysterectomy patients, among whom the prophylactic use of oral metronidazole resulted in a reduction of the anaerobic sepsis rate from 23% to nil, further trials were carried out with patients having urgent appendicectomy and those having elective colonic surgery. These studies were conducted as double-blind trials in which metronidazole was compared with a placebo; patients were randomly allocated to the two ‘drug’ groups.Among appendicectomy patients, anaerobic infection did not develop in any of 49 patients who received prophylactic metronidazole, but bacteriologically confirmed clinical anaerobic infections developed in nine (19%) of 46 control patients. Since completion of the trial over 800 appendicectomies have been performed under metronidazole cover, only one of which developed an anaerobic infection.Among colonic surgery patients, anaerobic infections did not develop in any of 27 patients who received prophylactic metronidazole, but bacteriologically confirmed clinical anaerobic infections developed in 11 (58%) of 19 control patients. Since completion of the trial over 70 colonic operations have been performed under metronidazole cover, none of which was complicated by anaerobic sepsis.Metronidazole is regarded as the drug of choice for the prevention of post-surgical anaerobic sepsis and for the treatment of those nonclostridial anaerobic infections that require antimicrobial therapy.","URL":"https://doi.org/10.1007/978-94-011-7508-1_4","ISBN":"978-94-011-7508-1","note":"DOI: 10.1007/978-94-011-7508-1_4","language":"en","author":[{"family":"Willis","given":"A. T."}],"editor":[{"family":"Brumfitt","given":"William"},{"family":"Hamilton-Miller","given":"J. M. T."}],"issued":{"date-parts":[["1978"]]},"accessed":{"date-parts":[["2019",8,16]]}}},{"id":4719,"uris":["http://zotero.org/groups/2330072/items/2XRZSKPN"],"uri":["http://zotero.org/groups/2330072/items/2XRZSKPN"],"itemData":{"id":4719,"type":"article-journal","title":"Gut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(6,12,13)</w:t>
            </w:r>
            <w:r w:rsidR="00C36A83">
              <w:rPr>
                <w:rFonts w:ascii="Arial" w:hAnsi="Arial" w:cs="Arial"/>
                <w:sz w:val="20"/>
                <w:szCs w:val="20"/>
              </w:rPr>
              <w:fldChar w:fldCharType="end"/>
            </w:r>
          </w:p>
        </w:tc>
        <w:tc>
          <w:tcPr>
            <w:tcW w:w="355" w:type="pct"/>
          </w:tcPr>
          <w:p w14:paraId="73E124CB" w14:textId="0590767A"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E5jqZE8B","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0DBE64B4" w14:textId="3D57B32A" w:rsidTr="009663AC">
        <w:trPr>
          <w:trHeight w:val="300"/>
        </w:trPr>
        <w:tc>
          <w:tcPr>
            <w:tcW w:w="835" w:type="pct"/>
            <w:noWrap/>
            <w:hideMark/>
          </w:tcPr>
          <w:p w14:paraId="7FD21350" w14:textId="70C660B4" w:rsidR="00F94B1C" w:rsidRPr="009663AC" w:rsidRDefault="00F94B1C" w:rsidP="002A123E">
            <w:pPr>
              <w:rPr>
                <w:rFonts w:ascii="Arial" w:hAnsi="Arial" w:cs="Arial"/>
                <w:sz w:val="20"/>
                <w:szCs w:val="20"/>
              </w:rPr>
            </w:pPr>
            <w:proofErr w:type="spellStart"/>
            <w:r w:rsidRPr="009663AC">
              <w:rPr>
                <w:rFonts w:ascii="Arial" w:hAnsi="Arial" w:cs="Arial"/>
                <w:sz w:val="20"/>
                <w:szCs w:val="20"/>
              </w:rPr>
              <w:t>Akkermansia</w:t>
            </w:r>
            <w:proofErr w:type="spellEnd"/>
            <w:r w:rsidRPr="009663AC">
              <w:rPr>
                <w:rFonts w:ascii="Arial" w:hAnsi="Arial" w:cs="Arial"/>
                <w:sz w:val="20"/>
                <w:szCs w:val="20"/>
              </w:rPr>
              <w:t xml:space="preserve"> </w:t>
            </w:r>
            <w:proofErr w:type="spellStart"/>
            <w:r w:rsidRPr="009663AC">
              <w:rPr>
                <w:rFonts w:ascii="Arial" w:hAnsi="Arial" w:cs="Arial"/>
                <w:sz w:val="20"/>
                <w:szCs w:val="20"/>
              </w:rPr>
              <w:t>muciniphila</w:t>
            </w:r>
            <w:proofErr w:type="spellEnd"/>
            <w:r w:rsidRPr="009663AC">
              <w:rPr>
                <w:rFonts w:ascii="Arial" w:hAnsi="Arial" w:cs="Arial"/>
                <w:sz w:val="20"/>
                <w:szCs w:val="20"/>
              </w:rPr>
              <w:t xml:space="preserve"> (</w:t>
            </w:r>
            <w:proofErr w:type="spellStart"/>
            <w:r w:rsidRPr="009663AC">
              <w:rPr>
                <w:rFonts w:ascii="Arial" w:hAnsi="Arial" w:cs="Arial"/>
                <w:sz w:val="20"/>
                <w:szCs w:val="20"/>
              </w:rPr>
              <w:t>Verrucomicrobia</w:t>
            </w:r>
            <w:proofErr w:type="spellEnd"/>
            <w:r w:rsidRPr="009663AC">
              <w:rPr>
                <w:rFonts w:ascii="Arial" w:hAnsi="Arial" w:cs="Arial"/>
                <w:sz w:val="20"/>
                <w:szCs w:val="20"/>
              </w:rPr>
              <w:t>)</w:t>
            </w:r>
          </w:p>
        </w:tc>
        <w:tc>
          <w:tcPr>
            <w:tcW w:w="364" w:type="pct"/>
          </w:tcPr>
          <w:p w14:paraId="163E5EAA" w14:textId="21EA45B9"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9C5D4E">
              <w:rPr>
                <w:rFonts w:ascii="Arial" w:hAnsi="Arial" w:cs="Arial"/>
                <w:sz w:val="20"/>
                <w:szCs w:val="20"/>
              </w:rPr>
              <w:t xml:space="preserve"> </w:t>
            </w:r>
            <w:r w:rsidR="009C5D4E">
              <w:rPr>
                <w:rFonts w:ascii="Arial" w:hAnsi="Arial" w:cs="Arial"/>
                <w:sz w:val="20"/>
                <w:szCs w:val="20"/>
              </w:rPr>
              <w:fldChar w:fldCharType="begin"/>
            </w:r>
            <w:r w:rsidR="00E560AE">
              <w:rPr>
                <w:rFonts w:ascii="Arial" w:hAnsi="Arial" w:cs="Arial"/>
                <w:sz w:val="20"/>
                <w:szCs w:val="20"/>
              </w:rPr>
              <w:instrText xml:space="preserve"> ADDIN ZOTERO_ITEM CSL_CITATION {"citationID":"sbR4QwRr","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9C5D4E">
              <w:rPr>
                <w:rFonts w:ascii="Arial" w:hAnsi="Arial" w:cs="Arial"/>
                <w:sz w:val="20"/>
                <w:szCs w:val="20"/>
              </w:rPr>
              <w:fldChar w:fldCharType="separate"/>
            </w:r>
            <w:r w:rsidR="00E560AE">
              <w:rPr>
                <w:rFonts w:ascii="Arial" w:hAnsi="Arial" w:cs="Arial"/>
                <w:noProof/>
                <w:sz w:val="20"/>
                <w:szCs w:val="20"/>
              </w:rPr>
              <w:t>(5)</w:t>
            </w:r>
            <w:r w:rsidR="009C5D4E">
              <w:rPr>
                <w:rFonts w:ascii="Arial" w:hAnsi="Arial" w:cs="Arial"/>
                <w:sz w:val="20"/>
                <w:szCs w:val="20"/>
              </w:rPr>
              <w:fldChar w:fldCharType="end"/>
            </w:r>
          </w:p>
        </w:tc>
        <w:tc>
          <w:tcPr>
            <w:tcW w:w="297" w:type="pct"/>
          </w:tcPr>
          <w:p w14:paraId="238717D6" w14:textId="00EFF628"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9C5D4E">
              <w:rPr>
                <w:rFonts w:ascii="Arial" w:hAnsi="Arial" w:cs="Arial"/>
                <w:sz w:val="20"/>
                <w:szCs w:val="20"/>
                <w:vertAlign w:val="superscript"/>
              </w:rPr>
              <w:t xml:space="preserve"> </w:t>
            </w:r>
            <w:r w:rsidR="009C5D4E">
              <w:rPr>
                <w:rFonts w:ascii="Arial" w:hAnsi="Arial" w:cs="Arial"/>
                <w:sz w:val="20"/>
                <w:szCs w:val="20"/>
              </w:rPr>
              <w:fldChar w:fldCharType="begin"/>
            </w:r>
            <w:r w:rsidR="00E560AE">
              <w:rPr>
                <w:rFonts w:ascii="Arial" w:hAnsi="Arial" w:cs="Arial"/>
                <w:sz w:val="20"/>
                <w:szCs w:val="20"/>
              </w:rPr>
              <w:instrText xml:space="preserve"> ADDIN ZOTERO_ITEM CSL_CITATION {"citationID":"IvojeEya","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9C5D4E">
              <w:rPr>
                <w:rFonts w:ascii="Arial" w:hAnsi="Arial" w:cs="Arial"/>
                <w:sz w:val="20"/>
                <w:szCs w:val="20"/>
              </w:rPr>
              <w:fldChar w:fldCharType="separate"/>
            </w:r>
            <w:r w:rsidR="00E560AE">
              <w:rPr>
                <w:rFonts w:ascii="Arial" w:hAnsi="Arial" w:cs="Arial"/>
                <w:noProof/>
                <w:sz w:val="20"/>
                <w:szCs w:val="20"/>
              </w:rPr>
              <w:t>(5)</w:t>
            </w:r>
            <w:r w:rsidR="009C5D4E">
              <w:rPr>
                <w:rFonts w:ascii="Arial" w:hAnsi="Arial" w:cs="Arial"/>
                <w:sz w:val="20"/>
                <w:szCs w:val="20"/>
              </w:rPr>
              <w:fldChar w:fldCharType="end"/>
            </w:r>
          </w:p>
        </w:tc>
        <w:tc>
          <w:tcPr>
            <w:tcW w:w="292" w:type="pct"/>
          </w:tcPr>
          <w:p w14:paraId="6DD781BD" w14:textId="6456863E"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C36A83">
              <w:rPr>
                <w:rFonts w:ascii="Arial" w:hAnsi="Arial" w:cs="Arial"/>
                <w:sz w:val="20"/>
                <w:szCs w:val="20"/>
              </w:rPr>
              <w:instrText xml:space="preserve"> ADDIN ZOTERO_ITEM CSL_CITATION {"citationID":"oZgYVxie","properties":{"formattedCitation":"(16)","plainCitation":"(16)","noteIndex":0},"citationItems":[{"id":4697,"uris":["http://zotero.org/groups/2330072/items/Y4YKRLHZ"],"uri":["http://zotero.org/groups/2330072/items/Y4YKRLHZ"],"itemData":{"id":4697,"type":"article-journal","title":"First isolation of Akkermansia muciniphila in a blood-culture sample","container-title":"Clinical Microbiology and Infection","page":"682-683","volume":"23","issue":"9","source":"www.clinicalmicrobiologyandinfection.com","abstract":"Akkermansia muciniphila, is a strict anaerobe belonging to the Verrucomicrobia phylum.\nSince its first isolation in the faeces of a healthy patient in 2004, it has been\nreported as a commensal member of the gastrointestinal tract [1]. The scientific community\nrecently took a keen interest in this mucin-degrading bacterium, in particular in\nthe field of metabolic diseases [1]. In a previous observational study using 16S rDNA\npyrosequencing, we reported high-level colonization by A. muciniphila in the gut microbiota\nof two patients treated with broad-spectrum antibiotics including vancomycin and/or\nimipenem [2] (Fig. 1).","DOI":"10.1016/j.cmi.2017.02.031","ISSN":"1198-743X","note":"PMID: 28274768","journalAbbreviation":"Clinical Microbiology and Infection","language":"English","author":[{"family":"Dubourg","given":"G."},{"family":"Cornu","given":"F."},{"family":"Edouard","given":"S."},{"family":"Battaini","given":"A."},{"family":"Tsimaratos","given":"M."},{"family":"Raoult","given":"D."}],"issued":{"date-parts":[["2017",9,1]]}}}],"schema":"https://github.com/citation-style-language/schema/raw/master/csl-citation.json"} </w:instrText>
            </w:r>
            <w:r w:rsidR="00DD5B85">
              <w:rPr>
                <w:rFonts w:ascii="Arial" w:hAnsi="Arial" w:cs="Arial"/>
                <w:sz w:val="20"/>
                <w:szCs w:val="20"/>
              </w:rPr>
              <w:fldChar w:fldCharType="separate"/>
            </w:r>
            <w:r w:rsidR="00C36A83">
              <w:rPr>
                <w:rFonts w:ascii="Arial" w:hAnsi="Arial" w:cs="Arial"/>
                <w:noProof/>
                <w:sz w:val="20"/>
                <w:szCs w:val="20"/>
              </w:rPr>
              <w:t>(16)</w:t>
            </w:r>
            <w:r w:rsidR="00DD5B85">
              <w:rPr>
                <w:rFonts w:ascii="Arial" w:hAnsi="Arial" w:cs="Arial"/>
                <w:sz w:val="20"/>
                <w:szCs w:val="20"/>
              </w:rPr>
              <w:fldChar w:fldCharType="end"/>
            </w:r>
          </w:p>
        </w:tc>
        <w:tc>
          <w:tcPr>
            <w:tcW w:w="656" w:type="pct"/>
            <w:noWrap/>
            <w:hideMark/>
          </w:tcPr>
          <w:p w14:paraId="47CB0C61" w14:textId="498D0E76"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r0yRlyrT","properties":{"formattedCitation":"(7)","plainCitation":"(7)","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(7)</w:t>
            </w:r>
            <w:r w:rsidR="008018F0">
              <w:rPr>
                <w:rFonts w:ascii="Arial" w:hAnsi="Arial" w:cs="Arial"/>
                <w:sz w:val="20"/>
                <w:szCs w:val="20"/>
              </w:rPr>
              <w:fldChar w:fldCharType="end"/>
            </w:r>
          </w:p>
        </w:tc>
        <w:tc>
          <w:tcPr>
            <w:tcW w:w="320" w:type="pct"/>
            <w:noWrap/>
            <w:hideMark/>
          </w:tcPr>
          <w:p w14:paraId="53A6D27C" w14:textId="33F83F2D"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UJoigjK8","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41E5B271" w14:textId="6D0CFEB4" w:rsidR="00F94B1C" w:rsidRPr="009663AC" w:rsidRDefault="00F94B1C" w:rsidP="002A123E">
            <w:pPr>
              <w:rPr>
                <w:rFonts w:ascii="Arial" w:hAnsi="Arial" w:cs="Arial"/>
                <w:color w:val="000000" w:themeColor="text1"/>
                <w:sz w:val="20"/>
                <w:szCs w:val="20"/>
                <w:vertAlign w:val="superscript"/>
              </w:rPr>
            </w:pPr>
            <w:r w:rsidRPr="009663AC">
              <w:rPr>
                <w:rFonts w:ascii="Arial" w:hAnsi="Arial" w:cs="Arial"/>
                <w:color w:val="000000" w:themeColor="text1"/>
                <w:sz w:val="20"/>
                <w:szCs w:val="20"/>
              </w:rPr>
              <w:t>No</w:t>
            </w:r>
            <w:r w:rsidR="000F0D01">
              <w:rPr>
                <w:rFonts w:ascii="Arial" w:hAnsi="Arial" w:cs="Arial"/>
                <w:color w:val="000000" w:themeColor="text1"/>
                <w:sz w:val="20"/>
                <w:szCs w:val="20"/>
              </w:rPr>
              <w:t xml:space="preserve"> </w:t>
            </w:r>
            <w:r w:rsidR="00C1179E">
              <w:rPr>
                <w:rFonts w:ascii="Arial" w:hAnsi="Arial" w:cs="Arial"/>
                <w:color w:val="000000" w:themeColor="text1"/>
                <w:sz w:val="20"/>
                <w:szCs w:val="20"/>
              </w:rPr>
              <w:fldChar w:fldCharType="begin"/>
            </w:r>
            <w:r w:rsidR="00C36A83">
              <w:rPr>
                <w:rFonts w:ascii="Arial" w:hAnsi="Arial" w:cs="Arial"/>
                <w:color w:val="000000" w:themeColor="text1"/>
                <w:sz w:val="20"/>
                <w:szCs w:val="20"/>
              </w:rPr>
              <w:instrText xml:space="preserve"> ADDIN ZOTERO_ITEM CSL_CITATION {"citationID":"3XS1Q2q2","properties":{"formattedCitation":"(17,18)","plainCitation":"(17,18)","noteIndex":0},"citationItems":[{"id":4712,"uris":["http://zotero.org/groups/2330072/items/MN9IZ6IC"],"uri":["http://zotero.org/groups/2330072/items/MN9IZ6IC"],"itemData":{"id":4712,"type":"article-journal","title":"High-level colonisation of the human gut by Verrucomicrobia following broad-spectrum antibiotic treatment","container-title":"International Journal of Antimicrobial Agents","page":"149-155","volume":"41","issue":"2","source":"ScienceDirect","abstract":"The gut microbiota is mainly composed of the phyla Firmicutes, Bacteroidetes, Actinobacteria and Proteobacteria; the Verrucomicrobia phylum is occasionally observed. Antibiotics can change the bacterial diversity of the gut, with limited changes in the proportions of phyla. In this study, the gut repertoire of two patients who received a broad-spectrum antibiotic regimen was studied. As part of a large gut microbiota study, two stool samples were analysed: one sample was collected after broad-spectrum antibiotic therapy in a patient with Coxiella burnetii vascular infection (Patient A); and the other sample was collected from a patient admitted to the Intensive Care Unit (Patient B). Samples were subjected to Gram staining, electron microscopy, 16S rRNA V6 amplicon pyrosequencing and fluorescence in situ hybridisation (FISH). In parallel, the antibiotic susceptibility of Akkermansia muciniphila MucT strain was studied and this strain was observed by electron microscopy. Pyrosequencing revealed that a large proportion of the sequences were associated with Verrucomicrobia (proportions of 44.9% and 84.6% for Patients A and B, respectively). All of the phylotypes were represented by a single species (A. muciniphila), and neither patient presented significant gastrointestinal disorders. Electron microscopy and FISH with specific Verrucomicrobia probes confirmed the presence of the bacterium. The MucT strain was susceptible to imipenem and doxycycline but resistant to vancomycin and metronidazole. Dramatic colonisation of the human gut microbiota by the Verrucomicrobia phylum following a broad-spectrum antibiotic regimen occurred without significant gastrointestinal manifestations, suggesting that influenced by external factors such as antibiotics, the gut repertoire remains partially unknown.","DOI":"10.1016/j.ijantimicag.2012.10.012","ISSN":"0924-8579","journalAbbreviation":"International Journal of Antimicrobial Agents","author":[{"family":"Dubourg","given":"Grégory"},{"family":"Lagier","given":"Jean-Christophe"},{"family":"Armougom","given":"Fabrice"},{"family":"Robert","given":"Catherine"},{"family":"Audoly","given":"Gilles"},{"family":"Papazian","given":"Laurent"},{"family":"Raoult","given":"Didier"}],"issued":{"date-parts":[["2013",2,1]]}}},{"id":4535,"uris":["http://zotero.org/groups/2330072/items/52PNBF4A"],"uri":["http://zotero.org/groups/2330072/items/52PNBF4A"],"itemData":{"id":4535,"type":"article-journal","title":"The genome sequence of Bifidobacterium longum reflects its adaptation to the human gastrointestinal tract","container-title":"Proceedings of the National Academy of Sciences of the United States of America","page":"14422-14427","volume":"99","issue":"22","source":"PubMed Central","abstract":"Bifidobacteria are Gram-positive prokaryotes that naturally colonize the human gastrointestinal tract (GIT) and vagina. Although not numerically dominant in the complex intestinal microflora, they are considered as key commensals that promote a healthy GIT. We determined the 2.26-Mb genome sequence of an infant-derived strain of Bifidobacterium longum, and identified 1,730 possible coding sequences organized in a 60%–GC circular chromosome. Bioinformatic analysis revealed several physiological traits that could partially explain the successful adaptation of this bacteria to the colon. An unexpectedly large number of the predicted proteins appeared to be specialized for catabolism of a variety of oligosaccharides, some possibly released by rare or novel glycosyl hydrolases acting on “nondigestible” plant polymers or host-derived glycoproteins and glycoconjugates. This ability to scavenge from a large variety of nutrients likely contributes to the competitiveness and persistence of bifidobacteria in the colon. Many genes for oligosaccharide metabolism were found in self-regulated modules that appear to have arisen in part from gene duplication or horizontal acquisition. Complete pathways for all amino acids, nucleotides, and some key vitamins were identified; however, routes for Asp and Cys were atypical. More importantly, genome analysis provided insights into the reciprocal interactions of bifidobacteria with their hosts. We identified polypeptides that showed homology to most major proteins needed for production of glycoprotein-binding fimbriae, structures that could possibly be important for adhesion and persistence in the GIT. We also found a eukaryotic-type serine protease inhibitor (serpin) possibly involved in the reported immunomodulatory activity of bifidobacteria.","DOI":"10.1073/pnas.212527599","ISSN":"0027-8424","note":"PMID: 12381787\nPMCID: PMC137899","journalAbbreviation":"Proc Natl Acad Sci U S A","author":[{"family":"Schell","given":"Mark A."},{"family":"Karmirantzou","given":"Maria"},{"family":"Snel","given":"Berend"},{"family":"Vilanova","given":"David"},{"family":"Berger","given":"Bernard"},{"family":"Pessi","given":"Gabriella"},{"family":"Zwahlen","given":"Marie-Camille"},{"family":"Desiere","given":"Frank"},{"family":"Bork","given":"Peer"},{"family":"Delley","given":"Michele"},{"family":"Pridmore","given":"R. David"},{"family":"Arigoni","given":"Fabrizio"}],"issued":{"date-parts":[["2002",10,29]]}}}],"schema":"https://github.com/citation-style-language/schema/raw/master/csl-citation.json"} </w:instrText>
            </w:r>
            <w:r w:rsidR="00C1179E">
              <w:rPr>
                <w:rFonts w:ascii="Arial" w:hAnsi="Arial" w:cs="Arial"/>
                <w:color w:val="000000" w:themeColor="text1"/>
                <w:sz w:val="20"/>
                <w:szCs w:val="20"/>
              </w:rPr>
              <w:fldChar w:fldCharType="separate"/>
            </w:r>
            <w:r w:rsidR="00C36A83">
              <w:rPr>
                <w:rFonts w:ascii="Arial" w:hAnsi="Arial" w:cs="Arial"/>
                <w:noProof/>
                <w:color w:val="000000" w:themeColor="text1"/>
                <w:sz w:val="20"/>
                <w:szCs w:val="20"/>
              </w:rPr>
              <w:t>(17,18)</w:t>
            </w:r>
            <w:r w:rsidR="00C1179E">
              <w:rPr>
                <w:rFonts w:ascii="Arial" w:hAnsi="Arial" w:cs="Arial"/>
                <w:color w:val="000000" w:themeColor="text1"/>
                <w:sz w:val="20"/>
                <w:szCs w:val="20"/>
              </w:rPr>
              <w:fldChar w:fldCharType="end"/>
            </w:r>
          </w:p>
        </w:tc>
        <w:tc>
          <w:tcPr>
            <w:tcW w:w="303" w:type="pct"/>
            <w:noWrap/>
            <w:hideMark/>
          </w:tcPr>
          <w:p w14:paraId="23FB7943" w14:textId="0C729334" w:rsidR="00F94B1C" w:rsidRPr="009663AC" w:rsidRDefault="00F94B1C" w:rsidP="002A123E">
            <w:pPr>
              <w:rPr>
                <w:rFonts w:ascii="Arial" w:hAnsi="Arial" w:cs="Arial"/>
                <w:sz w:val="20"/>
                <w:szCs w:val="20"/>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C36A83">
              <w:rPr>
                <w:rFonts w:ascii="Arial" w:hAnsi="Arial" w:cs="Arial"/>
                <w:sz w:val="20"/>
                <w:szCs w:val="20"/>
              </w:rPr>
              <w:instrText xml:space="preserve"> ADDIN ZOTERO_ITEM CSL_CITATION {"citationID":"1U6KC3NR","properties":{"formattedCitation":"(19)","plainCitation":"(19)","noteIndex":0},"citationItems":[{"id":4873,"uris":["http://zotero.org/groups/2330072/items/FRL3WB7V"],"uri":["http://zotero.org/groups/2330072/items/FRL3WB7V"],"itemData":{"id":4873,"type":"article-journal","title":"Impact of lincosamides antibiotics on the composition of the rat gut microbiota and the metabolite profile of plasma and feces","container-title":"Toxicology Letters","page":"139-151","volume":"296","source":"PubMed","abstract":"The importance of the gut microorganisms and their wide range of interactions with the host are well-acknowledged. In this study, lincomycin and clindamycin were used to modulate microbial communities of Wistar rats to gain a comprehensive understanding of the implications of microbiome alterations. A metabolomics approach and taxonomic profiling were applied to characterize the effects of these antibiotics on the functionality of the microbiome and to identify microbiome-related metabolites. After treatment, the diversity of the microbial community was drastically reduced. Bacteroidetes and Verrucomicrobia were drastically reduced, Tenericutes and Deferribacteres completely disappeared, while abundance of Firmicutes and Proteobacteria were highly increased. Changes in plasma and feces metabolites were observed for metabolites belonging mainly to the class of complex lipids, fatty acids and related metabolites as well as amino acids and related compounds. Bile acid metabolism was markedly affected: taurocholic acid, glycochenodeoxycholic acid and cholic acid presented abrupt changes showing a specific metabolite pattern indicating disruption of the microbial community. In both plasma and feces taurocholic acid was highly upregulated upon treatment whereas glycochenodeoxycholic acid was downregulated. Cholic acid was upregulated in feces but downregulated in plasma. These results show that changes in the gut microbial community lead to alterations of the metabolic profile in blood and feces of the host and can be used to identify potentially microbiome-related metabolites. This implies that metabolomics could be a suitable tool to estimate the extent of changes induced in the intestinal microbiome with respect to consequences for the host.","DOI":"10.1016/j.toxlet.2018.08.002","ISSN":"1879-3169","note":"PMID: 30102961","journalAbbreviation":"Toxicol. Lett.","language":"eng","author":[{"family":"Behr","given":"C."},{"family":"Ramírez-Hincapié","given":"S."},{"family":"Cameron","given":"H. J."},{"family":"Strauss","given":"V."},{"family":"Walk","given":"T."},{"family":"Herold","given":"M."},{"family":"Beekmann","given":"K."},{"family":"Rietjens","given":"I. M. C. M."},{"family":"Ravenzwaay","given":"B.","non-dropping-particle":"van"}],"issued":{"date-parts":[["2018",10,15]]}}}],"schema":"https://github.com/citation-style-language/schema/raw/master/csl-citation.json"} </w:instrText>
            </w:r>
            <w:r w:rsidR="000F0D01">
              <w:rPr>
                <w:rFonts w:ascii="Arial" w:hAnsi="Arial" w:cs="Arial"/>
                <w:sz w:val="20"/>
                <w:szCs w:val="20"/>
              </w:rPr>
              <w:fldChar w:fldCharType="separate"/>
            </w:r>
            <w:r w:rsidR="00C36A83">
              <w:rPr>
                <w:rFonts w:ascii="Arial" w:hAnsi="Arial" w:cs="Arial"/>
                <w:noProof/>
                <w:sz w:val="20"/>
                <w:szCs w:val="20"/>
              </w:rPr>
              <w:t>(19)</w:t>
            </w:r>
            <w:r w:rsidR="000F0D01">
              <w:rPr>
                <w:rFonts w:ascii="Arial" w:hAnsi="Arial" w:cs="Arial"/>
                <w:sz w:val="20"/>
                <w:szCs w:val="20"/>
              </w:rPr>
              <w:fldChar w:fldCharType="end"/>
            </w:r>
          </w:p>
        </w:tc>
        <w:tc>
          <w:tcPr>
            <w:tcW w:w="669" w:type="pct"/>
            <w:noWrap/>
            <w:hideMark/>
          </w:tcPr>
          <w:p w14:paraId="0167BB83" w14:textId="466E2A07"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C1179E">
              <w:rPr>
                <w:rFonts w:ascii="Arial" w:hAnsi="Arial" w:cs="Arial"/>
                <w:sz w:val="20"/>
                <w:szCs w:val="20"/>
              </w:rPr>
              <w:t xml:space="preserve"> </w:t>
            </w:r>
            <w:r w:rsidR="00C1179E">
              <w:rPr>
                <w:rFonts w:ascii="Arial" w:hAnsi="Arial" w:cs="Arial"/>
                <w:sz w:val="20"/>
                <w:szCs w:val="20"/>
              </w:rPr>
              <w:fldChar w:fldCharType="begin"/>
            </w:r>
            <w:r w:rsidR="00C36A83">
              <w:rPr>
                <w:rFonts w:ascii="Arial" w:hAnsi="Arial" w:cs="Arial"/>
                <w:sz w:val="20"/>
                <w:szCs w:val="20"/>
              </w:rPr>
              <w:instrText xml:space="preserve"> ADDIN ZOTERO_ITEM CSL_CITATION {"citationID":"pJTvj2Tz","properties":{"formattedCitation":"(18)","plainCitation":"(18)","noteIndex":0},"citationItems":[{"id":4535,"uris":["http://zotero.org/groups/2330072/items/52PNBF4A"],"uri":["http://zotero.org/groups/2330072/items/52PNBF4A"],"itemData":{"id":4535,"type":"article-journal","title":"The genome sequence of Bifidobacterium longum reflects its adaptation to the human gastrointestinal tract","container-title":"Proceedings of the National Academy of Sciences of the United States of America","page":"14422-14427","volume":"99","issue":"22","source":"PubMed Central","abstract":"Bifidobacteria are Gram-positive prokaryotes that naturally colonize the human gastrointestinal tract (GIT) and vagina. Although not numerically dominant in the complex intestinal microflora, they are considered as key commensals that promote a healthy GIT. We determined the 2.26-Mb genome sequence of an infant-derived strain of Bifidobacterium longum, and identified 1,730 possible coding sequences organized in a 60%–GC circular chromosome. Bioinformatic analysis revealed several physiological traits that could partially explain the successful adaptation of this bacteria to the colon. An unexpectedly large number of the predicted proteins appeared to be specialized for catabolism of a variety of oligosaccharides, some possibly released by rare or novel glycosyl hydrolases acting on “nondigestible” plant polymers or host-derived glycoproteins and glycoconjugates. This ability to scavenge from a large variety of nutrients likely contributes to the competitiveness and persistence of bifidobacteria in the colon. Many genes for oligosaccharide metabolism were found in self-regulated modules that appear to have arisen in part from gene duplication or horizontal acquisition. Complete pathways for all amino acids, nucleotides, and some key vitamins were identified; however, routes for Asp and Cys were atypical. More importantly, genome analysis provided insights into the reciprocal interactions of bifidobacteria with their hosts. We identified polypeptides that showed homology to most major proteins needed for production of glycoprotein-binding fimbriae, structures that could possibly be important for adhesion and persistence in the GIT. We also found a eukaryotic-type serine protease inhibitor (serpin) possibly involved in the reported immunomodulatory activity of bifidobacteria.","DOI":"10.1073/pnas.212527599","ISSN":"0027-8424","note":"PMID: 12381787\nPMCID: PMC137899","journalAbbreviation":"Proc Natl Acad Sci U S A","author":[{"family":"Schell","given":"Mark A."},{"family":"Karmirantzou","given":"Maria"},{"family":"Snel","given":"Berend"},{"family":"Vilanova","given":"David"},{"family":"Berger","given":"Bernard"},{"family":"Pessi","given":"Gabriella"},{"family":"Zwahlen","given":"Marie-Camille"},{"family":"Desiere","given":"Frank"},{"family":"Bork","given":"Peer"},{"family":"Delley","given":"Michele"},{"family":"Pridmore","given":"R. David"},{"family":"Arigoni","given":"Fabrizio"}],"issued":{"date-parts":[["2002",10,29]]}}}],"schema":"https://github.com/citation-style-language/schema/raw/master/csl-citation.json"} </w:instrText>
            </w:r>
            <w:r w:rsidR="00C1179E">
              <w:rPr>
                <w:rFonts w:ascii="Arial" w:hAnsi="Arial" w:cs="Arial"/>
                <w:sz w:val="20"/>
                <w:szCs w:val="20"/>
              </w:rPr>
              <w:fldChar w:fldCharType="separate"/>
            </w:r>
            <w:r w:rsidR="00C36A83">
              <w:rPr>
                <w:rFonts w:ascii="Arial" w:hAnsi="Arial" w:cs="Arial"/>
                <w:noProof/>
                <w:sz w:val="20"/>
                <w:szCs w:val="20"/>
              </w:rPr>
              <w:t>(18)</w:t>
            </w:r>
            <w:r w:rsidR="00C1179E">
              <w:rPr>
                <w:rFonts w:ascii="Arial" w:hAnsi="Arial" w:cs="Arial"/>
                <w:sz w:val="20"/>
                <w:szCs w:val="20"/>
              </w:rPr>
              <w:fldChar w:fldCharType="end"/>
            </w:r>
          </w:p>
        </w:tc>
        <w:tc>
          <w:tcPr>
            <w:tcW w:w="275" w:type="pct"/>
            <w:noWrap/>
            <w:hideMark/>
          </w:tcPr>
          <w:p w14:paraId="03913E9A" w14:textId="3BF87C83" w:rsidR="00F94B1C" w:rsidRPr="009663AC" w:rsidRDefault="00F94B1C" w:rsidP="002A123E">
            <w:pPr>
              <w:rPr>
                <w:rFonts w:ascii="Arial" w:hAnsi="Arial" w:cs="Arial"/>
                <w:color w:val="FFC000"/>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gzg6F2jy","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761B3B49" w14:textId="679CF084"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LXzI9wbp","properties":{"formattedCitation":"(13)","plainCitation":"(13)","noteIndex":0},"citationItems":[{"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(13)</w:t>
            </w:r>
            <w:r w:rsidR="00C36A83">
              <w:rPr>
                <w:rFonts w:ascii="Arial" w:hAnsi="Arial" w:cs="Arial"/>
                <w:sz w:val="20"/>
                <w:szCs w:val="20"/>
              </w:rPr>
              <w:fldChar w:fldCharType="end"/>
            </w:r>
          </w:p>
        </w:tc>
        <w:tc>
          <w:tcPr>
            <w:tcW w:w="355" w:type="pct"/>
          </w:tcPr>
          <w:p w14:paraId="7A636855" w14:textId="4CF1C3F5"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cbarrq1c","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49054D76" w14:textId="3ED46B3B" w:rsidTr="009663AC">
        <w:trPr>
          <w:trHeight w:val="300"/>
        </w:trPr>
        <w:tc>
          <w:tcPr>
            <w:tcW w:w="835" w:type="pct"/>
            <w:noWrap/>
            <w:hideMark/>
          </w:tcPr>
          <w:p w14:paraId="5C2A074F" w14:textId="05ACC1D3" w:rsidR="00F94B1C" w:rsidRPr="009663AC" w:rsidRDefault="00F94B1C" w:rsidP="002A123E">
            <w:pPr>
              <w:rPr>
                <w:rFonts w:ascii="Arial" w:hAnsi="Arial" w:cs="Arial"/>
                <w:sz w:val="20"/>
                <w:szCs w:val="20"/>
              </w:rPr>
            </w:pPr>
            <w:proofErr w:type="spellStart"/>
            <w:r w:rsidRPr="009663AC">
              <w:rPr>
                <w:rFonts w:ascii="Arial" w:hAnsi="Arial" w:cs="Arial"/>
                <w:sz w:val="20"/>
                <w:szCs w:val="20"/>
              </w:rPr>
              <w:t>Desulfovibrio</w:t>
            </w:r>
            <w:proofErr w:type="spellEnd"/>
            <w:r w:rsidRPr="009663AC">
              <w:rPr>
                <w:rFonts w:ascii="Arial" w:hAnsi="Arial" w:cs="Arial"/>
                <w:sz w:val="20"/>
                <w:szCs w:val="20"/>
              </w:rPr>
              <w:t xml:space="preserve"> </w:t>
            </w:r>
            <w:proofErr w:type="spellStart"/>
            <w:r w:rsidRPr="009663AC">
              <w:rPr>
                <w:rFonts w:ascii="Arial" w:hAnsi="Arial" w:cs="Arial"/>
                <w:sz w:val="20"/>
                <w:szCs w:val="20"/>
              </w:rPr>
              <w:t>alaskensis</w:t>
            </w:r>
            <w:proofErr w:type="spellEnd"/>
            <w:r w:rsidRPr="009663AC">
              <w:rPr>
                <w:rFonts w:ascii="Arial" w:hAnsi="Arial" w:cs="Arial"/>
                <w:sz w:val="20"/>
                <w:szCs w:val="20"/>
              </w:rPr>
              <w:t xml:space="preserve"> (</w:t>
            </w:r>
            <w:proofErr w:type="spellStart"/>
            <w:r w:rsidRPr="009663AC">
              <w:rPr>
                <w:rFonts w:ascii="Arial" w:hAnsi="Arial" w:cs="Arial"/>
                <w:sz w:val="20"/>
                <w:szCs w:val="20"/>
              </w:rPr>
              <w:t>Desulfovibrio</w:t>
            </w:r>
            <w:proofErr w:type="spellEnd"/>
            <w:r w:rsidRPr="009663AC">
              <w:rPr>
                <w:rFonts w:ascii="Arial" w:hAnsi="Arial" w:cs="Arial"/>
                <w:sz w:val="20"/>
                <w:szCs w:val="20"/>
              </w:rPr>
              <w:t xml:space="preserve"> spp.)</w:t>
            </w:r>
          </w:p>
        </w:tc>
        <w:tc>
          <w:tcPr>
            <w:tcW w:w="364" w:type="pct"/>
          </w:tcPr>
          <w:p w14:paraId="47C08DCE" w14:textId="0DD0076B"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C36A83">
              <w:rPr>
                <w:rFonts w:ascii="Arial" w:hAnsi="Arial" w:cs="Arial"/>
                <w:sz w:val="20"/>
                <w:szCs w:val="20"/>
              </w:rPr>
              <w:instrText xml:space="preserve"> ADDIN ZOTERO_ITEM CSL_CITATION {"citationID":"t1f8B1IY","properties":{"formattedCitation":"(20)","plainCitation":"(20)","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schema":"https://github.com/citation-style-language/schema/raw/master/csl-citation.json"} </w:instrText>
            </w:r>
            <w:r w:rsidR="00E560AE">
              <w:rPr>
                <w:rFonts w:ascii="Arial" w:hAnsi="Arial" w:cs="Arial"/>
                <w:sz w:val="20"/>
                <w:szCs w:val="20"/>
              </w:rPr>
              <w:fldChar w:fldCharType="separate"/>
            </w:r>
            <w:r w:rsidR="00C36A83">
              <w:rPr>
                <w:rFonts w:ascii="Arial" w:hAnsi="Arial" w:cs="Arial"/>
                <w:noProof/>
                <w:sz w:val="20"/>
                <w:szCs w:val="20"/>
              </w:rPr>
              <w:t>(20)</w:t>
            </w:r>
            <w:r w:rsidR="00E560AE">
              <w:rPr>
                <w:rFonts w:ascii="Arial" w:hAnsi="Arial" w:cs="Arial"/>
                <w:sz w:val="20"/>
                <w:szCs w:val="20"/>
              </w:rPr>
              <w:fldChar w:fldCharType="end"/>
            </w:r>
          </w:p>
        </w:tc>
        <w:tc>
          <w:tcPr>
            <w:tcW w:w="297" w:type="pct"/>
          </w:tcPr>
          <w:p w14:paraId="6EA7BC34" w14:textId="2B1B024B"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C36A83">
              <w:rPr>
                <w:rFonts w:ascii="Arial" w:hAnsi="Arial" w:cs="Arial"/>
                <w:sz w:val="20"/>
                <w:szCs w:val="20"/>
              </w:rPr>
              <w:instrText xml:space="preserve"> ADDIN ZOTERO_ITEM CSL_CITATION {"citationID":"SYo4A7nQ","properties":{"formattedCitation":"(5,20)","plainCitation":"(5,20)","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schema":"https://github.com/citation-style-language/schema/raw/master/csl-citation.json"} </w:instrText>
            </w:r>
            <w:r w:rsidR="00DD5B85">
              <w:rPr>
                <w:rFonts w:ascii="Arial" w:hAnsi="Arial" w:cs="Arial"/>
                <w:sz w:val="20"/>
                <w:szCs w:val="20"/>
              </w:rPr>
              <w:fldChar w:fldCharType="separate"/>
            </w:r>
            <w:r w:rsidR="00C36A83">
              <w:rPr>
                <w:rFonts w:ascii="Arial" w:hAnsi="Arial" w:cs="Arial"/>
                <w:noProof/>
                <w:sz w:val="20"/>
                <w:szCs w:val="20"/>
              </w:rPr>
              <w:t>(5,20)</w:t>
            </w:r>
            <w:r w:rsidR="00DD5B85">
              <w:rPr>
                <w:rFonts w:ascii="Arial" w:hAnsi="Arial" w:cs="Arial"/>
                <w:sz w:val="20"/>
                <w:szCs w:val="20"/>
              </w:rPr>
              <w:fldChar w:fldCharType="end"/>
            </w:r>
          </w:p>
        </w:tc>
        <w:tc>
          <w:tcPr>
            <w:tcW w:w="292" w:type="pct"/>
          </w:tcPr>
          <w:p w14:paraId="2FC02636" w14:textId="5D5FF359" w:rsidR="00F94B1C" w:rsidRPr="009663AC" w:rsidRDefault="00F94B1C" w:rsidP="002A123E">
            <w:pPr>
              <w:rPr>
                <w:rFonts w:ascii="Arial" w:hAnsi="Arial" w:cs="Arial"/>
                <w:sz w:val="20"/>
                <w:szCs w:val="20"/>
              </w:rPr>
            </w:pPr>
            <w:r w:rsidRPr="009663AC">
              <w:rPr>
                <w:rFonts w:ascii="Arial" w:hAnsi="Arial" w:cs="Arial"/>
                <w:sz w:val="20"/>
                <w:szCs w:val="20"/>
              </w:rPr>
              <w:t>No</w:t>
            </w:r>
            <w:r w:rsidR="00E560AE">
              <w:rPr>
                <w:rFonts w:ascii="Arial" w:hAnsi="Arial" w:cs="Arial"/>
                <w:sz w:val="20"/>
                <w:szCs w:val="20"/>
                <w:vertAlign w:val="superscript"/>
              </w:rPr>
              <w:t xml:space="preserve"> </w:t>
            </w:r>
            <w:r w:rsidR="00E560AE">
              <w:rPr>
                <w:rFonts w:ascii="Arial" w:hAnsi="Arial" w:cs="Arial"/>
                <w:sz w:val="20"/>
                <w:szCs w:val="20"/>
              </w:rPr>
              <w:fldChar w:fldCharType="begin"/>
            </w:r>
            <w:r w:rsidR="00C36A83">
              <w:rPr>
                <w:rFonts w:ascii="Arial" w:hAnsi="Arial" w:cs="Arial"/>
                <w:sz w:val="20"/>
                <w:szCs w:val="20"/>
              </w:rPr>
              <w:instrText xml:space="preserve"> ADDIN ZOTERO_ITEM CSL_CITATION {"citationID":"J75abCB9","properties":{"formattedCitation":"(20)","plainCitation":"(20)","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schema":"https://github.com/citation-style-language/schema/raw/master/csl-citation.json"} </w:instrText>
            </w:r>
            <w:r w:rsidR="00E560AE">
              <w:rPr>
                <w:rFonts w:ascii="Arial" w:hAnsi="Arial" w:cs="Arial"/>
                <w:sz w:val="20"/>
                <w:szCs w:val="20"/>
              </w:rPr>
              <w:fldChar w:fldCharType="separate"/>
            </w:r>
            <w:r w:rsidR="00C36A83">
              <w:rPr>
                <w:rFonts w:ascii="Arial" w:hAnsi="Arial" w:cs="Arial"/>
                <w:noProof/>
                <w:sz w:val="20"/>
                <w:szCs w:val="20"/>
              </w:rPr>
              <w:t>(20)</w:t>
            </w:r>
            <w:r w:rsidR="00E560AE">
              <w:rPr>
                <w:rFonts w:ascii="Arial" w:hAnsi="Arial" w:cs="Arial"/>
                <w:sz w:val="20"/>
                <w:szCs w:val="20"/>
              </w:rPr>
              <w:fldChar w:fldCharType="end"/>
            </w:r>
          </w:p>
        </w:tc>
        <w:tc>
          <w:tcPr>
            <w:tcW w:w="656" w:type="pct"/>
            <w:noWrap/>
            <w:hideMark/>
          </w:tcPr>
          <w:p w14:paraId="3CBCB3C7" w14:textId="053C9A53"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8018F0">
              <w:rPr>
                <w:rFonts w:ascii="Arial" w:hAnsi="Arial" w:cs="Arial"/>
                <w:sz w:val="20"/>
                <w:szCs w:val="20"/>
              </w:rPr>
              <w:instrText xml:space="preserve"> ADDIN ZOTERO_ITEM CSL_CITATION {"citationID":"ms6rCorc","properties":{"formattedCitation":"(2)","plainCitation":"(2)","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M"}],"issued":{"date-parts":[["1976"]]}}}],"schema":"https://github.com/citation-style-language/schema/raw/master/csl-citation.json"} </w:instrText>
            </w:r>
            <w:r w:rsidR="008018F0">
              <w:rPr>
                <w:rFonts w:ascii="Arial" w:hAnsi="Arial" w:cs="Arial"/>
                <w:sz w:val="20"/>
                <w:szCs w:val="20"/>
              </w:rPr>
              <w:fldChar w:fldCharType="separate"/>
            </w:r>
            <w:r w:rsidR="008018F0">
              <w:rPr>
                <w:rFonts w:ascii="Arial" w:hAnsi="Arial" w:cs="Arial"/>
                <w:noProof/>
                <w:sz w:val="20"/>
                <w:szCs w:val="20"/>
              </w:rPr>
              <w:t>(2)</w:t>
            </w:r>
            <w:r w:rsidR="008018F0">
              <w:rPr>
                <w:rFonts w:ascii="Arial" w:hAnsi="Arial" w:cs="Arial"/>
                <w:sz w:val="20"/>
                <w:szCs w:val="20"/>
              </w:rPr>
              <w:fldChar w:fldCharType="end"/>
            </w:r>
          </w:p>
        </w:tc>
        <w:tc>
          <w:tcPr>
            <w:tcW w:w="320" w:type="pct"/>
            <w:noWrap/>
            <w:hideMark/>
          </w:tcPr>
          <w:p w14:paraId="2E49A160" w14:textId="2403A7A3"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E560AE">
              <w:rPr>
                <w:rFonts w:ascii="Arial" w:hAnsi="Arial" w:cs="Arial"/>
                <w:sz w:val="20"/>
                <w:szCs w:val="20"/>
                <w:vertAlign w:val="superscript"/>
              </w:rPr>
              <w:t xml:space="preserve"> </w:t>
            </w:r>
            <w:r w:rsidR="00E560AE">
              <w:rPr>
                <w:rFonts w:ascii="Arial" w:hAnsi="Arial" w:cs="Arial"/>
                <w:sz w:val="20"/>
                <w:szCs w:val="20"/>
              </w:rPr>
              <w:fldChar w:fldCharType="begin"/>
            </w:r>
            <w:r w:rsidR="00C36A83">
              <w:rPr>
                <w:rFonts w:ascii="Arial" w:hAnsi="Arial" w:cs="Arial"/>
                <w:sz w:val="20"/>
                <w:szCs w:val="20"/>
              </w:rPr>
              <w:instrText xml:space="preserve"> ADDIN ZOTERO_ITEM CSL_CITATION {"citationID":"JDtRXKXT","properties":{"formattedCitation":"(20)","plainCitation":"(20)","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schema":"https://github.com/citation-style-language/schema/raw/master/csl-citation.json"} </w:instrText>
            </w:r>
            <w:r w:rsidR="00E560AE">
              <w:rPr>
                <w:rFonts w:ascii="Arial" w:hAnsi="Arial" w:cs="Arial"/>
                <w:sz w:val="20"/>
                <w:szCs w:val="20"/>
              </w:rPr>
              <w:fldChar w:fldCharType="separate"/>
            </w:r>
            <w:r w:rsidR="00C36A83">
              <w:rPr>
                <w:rFonts w:ascii="Arial" w:hAnsi="Arial" w:cs="Arial"/>
                <w:noProof/>
                <w:sz w:val="20"/>
                <w:szCs w:val="20"/>
              </w:rPr>
              <w:t>(20)</w:t>
            </w:r>
            <w:r w:rsidR="00E560AE">
              <w:rPr>
                <w:rFonts w:ascii="Arial" w:hAnsi="Arial" w:cs="Arial"/>
                <w:sz w:val="20"/>
                <w:szCs w:val="20"/>
              </w:rPr>
              <w:fldChar w:fldCharType="end"/>
            </w:r>
          </w:p>
        </w:tc>
        <w:tc>
          <w:tcPr>
            <w:tcW w:w="301" w:type="pct"/>
            <w:noWrap/>
            <w:hideMark/>
          </w:tcPr>
          <w:p w14:paraId="59C0AFAC" w14:textId="6EB530CE"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C36A83">
              <w:rPr>
                <w:rFonts w:ascii="Arial" w:hAnsi="Arial" w:cs="Arial"/>
                <w:sz w:val="20"/>
                <w:szCs w:val="20"/>
              </w:rPr>
              <w:instrText xml:space="preserve"> ADDIN ZOTERO_ITEM CSL_CITATION {"citationID":"dYjcGtJQ","properties":{"formattedCitation":"(20)","plainCitation":"(20)","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schema":"https://github.com/citation-style-language/schema/raw/master/csl-citation.json"} </w:instrText>
            </w:r>
            <w:r w:rsidR="00E560AE">
              <w:rPr>
                <w:rFonts w:ascii="Arial" w:hAnsi="Arial" w:cs="Arial"/>
                <w:sz w:val="20"/>
                <w:szCs w:val="20"/>
              </w:rPr>
              <w:fldChar w:fldCharType="separate"/>
            </w:r>
            <w:r w:rsidR="00C36A83">
              <w:rPr>
                <w:rFonts w:ascii="Arial" w:hAnsi="Arial" w:cs="Arial"/>
                <w:noProof/>
                <w:sz w:val="20"/>
                <w:szCs w:val="20"/>
              </w:rPr>
              <w:t>(20)</w:t>
            </w:r>
            <w:r w:rsidR="00E560AE">
              <w:rPr>
                <w:rFonts w:ascii="Arial" w:hAnsi="Arial" w:cs="Arial"/>
                <w:sz w:val="20"/>
                <w:szCs w:val="20"/>
              </w:rPr>
              <w:fldChar w:fldCharType="end"/>
            </w:r>
          </w:p>
        </w:tc>
        <w:tc>
          <w:tcPr>
            <w:tcW w:w="303" w:type="pct"/>
            <w:noWrap/>
            <w:hideMark/>
          </w:tcPr>
          <w:p w14:paraId="5020447B" w14:textId="6962B503"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C36A83">
              <w:rPr>
                <w:rFonts w:ascii="Arial" w:hAnsi="Arial" w:cs="Arial"/>
                <w:sz w:val="20"/>
                <w:szCs w:val="20"/>
              </w:rPr>
              <w:instrText xml:space="preserve"> ADDIN ZOTERO_ITEM CSL_CITATION {"citationID":"yoL6VXuQ","properties":{"formattedCitation":"(20,21)","plainCitation":"(20,21)","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id":4540,"uris":["http://zotero.org/groups/2330072/items/YEN9KC6L"],"uri":["http://zotero.org/groups/2330072/items/YEN9KC6L"],"itemData":{"id":4540,"type":"article-journal","title":"Desulfovibrio alaskensis sp. nov., a sulphate-reducing bacterium from a soured oil reservoir","container-title":"International Journal of Systematic and Evolutionary Microbiology","page":"1747-1752","volume":"54","issue":"Pt 5","source":"PubMed","abstract":"A novel sulphate-reducing bacterium (Al1T) was recovered from a soured oil well in Purdu Bay, Alaska. Light and atomic force microscopy observations revealed that cells were Gram-negative, vibrio-shaped and motile by means of a single polar flagellum. The carbon and energy sources used by the isolate and the salinity, temperature and pH ranges facilitating its growth proved to be typical of a partial lactate-oxidizing, moderately halophilic, mesophilic, sulphate-reducing bacterium. Analysis of the fatty acid profile revealed that C(18 : 0), isoC(15 : 0) and isoC(17 : 1)omega7c were the predominant species. Fatty acid profile and complete 16S rRNA gene sequencing demonstrated the similarity between strain Al1T and members of the genus Desulfovibrio. The position of strain Al1T within the phylogenetic tree indicated that it clustered closely with Desulfovibrio vietnamensis DSM 10520T (98.9 % sequence similarity), a strain recovered from a similar habitat. However, whole-cell protein profiles, Fourier-transform infrared studies and DNA-DNA hybridization demonstrated that, in spite of the high level of 16S rRNA gene sequence similarity, there is sufficient dissimilarity at the DNA sequence level between D. vietnamensis DSM 10520T and strain Al1T (10.2 % similarity) to propose that strain Al1T belongs to a separate species within the genus Desulfovibrio. Based on the results obtained, the name Desulfovibrio alaskensis sp. nov. is therefore proposed, with Al1T (= NCIMB 13491T = DSM 16109T) as the type strain.","DOI":"10.1099/ijs.0.63118-0","ISSN":"1466-5026","note":"PMID: 15388739","journalAbbreviation":"Int. J. Syst. Evol. Microbiol.","language":"eng","author":[{"family":"Feio","given":"Maria J."},{"family":"Zinkevich","given":"Vitaly"},{"family":"Beech","given":"Iwona B."},{"family":"Llobet-Brossa","given":"Enric"},{"family":"Eaton","given":"Peter"},{"family":"Schmitt","given":"Jürgen"},{"family":"Guezennec","given":"Jean"}],"issued":{"date-parts":[["2004",9]]}}}],"schema":"https://github.com/citation-style-language/schema/raw/master/csl-citation.json"} </w:instrText>
            </w:r>
            <w:r w:rsidR="000F0D01">
              <w:rPr>
                <w:rFonts w:ascii="Arial" w:hAnsi="Arial" w:cs="Arial"/>
                <w:sz w:val="20"/>
                <w:szCs w:val="20"/>
              </w:rPr>
              <w:fldChar w:fldCharType="separate"/>
            </w:r>
            <w:r w:rsidR="00C36A83">
              <w:rPr>
                <w:rFonts w:ascii="Arial" w:hAnsi="Arial" w:cs="Arial"/>
                <w:noProof/>
                <w:sz w:val="20"/>
                <w:szCs w:val="20"/>
              </w:rPr>
              <w:t>(20,21)</w:t>
            </w:r>
            <w:r w:rsidR="000F0D01">
              <w:rPr>
                <w:rFonts w:ascii="Arial" w:hAnsi="Arial" w:cs="Arial"/>
                <w:sz w:val="20"/>
                <w:szCs w:val="20"/>
              </w:rPr>
              <w:fldChar w:fldCharType="end"/>
            </w:r>
          </w:p>
        </w:tc>
        <w:tc>
          <w:tcPr>
            <w:tcW w:w="669" w:type="pct"/>
            <w:noWrap/>
            <w:hideMark/>
          </w:tcPr>
          <w:p w14:paraId="00F00B36" w14:textId="7D343BBA"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SMljWQ4W","properties":{"formattedCitation":"(22)","plainCitation":"(22)","noteIndex":0},"citationItems":[{"id":4875,"uris":["http://zotero.org/groups/2330072/items/EIFQFLRN"],"uri":["http://zotero.org/groups/2330072/items/EIFQFLRN"],"itemData":{"id":4875,"type":"article-journal","title":"Desulfovibrio desulfuricans Bacteremia and Review of Human Desulfovibrio Infections","container-title":"Journal of Clinical Microbiology","page":"2752-2754","volume":"41","issue":"6","source":"PubMed Central","abstract":"One case of primary Desulfovibrio desulfuricans bacteremia in an immunocompetent man is presented, and 15 other reported cases are reviewed. While most isolates have not been identified to the species level, Desulfovibrio fairfieldensis and D. desulfuricans have been associated with incidents of bacteremia and D. vulgaris has been associated with intra-abdominal infections. In vitro studies suggest that empirical therapy with either imipenem or metronidazole should be considered.","DOI":"10.1128/JCM.41.6.2752-2754.2003","ISSN":"0095-1137","note":"PMID: 12791922\nPMCID: PMC156571","journalAbbreviation":"J Clin Microbiol","author":[{"family":"Goldstein","given":"Ellie J. C."},{"family":"Citron","given":"Diane M."},{"family":"Peraino","given":"Victoria A."},{"family":"Cross","given":"Sally A."}],"issued":{"date-parts":[["2003",6]]}}}],"schema":"https://github.com/citation-style-language/schema/raw/master/csl-citation.json"}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(22)</w:t>
            </w:r>
            <w:r w:rsidR="00A86BBA">
              <w:rPr>
                <w:rFonts w:ascii="Arial" w:hAnsi="Arial" w:cs="Arial"/>
                <w:sz w:val="20"/>
                <w:szCs w:val="20"/>
              </w:rPr>
              <w:fldChar w:fldCharType="end"/>
            </w:r>
          </w:p>
        </w:tc>
        <w:tc>
          <w:tcPr>
            <w:tcW w:w="275" w:type="pct"/>
            <w:noWrap/>
            <w:hideMark/>
          </w:tcPr>
          <w:p w14:paraId="13EAD902" w14:textId="3248EFF1"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C36A83">
              <w:rPr>
                <w:rFonts w:ascii="Arial" w:hAnsi="Arial" w:cs="Arial"/>
                <w:sz w:val="20"/>
                <w:szCs w:val="20"/>
              </w:rPr>
              <w:instrText xml:space="preserve"> ADDIN ZOTERO_ITEM CSL_CITATION {"citationID":"HVkQPamb","properties":{"formattedCitation":"(20)","plainCitation":"(20)","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schema":"https://github.com/citation-style-language/schema/raw/master/csl-citation.json"} </w:instrText>
            </w:r>
            <w:r w:rsidR="00E560AE">
              <w:rPr>
                <w:rFonts w:ascii="Arial" w:hAnsi="Arial" w:cs="Arial"/>
                <w:sz w:val="20"/>
                <w:szCs w:val="20"/>
              </w:rPr>
              <w:fldChar w:fldCharType="separate"/>
            </w:r>
            <w:r w:rsidR="00C36A83">
              <w:rPr>
                <w:rFonts w:ascii="Arial" w:hAnsi="Arial" w:cs="Arial"/>
                <w:noProof/>
                <w:sz w:val="20"/>
                <w:szCs w:val="20"/>
              </w:rPr>
              <w:t>(20)</w:t>
            </w:r>
            <w:r w:rsidR="00E560AE">
              <w:rPr>
                <w:rFonts w:ascii="Arial" w:hAnsi="Arial" w:cs="Arial"/>
                <w:sz w:val="20"/>
                <w:szCs w:val="20"/>
              </w:rPr>
              <w:fldChar w:fldCharType="end"/>
            </w:r>
          </w:p>
        </w:tc>
        <w:tc>
          <w:tcPr>
            <w:tcW w:w="332" w:type="pct"/>
            <w:noWrap/>
            <w:hideMark/>
          </w:tcPr>
          <w:p w14:paraId="3393D2A8" w14:textId="40A1376E"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706E2">
              <w:rPr>
                <w:rFonts w:ascii="Arial" w:hAnsi="Arial" w:cs="Arial"/>
                <w:sz w:val="20"/>
                <w:szCs w:val="20"/>
              </w:rPr>
              <w:t xml:space="preserve"> </w:t>
            </w:r>
            <w:r w:rsidR="00E706E2">
              <w:rPr>
                <w:rFonts w:ascii="Arial" w:hAnsi="Arial" w:cs="Arial"/>
                <w:sz w:val="20"/>
                <w:szCs w:val="20"/>
              </w:rPr>
              <w:fldChar w:fldCharType="begin"/>
            </w:r>
            <w:r w:rsidR="00E706E2">
              <w:rPr>
                <w:rFonts w:ascii="Arial" w:hAnsi="Arial" w:cs="Arial"/>
                <w:sz w:val="20"/>
                <w:szCs w:val="20"/>
              </w:rPr>
              <w:instrText xml:space="preserve"> ADDIN ZOTERO_ITEM CSL_CITATION {"citationID":"ZulGVwTI","properties":{"formattedCitation":"(20,22)","plainCitation":"(20,22)","noteIndex":0},"citationItems":[{"id":4726,"uris":["http://zotero.org/groups/2330072/items/XXZ2U3GJ"],"uri":["http://zotero.org/groups/2330072/items/XXZ2U3GJ"],"itemData":{"id":4726,"type":"article-journal","title":"Susceptibility to antibiotics and biochemical properties of Desulfovibrio desulfuricans strains","container-title":"Acta Poloniae Pharmaceutica","page":"439-445","volume":"58","issue":"6","source":"PubMed","abstract":"Susceptibility to several antibiotics and biochemical properties of intestinal and soil strains of Desulfovibrio desulfuricans bacteria were investigated using the tests: ATB ANA, Sceptor Anaerobic MIC/ID and API ZYM. It was demonstrated that the D. desulfuricans strains were resistant to penicillin, cefoxitin, clindamycin, metronidazole, erythromycin, rifampicin and teicoplanin. The strains initially susceptible to imipenem became resistant to this drug following 72 h incubation with it. Of 25 analyzed antibiotics there was none that after 72 h action on the bacteria was effective in relation to all of the investigated strains. The differences in susceptibility of D. desulfuricans strains to antibiotics were not associated with the strains' biochemical properties.","ISSN":"0001-6837","note":"PMID: 12197616","journalAbbreviation":"Acta Pol Pharm","language":"eng","author":[{"family":"Dzierzewicz","given":"Z."},{"family":"Cwalina","given":"B."},{"family":"Jaworska-Kik","given":"M."},{"family":"Weglarz","given":"L."},{"family":"Wilczok","given":"T."}],"issued":{"date-parts":[["2001",12]]}}},{"id":4875,"uris":["http://zotero.org/groups/2330072/items/EIFQFLRN"],"uri":["http://zotero.org/groups/2330072/items/EIFQFLRN"],"itemData":{"id":4875,"type":"article-journal","title":"Desulfovibrio desulfuricans Bacteremia and Review of Human Desulfovibrio Infections","container-title":"Journal of Clinical Microbiology","page":"2752-2754","volume":"41","issue":"6","source":"PubMed Central","abstract":"One case of primary Desulfovibrio desulfuricans bacteremia in an immunocompetent man is presented, and 15 other reported cases are reviewed. While most isolates have not been identified to the species level, Desulfovibrio fairfieldensis and D. desulfuricans have been associated with incidents of bacteremia and D. vulgaris has been associated with intra-abdominal infections. In vitro studies suggest that empirical therapy with either imipenem or metronidazole should be considered.","DOI":"10.1128/JCM.41.6.2752-2754.2003","ISSN":"0095-1137","note":"PMID: 12791922\nPMCID: PMC156571","journalAbbreviation":"J Clin Microbiol","author":[{"family":"Goldstein","given":"Ellie J. C."},{"family":"Citron","given":"Diane M."},{"family":"Peraino","given":"Victoria A."},{"family":"Cross","given":"Sally A."}],"issued":{"date-parts":[["2003",6]]}}}],"schema":"https://github.com/citation-style-language/schema/raw/master/csl-citation.json"} </w:instrText>
            </w:r>
            <w:r w:rsidR="00E706E2">
              <w:rPr>
                <w:rFonts w:ascii="Arial" w:hAnsi="Arial" w:cs="Arial"/>
                <w:sz w:val="20"/>
                <w:szCs w:val="20"/>
              </w:rPr>
              <w:fldChar w:fldCharType="separate"/>
            </w:r>
            <w:r w:rsidR="00E706E2">
              <w:rPr>
                <w:rFonts w:ascii="Arial" w:hAnsi="Arial" w:cs="Arial"/>
                <w:noProof/>
                <w:sz w:val="20"/>
                <w:szCs w:val="20"/>
              </w:rPr>
              <w:t>(20,22)</w:t>
            </w:r>
            <w:r w:rsidR="00E706E2">
              <w:rPr>
                <w:rFonts w:ascii="Arial" w:hAnsi="Arial" w:cs="Arial"/>
                <w:sz w:val="20"/>
                <w:szCs w:val="20"/>
              </w:rPr>
              <w:fldChar w:fldCharType="end"/>
            </w:r>
          </w:p>
        </w:tc>
        <w:tc>
          <w:tcPr>
            <w:tcW w:w="355" w:type="pct"/>
          </w:tcPr>
          <w:p w14:paraId="58BF6EC9" w14:textId="2E0C070A" w:rsidR="00F94B1C" w:rsidRPr="009663AC" w:rsidRDefault="00F94B1C" w:rsidP="002A123E">
            <w:pPr>
              <w:rPr>
                <w:rFonts w:ascii="Arial" w:hAnsi="Arial" w:cs="Arial"/>
                <w:sz w:val="20"/>
                <w:szCs w:val="20"/>
              </w:rPr>
            </w:pPr>
            <w:r w:rsidRPr="009663AC">
              <w:rPr>
                <w:rFonts w:ascii="Arial" w:hAnsi="Arial" w:cs="Arial"/>
                <w:sz w:val="20"/>
                <w:szCs w:val="20"/>
              </w:rPr>
              <w:t>Yes</w:t>
            </w:r>
            <w:r w:rsidR="00E706E2">
              <w:rPr>
                <w:rFonts w:ascii="Arial" w:hAnsi="Arial" w:cs="Arial"/>
                <w:sz w:val="20"/>
                <w:szCs w:val="20"/>
              </w:rPr>
              <w:t xml:space="preserve"> </w:t>
            </w:r>
            <w:r w:rsidR="00E706E2">
              <w:rPr>
                <w:rFonts w:ascii="Arial" w:hAnsi="Arial" w:cs="Arial"/>
                <w:sz w:val="20"/>
                <w:szCs w:val="20"/>
              </w:rPr>
              <w:fldChar w:fldCharType="begin"/>
            </w:r>
            <w:r w:rsidR="00E706E2">
              <w:rPr>
                <w:rFonts w:ascii="Arial" w:hAnsi="Arial" w:cs="Arial"/>
                <w:sz w:val="20"/>
                <w:szCs w:val="20"/>
              </w:rPr>
              <w:instrText xml:space="preserve"> ADDIN ZOTERO_ITEM CSL_CITATION {"citationID":"49ZKu986","properties":{"formattedCitation":"(14,23)","plainCitation":"(14,23)","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E"}],"issued":{"date-parts":[["1996",3]]}}},{"id":4696,"uris":["http://zotero.org/groups/2330072/items/A2BUNFBJ"],"uri":["http://zotero.org/groups/2330072/items/A2BUNFBJ"],"itemData":{"id":4696,"type":"article-journal","title":"In Vitro Activities of Linezolid Combined with Other Antimicrobial Agents against Staphylococci, Enterococci, Pneumococci, and Selected Gram-Negative Organisms","container-title":"Antimicrobial Agents and Chemotherapy","page":"1902-1906","volume":"47","issue":"6","source":"DOI.org (Crossref)","DOI":"10.1128/AAC.47.6.1902-1906.2003","ISSN":"0066-4804, 1098-6596","journalAbbreviation":"Antimicrobial Agents and Chemotherapy","language":"en","author":[{"family":"Sweeney","given":"M. T."},{"family":"Zurenko","given":"G. E."}],"issued":{"date-parts":[["2003",6,1]]}}}],"schema":"https://github.com/citation-style-language/schema/raw/master/csl-citation.json"} </w:instrText>
            </w:r>
            <w:r w:rsidR="00E706E2">
              <w:rPr>
                <w:rFonts w:ascii="Arial" w:hAnsi="Arial" w:cs="Arial"/>
                <w:sz w:val="20"/>
                <w:szCs w:val="20"/>
              </w:rPr>
              <w:fldChar w:fldCharType="separate"/>
            </w:r>
            <w:r w:rsidR="00E706E2">
              <w:rPr>
                <w:rFonts w:ascii="Arial" w:hAnsi="Arial" w:cs="Arial"/>
                <w:noProof/>
                <w:sz w:val="20"/>
                <w:szCs w:val="20"/>
              </w:rPr>
              <w:t>(14,23)</w:t>
            </w:r>
            <w:r w:rsidR="00E706E2">
              <w:rPr>
                <w:rFonts w:ascii="Arial" w:hAnsi="Arial" w:cs="Arial"/>
                <w:sz w:val="20"/>
                <w:szCs w:val="20"/>
              </w:rPr>
              <w:fldChar w:fldCharType="end"/>
            </w:r>
          </w:p>
        </w:tc>
      </w:tr>
      <w:tr w:rsidR="00E706E2" w:rsidRPr="009663AC" w14:paraId="4BD1AE50" w14:textId="24B579BF" w:rsidTr="009663AC">
        <w:trPr>
          <w:trHeight w:val="300"/>
        </w:trPr>
        <w:tc>
          <w:tcPr>
            <w:tcW w:w="835" w:type="pct"/>
            <w:noWrap/>
            <w:hideMark/>
          </w:tcPr>
          <w:p w14:paraId="6B798291" w14:textId="1D5044BD" w:rsidR="00F94B1C" w:rsidRPr="009663AC" w:rsidRDefault="00F94B1C" w:rsidP="002A123E">
            <w:pPr>
              <w:rPr>
                <w:rFonts w:ascii="Arial" w:hAnsi="Arial" w:cs="Arial"/>
                <w:sz w:val="20"/>
                <w:szCs w:val="20"/>
              </w:rPr>
            </w:pPr>
            <w:r w:rsidRPr="009663AC">
              <w:rPr>
                <w:rFonts w:ascii="Arial" w:hAnsi="Arial" w:cs="Arial"/>
                <w:sz w:val="20"/>
                <w:szCs w:val="20"/>
              </w:rPr>
              <w:t xml:space="preserve">Bifidobacterium </w:t>
            </w:r>
            <w:proofErr w:type="spellStart"/>
            <w:r w:rsidRPr="009663AC">
              <w:rPr>
                <w:rFonts w:ascii="Arial" w:hAnsi="Arial" w:cs="Arial"/>
                <w:sz w:val="20"/>
                <w:szCs w:val="20"/>
              </w:rPr>
              <w:t>longum</w:t>
            </w:r>
            <w:proofErr w:type="spellEnd"/>
            <w:r w:rsidRPr="009663AC">
              <w:rPr>
                <w:rFonts w:ascii="Arial" w:hAnsi="Arial" w:cs="Arial"/>
                <w:sz w:val="20"/>
                <w:szCs w:val="20"/>
              </w:rPr>
              <w:t xml:space="preserve"> (Actinobacteria)</w:t>
            </w:r>
          </w:p>
        </w:tc>
        <w:tc>
          <w:tcPr>
            <w:tcW w:w="364" w:type="pct"/>
          </w:tcPr>
          <w:p w14:paraId="276F993B" w14:textId="6B9AA453"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706E2">
              <w:rPr>
                <w:rFonts w:ascii="Arial" w:hAnsi="Arial" w:cs="Arial"/>
                <w:sz w:val="20"/>
                <w:szCs w:val="20"/>
              </w:rPr>
              <w:instrText xml:space="preserve"> ADDIN ZOTERO_ITEM CSL_CITATION {"citationID":"Y4wyRZcw","properties":{"formattedCitation":"(2,3,24)","plainCitation":"(2,3,24)","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E560AE">
              <w:rPr>
                <w:rFonts w:ascii="Arial" w:hAnsi="Arial" w:cs="Arial"/>
                <w:sz w:val="20"/>
                <w:szCs w:val="20"/>
              </w:rPr>
              <w:fldChar w:fldCharType="separate"/>
            </w:r>
            <w:r w:rsidR="00E706E2">
              <w:rPr>
                <w:rFonts w:ascii="Arial" w:hAnsi="Arial" w:cs="Arial"/>
                <w:noProof/>
                <w:sz w:val="20"/>
                <w:szCs w:val="20"/>
              </w:rPr>
              <w:t>(2,3,24)</w:t>
            </w:r>
            <w:r w:rsidR="00E560AE">
              <w:rPr>
                <w:rFonts w:ascii="Arial" w:hAnsi="Arial" w:cs="Arial"/>
                <w:sz w:val="20"/>
                <w:szCs w:val="20"/>
              </w:rPr>
              <w:fldChar w:fldCharType="end"/>
            </w:r>
          </w:p>
        </w:tc>
        <w:tc>
          <w:tcPr>
            <w:tcW w:w="297" w:type="pct"/>
          </w:tcPr>
          <w:p w14:paraId="0313A756" w14:textId="074C5704"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9C5D4E">
              <w:rPr>
                <w:rFonts w:ascii="Arial" w:hAnsi="Arial" w:cs="Arial"/>
                <w:sz w:val="20"/>
                <w:szCs w:val="20"/>
                <w:vertAlign w:val="superscript"/>
              </w:rPr>
              <w:t xml:space="preserve"> </w:t>
            </w:r>
            <w:r w:rsidR="009C5D4E">
              <w:rPr>
                <w:rFonts w:ascii="Arial" w:hAnsi="Arial" w:cs="Arial"/>
                <w:sz w:val="20"/>
                <w:szCs w:val="20"/>
              </w:rPr>
              <w:fldChar w:fldCharType="begin"/>
            </w:r>
            <w:r w:rsidR="00E560AE">
              <w:rPr>
                <w:rFonts w:ascii="Arial" w:hAnsi="Arial" w:cs="Arial"/>
                <w:sz w:val="20"/>
                <w:szCs w:val="20"/>
              </w:rPr>
              <w:instrText xml:space="preserve"> ADDIN ZOTERO_ITEM CSL_CITATION {"citationID":"yJSh2egV","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9C5D4E">
              <w:rPr>
                <w:rFonts w:ascii="Arial" w:hAnsi="Arial" w:cs="Arial"/>
                <w:sz w:val="20"/>
                <w:szCs w:val="20"/>
              </w:rPr>
              <w:fldChar w:fldCharType="separate"/>
            </w:r>
            <w:r w:rsidR="00E560AE">
              <w:rPr>
                <w:rFonts w:ascii="Arial" w:hAnsi="Arial" w:cs="Arial"/>
                <w:noProof/>
                <w:sz w:val="20"/>
                <w:szCs w:val="20"/>
              </w:rPr>
              <w:t>(5)</w:t>
            </w:r>
            <w:r w:rsidR="009C5D4E">
              <w:rPr>
                <w:rFonts w:ascii="Arial" w:hAnsi="Arial" w:cs="Arial"/>
                <w:sz w:val="20"/>
                <w:szCs w:val="20"/>
              </w:rPr>
              <w:fldChar w:fldCharType="end"/>
            </w:r>
          </w:p>
        </w:tc>
        <w:tc>
          <w:tcPr>
            <w:tcW w:w="292" w:type="pct"/>
          </w:tcPr>
          <w:p w14:paraId="3DEAE587" w14:textId="6711C96D"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C36A83">
              <w:rPr>
                <w:rFonts w:ascii="Arial" w:hAnsi="Arial" w:cs="Arial"/>
                <w:sz w:val="20"/>
                <w:szCs w:val="20"/>
              </w:rPr>
              <w:instrText xml:space="preserve"> ADDIN ZOTERO_ITEM CSL_CITATION {"citationID":"2DvdygUg","properties":{"formattedCitation":"(13)","plainCitation":"(13)","noteIndex":0},"citationItems":[{"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DD5B85">
              <w:rPr>
                <w:rFonts w:ascii="Arial" w:hAnsi="Arial" w:cs="Arial"/>
                <w:sz w:val="20"/>
                <w:szCs w:val="20"/>
              </w:rPr>
              <w:fldChar w:fldCharType="separate"/>
            </w:r>
            <w:r w:rsidR="00C36A83">
              <w:rPr>
                <w:rFonts w:ascii="Arial" w:hAnsi="Arial" w:cs="Arial"/>
                <w:noProof/>
                <w:sz w:val="20"/>
                <w:szCs w:val="20"/>
              </w:rPr>
              <w:t>(13)</w:t>
            </w:r>
            <w:r w:rsidR="00DD5B85">
              <w:rPr>
                <w:rFonts w:ascii="Arial" w:hAnsi="Arial" w:cs="Arial"/>
                <w:sz w:val="20"/>
                <w:szCs w:val="20"/>
              </w:rPr>
              <w:fldChar w:fldCharType="end"/>
            </w:r>
          </w:p>
        </w:tc>
        <w:tc>
          <w:tcPr>
            <w:tcW w:w="656" w:type="pct"/>
            <w:noWrap/>
            <w:hideMark/>
          </w:tcPr>
          <w:p w14:paraId="303436AB" w14:textId="7B1A9C1E"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uTPjrn8a","properties":{"formattedCitation":"(7,25)","plainCitation":"(7,25)","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(7,25)</w:t>
            </w:r>
            <w:r w:rsidR="008018F0">
              <w:rPr>
                <w:rFonts w:ascii="Arial" w:hAnsi="Arial" w:cs="Arial"/>
                <w:sz w:val="20"/>
                <w:szCs w:val="20"/>
              </w:rPr>
              <w:fldChar w:fldCharType="end"/>
            </w:r>
          </w:p>
        </w:tc>
        <w:tc>
          <w:tcPr>
            <w:tcW w:w="320" w:type="pct"/>
            <w:noWrap/>
            <w:hideMark/>
          </w:tcPr>
          <w:p w14:paraId="5E21FB69" w14:textId="0645D2D4"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mNZ2OEVv","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58B6DB50" w14:textId="54554040" w:rsidR="00F94B1C" w:rsidRPr="009663AC" w:rsidRDefault="00F94B1C" w:rsidP="002A123E">
            <w:pPr>
              <w:rPr>
                <w:rFonts w:ascii="Arial" w:hAnsi="Arial" w:cs="Arial"/>
                <w:color w:val="000000" w:themeColor="text1"/>
                <w:sz w:val="20"/>
                <w:szCs w:val="20"/>
                <w:vertAlign w:val="superscript"/>
              </w:rPr>
            </w:pPr>
            <w:r w:rsidRPr="009663AC">
              <w:rPr>
                <w:rFonts w:ascii="Arial" w:hAnsi="Arial" w:cs="Arial"/>
                <w:color w:val="000000" w:themeColor="text1"/>
                <w:sz w:val="20"/>
                <w:szCs w:val="20"/>
              </w:rPr>
              <w:t>Yes</w:t>
            </w:r>
            <w:r w:rsidR="00C1179E">
              <w:rPr>
                <w:rFonts w:ascii="Arial" w:hAnsi="Arial" w:cs="Arial"/>
                <w:color w:val="000000" w:themeColor="text1"/>
                <w:sz w:val="20"/>
                <w:szCs w:val="20"/>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SgLGYeIS","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03" w:type="pct"/>
            <w:noWrap/>
            <w:hideMark/>
          </w:tcPr>
          <w:p w14:paraId="7A0862AD" w14:textId="29678524" w:rsidR="00F94B1C" w:rsidRPr="009663AC" w:rsidRDefault="00F94B1C" w:rsidP="002A123E">
            <w:pPr>
              <w:rPr>
                <w:rFonts w:ascii="Arial" w:hAnsi="Arial" w:cs="Arial"/>
                <w:color w:val="538135" w:themeColor="accent6" w:themeShade="BF"/>
                <w:sz w:val="20"/>
                <w:szCs w:val="20"/>
                <w:vertAlign w:val="superscript"/>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KLQ9WxzW","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(24)</w:t>
            </w:r>
            <w:r w:rsidR="000F0D01">
              <w:rPr>
                <w:rFonts w:ascii="Arial" w:hAnsi="Arial" w:cs="Arial"/>
                <w:sz w:val="20"/>
                <w:szCs w:val="20"/>
              </w:rPr>
              <w:fldChar w:fldCharType="end"/>
            </w:r>
          </w:p>
        </w:tc>
        <w:tc>
          <w:tcPr>
            <w:tcW w:w="669" w:type="pct"/>
            <w:noWrap/>
            <w:hideMark/>
          </w:tcPr>
          <w:p w14:paraId="2EBE8627" w14:textId="135DAAED" w:rsidR="00F94B1C" w:rsidRPr="009663AC" w:rsidRDefault="00F94B1C" w:rsidP="002A123E">
            <w:pPr>
              <w:rPr>
                <w:rFonts w:ascii="Arial" w:hAnsi="Arial" w:cs="Arial"/>
                <w:color w:val="000000" w:themeColor="text1"/>
                <w:sz w:val="20"/>
                <w:szCs w:val="20"/>
                <w:vertAlign w:val="superscript"/>
              </w:rPr>
            </w:pPr>
            <w:r w:rsidRPr="009663AC">
              <w:rPr>
                <w:rFonts w:ascii="Arial" w:hAnsi="Arial" w:cs="Arial"/>
                <w:color w:val="000000" w:themeColor="text1"/>
                <w:sz w:val="20"/>
                <w:szCs w:val="20"/>
              </w:rPr>
              <w:t>Yes</w:t>
            </w:r>
            <w:r w:rsidR="00A86BBA">
              <w:rPr>
                <w:rFonts w:ascii="Arial" w:hAnsi="Arial" w:cs="Arial"/>
                <w:color w:val="000000" w:themeColor="text1"/>
                <w:sz w:val="20"/>
                <w:szCs w:val="20"/>
              </w:rPr>
              <w:t xml:space="preserve"> </w:t>
            </w:r>
            <w:r w:rsidR="00A86BBA">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ee87xlZn","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A86BBA">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A86BBA">
              <w:rPr>
                <w:rFonts w:ascii="Arial" w:hAnsi="Arial" w:cs="Arial"/>
                <w:color w:val="000000" w:themeColor="text1"/>
                <w:sz w:val="20"/>
                <w:szCs w:val="20"/>
              </w:rPr>
              <w:fldChar w:fldCharType="end"/>
            </w:r>
          </w:p>
        </w:tc>
        <w:tc>
          <w:tcPr>
            <w:tcW w:w="275" w:type="pct"/>
            <w:noWrap/>
            <w:hideMark/>
          </w:tcPr>
          <w:p w14:paraId="5E2D5105" w14:textId="680D0B9E" w:rsidR="00F94B1C" w:rsidRPr="009663AC" w:rsidRDefault="00F94B1C" w:rsidP="002A123E">
            <w:pPr>
              <w:rPr>
                <w:rFonts w:ascii="Arial" w:hAnsi="Arial" w:cs="Arial"/>
                <w:color w:val="000000" w:themeColor="text1"/>
                <w:sz w:val="20"/>
                <w:szCs w:val="20"/>
                <w:vertAlign w:val="superscript"/>
              </w:rPr>
            </w:pPr>
            <w:r w:rsidRPr="009663AC">
              <w:rPr>
                <w:rFonts w:ascii="Arial" w:hAnsi="Arial" w:cs="Arial"/>
                <w:color w:val="000000" w:themeColor="text1"/>
                <w:sz w:val="20"/>
                <w:szCs w:val="20"/>
              </w:rPr>
              <w:t>Yes</w:t>
            </w:r>
            <w:r w:rsidR="00C1179E">
              <w:rPr>
                <w:rFonts w:ascii="Arial" w:hAnsi="Arial" w:cs="Arial"/>
                <w:color w:val="000000" w:themeColor="text1"/>
                <w:sz w:val="20"/>
                <w:szCs w:val="20"/>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Fy7qO896","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32" w:type="pct"/>
            <w:noWrap/>
            <w:hideMark/>
          </w:tcPr>
          <w:p w14:paraId="0B8A1844" w14:textId="2FAE4FAB"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4048D7">
              <w:rPr>
                <w:rFonts w:ascii="Arial" w:hAnsi="Arial" w:cs="Arial"/>
                <w:sz w:val="20"/>
                <w:szCs w:val="20"/>
              </w:rPr>
              <w:t xml:space="preserve"> </w:t>
            </w:r>
            <w:r w:rsidR="004048D7">
              <w:rPr>
                <w:rFonts w:ascii="Arial" w:hAnsi="Arial" w:cs="Arial"/>
                <w:sz w:val="20"/>
                <w:szCs w:val="20"/>
              </w:rPr>
              <w:fldChar w:fldCharType="begin"/>
            </w:r>
            <w:r w:rsidR="00E706E2">
              <w:rPr>
                <w:rFonts w:ascii="Arial" w:hAnsi="Arial" w:cs="Arial"/>
                <w:sz w:val="20"/>
                <w:szCs w:val="20"/>
              </w:rPr>
              <w:instrText xml:space="preserve"> ADDIN ZOTERO_ITEM CSL_CITATION {"citationID":"t9XTVw9N","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4048D7">
              <w:rPr>
                <w:rFonts w:ascii="Arial" w:hAnsi="Arial" w:cs="Arial"/>
                <w:sz w:val="20"/>
                <w:szCs w:val="20"/>
              </w:rPr>
              <w:fldChar w:fldCharType="separate"/>
            </w:r>
            <w:r w:rsidR="00E706E2">
              <w:rPr>
                <w:rFonts w:ascii="Arial" w:hAnsi="Arial" w:cs="Arial"/>
                <w:noProof/>
                <w:sz w:val="20"/>
                <w:szCs w:val="20"/>
              </w:rPr>
              <w:t>(24)</w:t>
            </w:r>
            <w:r w:rsidR="004048D7">
              <w:rPr>
                <w:rFonts w:ascii="Arial" w:hAnsi="Arial" w:cs="Arial"/>
                <w:sz w:val="20"/>
                <w:szCs w:val="20"/>
              </w:rPr>
              <w:fldChar w:fldCharType="end"/>
            </w:r>
          </w:p>
        </w:tc>
        <w:tc>
          <w:tcPr>
            <w:tcW w:w="355" w:type="pct"/>
          </w:tcPr>
          <w:p w14:paraId="72A6B6DA" w14:textId="63628A06"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qBaZh64Q","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18B62731" w14:textId="2FDA3333" w:rsidTr="009663AC">
        <w:trPr>
          <w:trHeight w:val="377"/>
        </w:trPr>
        <w:tc>
          <w:tcPr>
            <w:tcW w:w="835" w:type="pct"/>
            <w:noWrap/>
            <w:hideMark/>
          </w:tcPr>
          <w:p w14:paraId="46190316" w14:textId="0E5156CE" w:rsidR="00F94B1C" w:rsidRPr="009663AC" w:rsidRDefault="00F94B1C" w:rsidP="002A123E">
            <w:pPr>
              <w:rPr>
                <w:rFonts w:ascii="Arial" w:hAnsi="Arial" w:cs="Arial"/>
                <w:sz w:val="20"/>
                <w:szCs w:val="20"/>
              </w:rPr>
            </w:pPr>
            <w:r w:rsidRPr="009663AC">
              <w:rPr>
                <w:rFonts w:ascii="Arial" w:hAnsi="Arial" w:cs="Arial"/>
                <w:sz w:val="20"/>
                <w:szCs w:val="20"/>
              </w:rPr>
              <w:t xml:space="preserve">Bifidobacterium </w:t>
            </w:r>
            <w:proofErr w:type="spellStart"/>
            <w:r w:rsidRPr="009663AC">
              <w:rPr>
                <w:rFonts w:ascii="Arial" w:hAnsi="Arial" w:cs="Arial"/>
                <w:sz w:val="20"/>
                <w:szCs w:val="20"/>
              </w:rPr>
              <w:t>adolescentis</w:t>
            </w:r>
            <w:proofErr w:type="spellEnd"/>
            <w:r w:rsidR="009663AC" w:rsidRPr="009663AC">
              <w:rPr>
                <w:rFonts w:ascii="Arial" w:hAnsi="Arial" w:cs="Arial"/>
                <w:sz w:val="20"/>
                <w:szCs w:val="20"/>
              </w:rPr>
              <w:t xml:space="preserve"> </w:t>
            </w:r>
            <w:r w:rsidRPr="009663AC">
              <w:rPr>
                <w:rFonts w:ascii="Arial" w:hAnsi="Arial" w:cs="Arial"/>
                <w:sz w:val="20"/>
                <w:szCs w:val="20"/>
              </w:rPr>
              <w:t>(Actinobacteria)</w:t>
            </w:r>
          </w:p>
        </w:tc>
        <w:tc>
          <w:tcPr>
            <w:tcW w:w="364" w:type="pct"/>
          </w:tcPr>
          <w:p w14:paraId="283AE67D" w14:textId="72DA8BA7" w:rsidR="00F94B1C" w:rsidRPr="009663AC" w:rsidRDefault="00F94B1C" w:rsidP="002A123E">
            <w:pPr>
              <w:rPr>
                <w:rFonts w:ascii="Arial" w:hAnsi="Arial" w:cs="Arial"/>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706E2">
              <w:rPr>
                <w:rFonts w:ascii="Arial" w:hAnsi="Arial" w:cs="Arial"/>
                <w:sz w:val="20"/>
                <w:szCs w:val="20"/>
              </w:rPr>
              <w:instrText xml:space="preserve"> ADDIN ZOTERO_ITEM CSL_CITATION {"citationID":"UHaOsRln","properties":{"formattedCitation":"(2,3,24)","plainCitation":"(2,3,24)","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E560AE">
              <w:rPr>
                <w:rFonts w:ascii="Arial" w:hAnsi="Arial" w:cs="Arial"/>
                <w:sz w:val="20"/>
                <w:szCs w:val="20"/>
              </w:rPr>
              <w:fldChar w:fldCharType="separate"/>
            </w:r>
            <w:r w:rsidR="00E706E2">
              <w:rPr>
                <w:rFonts w:ascii="Arial" w:hAnsi="Arial" w:cs="Arial"/>
                <w:noProof/>
                <w:sz w:val="20"/>
                <w:szCs w:val="20"/>
              </w:rPr>
              <w:t>(2,3,24)</w:t>
            </w:r>
            <w:r w:rsidR="00E560AE">
              <w:rPr>
                <w:rFonts w:ascii="Arial" w:hAnsi="Arial" w:cs="Arial"/>
                <w:sz w:val="20"/>
                <w:szCs w:val="20"/>
              </w:rPr>
              <w:fldChar w:fldCharType="end"/>
            </w:r>
          </w:p>
        </w:tc>
        <w:tc>
          <w:tcPr>
            <w:tcW w:w="297" w:type="pct"/>
          </w:tcPr>
          <w:p w14:paraId="4323BC08" w14:textId="58101296"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DD5B85">
              <w:rPr>
                <w:rFonts w:ascii="Arial" w:hAnsi="Arial" w:cs="Arial"/>
                <w:sz w:val="20"/>
                <w:szCs w:val="20"/>
              </w:rPr>
              <w:instrText xml:space="preserve"> ADDIN ZOTERO_ITEM CSL_CITATION {"citationID":"yhtMEaeY","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DD5B85">
              <w:rPr>
                <w:rFonts w:ascii="Arial" w:hAnsi="Arial" w:cs="Arial"/>
                <w:sz w:val="20"/>
                <w:szCs w:val="20"/>
              </w:rPr>
              <w:fldChar w:fldCharType="separate"/>
            </w:r>
            <w:r w:rsidR="00DD5B85">
              <w:rPr>
                <w:rFonts w:ascii="Arial" w:hAnsi="Arial" w:cs="Arial"/>
                <w:noProof/>
                <w:sz w:val="20"/>
                <w:szCs w:val="20"/>
              </w:rPr>
              <w:t>(5)</w:t>
            </w:r>
            <w:r w:rsidR="00DD5B85">
              <w:rPr>
                <w:rFonts w:ascii="Arial" w:hAnsi="Arial" w:cs="Arial"/>
                <w:sz w:val="20"/>
                <w:szCs w:val="20"/>
              </w:rPr>
              <w:fldChar w:fldCharType="end"/>
            </w:r>
          </w:p>
        </w:tc>
        <w:tc>
          <w:tcPr>
            <w:tcW w:w="292" w:type="pct"/>
          </w:tcPr>
          <w:p w14:paraId="3FD5615D" w14:textId="16B74720"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C36A83">
              <w:rPr>
                <w:rFonts w:ascii="Arial" w:hAnsi="Arial" w:cs="Arial"/>
                <w:sz w:val="20"/>
                <w:szCs w:val="20"/>
              </w:rPr>
              <w:instrText xml:space="preserve"> ADDIN ZOTERO_ITEM CSL_CITATION {"citationID":"1ENnIJK5","properties":{"formattedCitation":"(13)","plainCitation":"(13)","noteIndex":0},"citationItems":[{"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DD5B85">
              <w:rPr>
                <w:rFonts w:ascii="Arial" w:hAnsi="Arial" w:cs="Arial"/>
                <w:sz w:val="20"/>
                <w:szCs w:val="20"/>
              </w:rPr>
              <w:fldChar w:fldCharType="separate"/>
            </w:r>
            <w:r w:rsidR="00C36A83">
              <w:rPr>
                <w:rFonts w:ascii="Arial" w:hAnsi="Arial" w:cs="Arial"/>
                <w:noProof/>
                <w:sz w:val="20"/>
                <w:szCs w:val="20"/>
              </w:rPr>
              <w:t>(13)</w:t>
            </w:r>
            <w:r w:rsidR="00DD5B85">
              <w:rPr>
                <w:rFonts w:ascii="Arial" w:hAnsi="Arial" w:cs="Arial"/>
                <w:sz w:val="20"/>
                <w:szCs w:val="20"/>
              </w:rPr>
              <w:fldChar w:fldCharType="end"/>
            </w:r>
          </w:p>
        </w:tc>
        <w:tc>
          <w:tcPr>
            <w:tcW w:w="656" w:type="pct"/>
            <w:noWrap/>
            <w:hideMark/>
          </w:tcPr>
          <w:p w14:paraId="13570992" w14:textId="05C2432E"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BfHYImcb","properties":{"formattedCitation":"(7,25)","plainCitation":"(7,25)","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(7,25)</w:t>
            </w:r>
            <w:r w:rsidR="008018F0">
              <w:rPr>
                <w:rFonts w:ascii="Arial" w:hAnsi="Arial" w:cs="Arial"/>
                <w:sz w:val="20"/>
                <w:szCs w:val="20"/>
              </w:rPr>
              <w:fldChar w:fldCharType="end"/>
            </w:r>
          </w:p>
        </w:tc>
        <w:tc>
          <w:tcPr>
            <w:tcW w:w="320" w:type="pct"/>
            <w:noWrap/>
            <w:hideMark/>
          </w:tcPr>
          <w:p w14:paraId="0D16E98E" w14:textId="0622CBA8"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INMfhaw3","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430A92F3" w14:textId="36E2EF0A" w:rsidR="00F94B1C" w:rsidRPr="009663AC" w:rsidRDefault="00F94B1C" w:rsidP="002A123E">
            <w:pPr>
              <w:rPr>
                <w:rFonts w:ascii="Arial" w:hAnsi="Arial" w:cs="Arial"/>
                <w:color w:val="538135" w:themeColor="accent6" w:themeShade="BF"/>
                <w:sz w:val="20"/>
                <w:szCs w:val="20"/>
              </w:rPr>
            </w:pPr>
            <w:r w:rsidRPr="009663AC">
              <w:rPr>
                <w:rFonts w:ascii="Arial" w:hAnsi="Arial" w:cs="Arial"/>
                <w:color w:val="000000" w:themeColor="text1"/>
                <w:sz w:val="20"/>
                <w:szCs w:val="20"/>
              </w:rPr>
              <w:t>Yes</w:t>
            </w:r>
            <w:r w:rsidR="00C1179E">
              <w:rPr>
                <w:rFonts w:ascii="Arial" w:hAnsi="Arial" w:cs="Arial"/>
                <w:color w:val="000000" w:themeColor="text1"/>
                <w:sz w:val="20"/>
                <w:szCs w:val="20"/>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AkjiILBe","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03" w:type="pct"/>
            <w:noWrap/>
            <w:hideMark/>
          </w:tcPr>
          <w:p w14:paraId="07B44E1F" w14:textId="76A097F1"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OU3Wc5zw","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(24)</w:t>
            </w:r>
            <w:r w:rsidR="000F0D01">
              <w:rPr>
                <w:rFonts w:ascii="Arial" w:hAnsi="Arial" w:cs="Arial"/>
                <w:sz w:val="20"/>
                <w:szCs w:val="20"/>
              </w:rPr>
              <w:fldChar w:fldCharType="end"/>
            </w:r>
          </w:p>
        </w:tc>
        <w:tc>
          <w:tcPr>
            <w:tcW w:w="669" w:type="pct"/>
            <w:noWrap/>
            <w:hideMark/>
          </w:tcPr>
          <w:p w14:paraId="2B25A692" w14:textId="4E6A779E"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uqHvMxUI","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A86BBA">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A86BBA">
              <w:rPr>
                <w:rFonts w:ascii="Arial" w:hAnsi="Arial" w:cs="Arial"/>
                <w:color w:val="000000" w:themeColor="text1"/>
                <w:sz w:val="20"/>
                <w:szCs w:val="20"/>
              </w:rPr>
              <w:fldChar w:fldCharType="end"/>
            </w:r>
          </w:p>
        </w:tc>
        <w:tc>
          <w:tcPr>
            <w:tcW w:w="275" w:type="pct"/>
            <w:noWrap/>
            <w:hideMark/>
          </w:tcPr>
          <w:p w14:paraId="5E74086D" w14:textId="146E127E" w:rsidR="00F94B1C" w:rsidRPr="009663AC" w:rsidRDefault="00F94B1C" w:rsidP="002A123E">
            <w:pPr>
              <w:rPr>
                <w:rFonts w:ascii="Arial" w:hAnsi="Arial" w:cs="Arial"/>
                <w:color w:val="FFC000"/>
                <w:sz w:val="20"/>
                <w:szCs w:val="20"/>
              </w:rPr>
            </w:pPr>
            <w:r w:rsidRPr="009663AC">
              <w:rPr>
                <w:rFonts w:ascii="Arial" w:hAnsi="Arial" w:cs="Arial"/>
                <w:color w:val="000000" w:themeColor="text1"/>
                <w:sz w:val="20"/>
                <w:szCs w:val="20"/>
              </w:rPr>
              <w:t>Yes</w:t>
            </w:r>
            <w:r w:rsidR="00C1179E">
              <w:rPr>
                <w:rFonts w:ascii="Arial" w:hAnsi="Arial" w:cs="Arial"/>
                <w:color w:val="000000" w:themeColor="text1"/>
                <w:sz w:val="20"/>
                <w:szCs w:val="20"/>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LI7M7Wmh","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32" w:type="pct"/>
            <w:noWrap/>
            <w:hideMark/>
          </w:tcPr>
          <w:p w14:paraId="24743230" w14:textId="25EE5AAD" w:rsidR="00F94B1C" w:rsidRPr="009663AC" w:rsidRDefault="00F94B1C" w:rsidP="002A123E">
            <w:pPr>
              <w:rPr>
                <w:rFonts w:ascii="Arial" w:hAnsi="Arial" w:cs="Arial"/>
                <w:sz w:val="20"/>
                <w:szCs w:val="20"/>
              </w:rPr>
            </w:pPr>
            <w:r w:rsidRPr="009663AC">
              <w:rPr>
                <w:rFonts w:ascii="Arial" w:hAnsi="Arial" w:cs="Arial"/>
                <w:sz w:val="20"/>
                <w:szCs w:val="20"/>
              </w:rPr>
              <w:t>No</w:t>
            </w:r>
            <w:r w:rsidR="004048D7">
              <w:rPr>
                <w:rFonts w:ascii="Arial" w:hAnsi="Arial" w:cs="Arial"/>
                <w:sz w:val="20"/>
                <w:szCs w:val="20"/>
                <w:vertAlign w:val="superscript"/>
              </w:rPr>
              <w:t xml:space="preserve"> </w:t>
            </w:r>
            <w:r w:rsidR="004048D7">
              <w:rPr>
                <w:rFonts w:ascii="Arial" w:hAnsi="Arial" w:cs="Arial"/>
                <w:sz w:val="20"/>
                <w:szCs w:val="20"/>
              </w:rPr>
              <w:fldChar w:fldCharType="begin"/>
            </w:r>
            <w:r w:rsidR="00E706E2">
              <w:rPr>
                <w:rFonts w:ascii="Arial" w:hAnsi="Arial" w:cs="Arial"/>
                <w:sz w:val="20"/>
                <w:szCs w:val="20"/>
              </w:rPr>
              <w:instrText xml:space="preserve"> ADDIN ZOTERO_ITEM CSL_CITATION {"citationID":"fK8KCN3n","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4048D7">
              <w:rPr>
                <w:rFonts w:ascii="Arial" w:hAnsi="Arial" w:cs="Arial"/>
                <w:sz w:val="20"/>
                <w:szCs w:val="20"/>
              </w:rPr>
              <w:fldChar w:fldCharType="separate"/>
            </w:r>
            <w:r w:rsidR="00E706E2">
              <w:rPr>
                <w:rFonts w:ascii="Arial" w:hAnsi="Arial" w:cs="Arial"/>
                <w:noProof/>
                <w:sz w:val="20"/>
                <w:szCs w:val="20"/>
              </w:rPr>
              <w:t>(24)</w:t>
            </w:r>
            <w:r w:rsidR="004048D7">
              <w:rPr>
                <w:rFonts w:ascii="Arial" w:hAnsi="Arial" w:cs="Arial"/>
                <w:sz w:val="20"/>
                <w:szCs w:val="20"/>
              </w:rPr>
              <w:fldChar w:fldCharType="end"/>
            </w:r>
          </w:p>
        </w:tc>
        <w:tc>
          <w:tcPr>
            <w:tcW w:w="355" w:type="pct"/>
          </w:tcPr>
          <w:p w14:paraId="263575C5" w14:textId="30891C0C"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vertAlign w:val="superscript"/>
              </w:rPr>
              <w:t xml:space="preserve"> </w:t>
            </w:r>
            <w:r w:rsidR="00C36A83">
              <w:rPr>
                <w:rFonts w:ascii="Arial" w:hAnsi="Arial" w:cs="Arial"/>
                <w:sz w:val="20"/>
                <w:szCs w:val="20"/>
              </w:rPr>
              <w:fldChar w:fldCharType="begin"/>
            </w:r>
            <w:r w:rsidR="004048D7">
              <w:rPr>
                <w:rFonts w:ascii="Arial" w:hAnsi="Arial" w:cs="Arial"/>
                <w:sz w:val="20"/>
                <w:szCs w:val="20"/>
              </w:rPr>
              <w:instrText xml:space="preserve"> ADDIN ZOTERO_ITEM CSL_CITATION {"citationID":"3Kduporj","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4413B98C" w14:textId="30991715" w:rsidTr="009663AC">
        <w:trPr>
          <w:trHeight w:val="300"/>
        </w:trPr>
        <w:tc>
          <w:tcPr>
            <w:tcW w:w="835" w:type="pct"/>
            <w:noWrap/>
            <w:hideMark/>
          </w:tcPr>
          <w:p w14:paraId="1F0A4EC8" w14:textId="68569195" w:rsidR="00F94B1C" w:rsidRPr="009663AC" w:rsidRDefault="00F94B1C" w:rsidP="002A123E">
            <w:pPr>
              <w:rPr>
                <w:rFonts w:ascii="Arial" w:hAnsi="Arial" w:cs="Arial"/>
                <w:sz w:val="20"/>
                <w:szCs w:val="20"/>
              </w:rPr>
            </w:pPr>
            <w:r w:rsidRPr="009663AC">
              <w:rPr>
                <w:rFonts w:ascii="Arial" w:hAnsi="Arial" w:cs="Arial"/>
                <w:sz w:val="20"/>
                <w:szCs w:val="20"/>
              </w:rPr>
              <w:t>Gardnerella vaginalis</w:t>
            </w:r>
            <w:r w:rsidR="009663AC" w:rsidRPr="009663AC">
              <w:rPr>
                <w:rFonts w:ascii="Arial" w:hAnsi="Arial" w:cs="Arial"/>
                <w:sz w:val="20"/>
                <w:szCs w:val="20"/>
              </w:rPr>
              <w:t xml:space="preserve"> </w:t>
            </w:r>
            <w:r w:rsidRPr="009663AC">
              <w:rPr>
                <w:rFonts w:ascii="Arial" w:hAnsi="Arial" w:cs="Arial"/>
                <w:sz w:val="20"/>
                <w:szCs w:val="20"/>
              </w:rPr>
              <w:t>(Actinobacteria)</w:t>
            </w:r>
          </w:p>
        </w:tc>
        <w:tc>
          <w:tcPr>
            <w:tcW w:w="364" w:type="pct"/>
          </w:tcPr>
          <w:p w14:paraId="4E16C9D3" w14:textId="66E1A4F5" w:rsidR="00F94B1C" w:rsidRPr="009663AC" w:rsidRDefault="00F94B1C" w:rsidP="002A123E">
            <w:pPr>
              <w:rPr>
                <w:rFonts w:ascii="Arial" w:hAnsi="Arial" w:cs="Arial"/>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706E2">
              <w:rPr>
                <w:rFonts w:ascii="Arial" w:hAnsi="Arial" w:cs="Arial"/>
                <w:sz w:val="20"/>
                <w:szCs w:val="20"/>
              </w:rPr>
              <w:instrText xml:space="preserve"> ADDIN ZOTERO_ITEM CSL_CITATION {"citationID":"QDGiiMp1","properties":{"formattedCitation":"(2,3,24)","plainCitation":"(2,3,24)","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E560AE">
              <w:rPr>
                <w:rFonts w:ascii="Arial" w:hAnsi="Arial" w:cs="Arial"/>
                <w:sz w:val="20"/>
                <w:szCs w:val="20"/>
              </w:rPr>
              <w:fldChar w:fldCharType="separate"/>
            </w:r>
            <w:r w:rsidR="00E706E2">
              <w:rPr>
                <w:rFonts w:ascii="Arial" w:hAnsi="Arial" w:cs="Arial"/>
                <w:noProof/>
                <w:sz w:val="20"/>
                <w:szCs w:val="20"/>
              </w:rPr>
              <w:t>(2,3,24)</w:t>
            </w:r>
            <w:r w:rsidR="00E560AE">
              <w:rPr>
                <w:rFonts w:ascii="Arial" w:hAnsi="Arial" w:cs="Arial"/>
                <w:sz w:val="20"/>
                <w:szCs w:val="20"/>
              </w:rPr>
              <w:fldChar w:fldCharType="end"/>
            </w:r>
          </w:p>
        </w:tc>
        <w:tc>
          <w:tcPr>
            <w:tcW w:w="297" w:type="pct"/>
          </w:tcPr>
          <w:p w14:paraId="5FA782EC" w14:textId="416A7E83" w:rsidR="00F94B1C" w:rsidRPr="009663AC" w:rsidRDefault="00F94B1C" w:rsidP="002A123E">
            <w:pPr>
              <w:rPr>
                <w:rFonts w:ascii="Arial" w:hAnsi="Arial" w:cs="Arial"/>
                <w:sz w:val="20"/>
                <w:szCs w:val="20"/>
              </w:rPr>
            </w:pPr>
            <w:r w:rsidRPr="009663AC">
              <w:rPr>
                <w:rFonts w:ascii="Arial" w:hAnsi="Arial" w:cs="Arial"/>
                <w:sz w:val="20"/>
                <w:szCs w:val="20"/>
              </w:rPr>
              <w:t>Yes</w:t>
            </w:r>
            <w:r w:rsidR="009C5D4E">
              <w:rPr>
                <w:rFonts w:ascii="Arial" w:hAnsi="Arial" w:cs="Arial"/>
                <w:sz w:val="20"/>
                <w:szCs w:val="20"/>
                <w:vertAlign w:val="superscript"/>
              </w:rPr>
              <w:t xml:space="preserve"> </w:t>
            </w:r>
            <w:r w:rsidR="009C5D4E">
              <w:rPr>
                <w:rFonts w:ascii="Arial" w:hAnsi="Arial" w:cs="Arial"/>
                <w:sz w:val="20"/>
                <w:szCs w:val="20"/>
              </w:rPr>
              <w:fldChar w:fldCharType="begin"/>
            </w:r>
            <w:r w:rsidR="00E560AE">
              <w:rPr>
                <w:rFonts w:ascii="Arial" w:hAnsi="Arial" w:cs="Arial"/>
                <w:sz w:val="20"/>
                <w:szCs w:val="20"/>
              </w:rPr>
              <w:instrText xml:space="preserve"> ADDIN ZOTERO_ITEM CSL_CITATION {"citationID":"Bbg5Ei56","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9C5D4E">
              <w:rPr>
                <w:rFonts w:ascii="Arial" w:hAnsi="Arial" w:cs="Arial"/>
                <w:sz w:val="20"/>
                <w:szCs w:val="20"/>
              </w:rPr>
              <w:fldChar w:fldCharType="separate"/>
            </w:r>
            <w:r w:rsidR="00E560AE">
              <w:rPr>
                <w:rFonts w:ascii="Arial" w:hAnsi="Arial" w:cs="Arial"/>
                <w:noProof/>
                <w:sz w:val="20"/>
                <w:szCs w:val="20"/>
              </w:rPr>
              <w:t>(5)</w:t>
            </w:r>
            <w:r w:rsidR="009C5D4E">
              <w:rPr>
                <w:rFonts w:ascii="Arial" w:hAnsi="Arial" w:cs="Arial"/>
                <w:sz w:val="20"/>
                <w:szCs w:val="20"/>
              </w:rPr>
              <w:fldChar w:fldCharType="end"/>
            </w:r>
          </w:p>
        </w:tc>
        <w:tc>
          <w:tcPr>
            <w:tcW w:w="292" w:type="pct"/>
          </w:tcPr>
          <w:p w14:paraId="7437F5A8" w14:textId="3C9F236C"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C36A83">
              <w:rPr>
                <w:rFonts w:ascii="Arial" w:hAnsi="Arial" w:cs="Arial"/>
                <w:sz w:val="20"/>
                <w:szCs w:val="20"/>
              </w:rPr>
              <w:instrText xml:space="preserve"> ADDIN ZOTERO_ITEM CSL_CITATION {"citationID":"lQRUcZc5","properties":{"formattedCitation":"(13)","plainCitation":"(13)","noteIndex":0},"citationItems":[{"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DD5B85">
              <w:rPr>
                <w:rFonts w:ascii="Arial" w:hAnsi="Arial" w:cs="Arial"/>
                <w:sz w:val="20"/>
                <w:szCs w:val="20"/>
              </w:rPr>
              <w:fldChar w:fldCharType="separate"/>
            </w:r>
            <w:r w:rsidR="00C36A83">
              <w:rPr>
                <w:rFonts w:ascii="Arial" w:hAnsi="Arial" w:cs="Arial"/>
                <w:noProof/>
                <w:sz w:val="20"/>
                <w:szCs w:val="20"/>
              </w:rPr>
              <w:t>(13)</w:t>
            </w:r>
            <w:r w:rsidR="00DD5B85">
              <w:rPr>
                <w:rFonts w:ascii="Arial" w:hAnsi="Arial" w:cs="Arial"/>
                <w:sz w:val="20"/>
                <w:szCs w:val="20"/>
              </w:rPr>
              <w:fldChar w:fldCharType="end"/>
            </w:r>
          </w:p>
        </w:tc>
        <w:tc>
          <w:tcPr>
            <w:tcW w:w="656" w:type="pct"/>
            <w:noWrap/>
            <w:hideMark/>
          </w:tcPr>
          <w:p w14:paraId="7CD5D7DD" w14:textId="5F38BF78"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vaK6t0jE","properties":{"formattedCitation":"(7,25)","plainCitation":"(7,25)","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(7,25)</w:t>
            </w:r>
            <w:r w:rsidR="008018F0">
              <w:rPr>
                <w:rFonts w:ascii="Arial" w:hAnsi="Arial" w:cs="Arial"/>
                <w:sz w:val="20"/>
                <w:szCs w:val="20"/>
              </w:rPr>
              <w:fldChar w:fldCharType="end"/>
            </w:r>
          </w:p>
        </w:tc>
        <w:tc>
          <w:tcPr>
            <w:tcW w:w="320" w:type="pct"/>
            <w:noWrap/>
            <w:hideMark/>
          </w:tcPr>
          <w:p w14:paraId="32C7354B" w14:textId="5531A991"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ZqkYx9mB","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1F544967" w14:textId="20EC5A99" w:rsidR="00F94B1C" w:rsidRPr="009663AC" w:rsidRDefault="00F94B1C" w:rsidP="002A123E">
            <w:pPr>
              <w:rPr>
                <w:rFonts w:ascii="Arial" w:hAnsi="Arial" w:cs="Arial"/>
                <w:color w:val="538135" w:themeColor="accent6" w:themeShade="BF"/>
                <w:sz w:val="20"/>
                <w:szCs w:val="20"/>
              </w:rPr>
            </w:pPr>
            <w:r w:rsidRPr="009663AC">
              <w:rPr>
                <w:rFonts w:ascii="Arial" w:hAnsi="Arial" w:cs="Arial"/>
                <w:color w:val="000000" w:themeColor="text1"/>
                <w:sz w:val="20"/>
                <w:szCs w:val="20"/>
              </w:rPr>
              <w:t>Yes</w:t>
            </w:r>
            <w:r w:rsidR="00C1179E">
              <w:rPr>
                <w:rFonts w:ascii="Arial" w:hAnsi="Arial" w:cs="Arial"/>
                <w:color w:val="000000" w:themeColor="text1"/>
                <w:sz w:val="20"/>
                <w:szCs w:val="20"/>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akJPMkrw","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03" w:type="pct"/>
            <w:noWrap/>
            <w:hideMark/>
          </w:tcPr>
          <w:p w14:paraId="7F90AF02" w14:textId="61B28BF8"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3niyy845","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(24)</w:t>
            </w:r>
            <w:r w:rsidR="000F0D01">
              <w:rPr>
                <w:rFonts w:ascii="Arial" w:hAnsi="Arial" w:cs="Arial"/>
                <w:sz w:val="20"/>
                <w:szCs w:val="20"/>
              </w:rPr>
              <w:fldChar w:fldCharType="end"/>
            </w:r>
          </w:p>
        </w:tc>
        <w:tc>
          <w:tcPr>
            <w:tcW w:w="669" w:type="pct"/>
            <w:noWrap/>
            <w:hideMark/>
          </w:tcPr>
          <w:p w14:paraId="6C96E193" w14:textId="5A0F506B"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YwKyHcTo","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A86BBA">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A86BBA">
              <w:rPr>
                <w:rFonts w:ascii="Arial" w:hAnsi="Arial" w:cs="Arial"/>
                <w:color w:val="000000" w:themeColor="text1"/>
                <w:sz w:val="20"/>
                <w:szCs w:val="20"/>
              </w:rPr>
              <w:fldChar w:fldCharType="end"/>
            </w:r>
          </w:p>
        </w:tc>
        <w:tc>
          <w:tcPr>
            <w:tcW w:w="275" w:type="pct"/>
            <w:noWrap/>
            <w:hideMark/>
          </w:tcPr>
          <w:p w14:paraId="7358BC5C" w14:textId="11D2F8F1" w:rsidR="00F94B1C" w:rsidRPr="009663AC" w:rsidRDefault="00F94B1C" w:rsidP="002A123E">
            <w:pPr>
              <w:rPr>
                <w:rFonts w:ascii="Arial" w:hAnsi="Arial" w:cs="Arial"/>
                <w:color w:val="FFC000"/>
                <w:sz w:val="20"/>
                <w:szCs w:val="20"/>
              </w:rPr>
            </w:pPr>
            <w:r w:rsidRPr="009663AC">
              <w:rPr>
                <w:rFonts w:ascii="Arial" w:hAnsi="Arial" w:cs="Arial"/>
                <w:color w:val="000000" w:themeColor="text1"/>
                <w:sz w:val="20"/>
                <w:szCs w:val="20"/>
              </w:rPr>
              <w:t>Yes</w:t>
            </w:r>
            <w:r w:rsidR="00C1179E">
              <w:rPr>
                <w:rStyle w:val="fontstyle01"/>
                <w:vertAlign w:val="superscript"/>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ZRK5u3D3","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32" w:type="pct"/>
            <w:noWrap/>
            <w:hideMark/>
          </w:tcPr>
          <w:p w14:paraId="2E3F0E48" w14:textId="0F0427A4" w:rsidR="00F94B1C" w:rsidRPr="009663AC" w:rsidRDefault="00F94B1C" w:rsidP="002A123E">
            <w:pPr>
              <w:rPr>
                <w:rFonts w:ascii="Arial" w:hAnsi="Arial" w:cs="Arial"/>
                <w:sz w:val="20"/>
                <w:szCs w:val="20"/>
              </w:rPr>
            </w:pPr>
            <w:r w:rsidRPr="009663AC">
              <w:rPr>
                <w:rFonts w:ascii="Arial" w:hAnsi="Arial" w:cs="Arial"/>
                <w:sz w:val="20"/>
                <w:szCs w:val="20"/>
              </w:rPr>
              <w:t>No</w:t>
            </w:r>
            <w:r w:rsidR="004048D7">
              <w:rPr>
                <w:rFonts w:ascii="Arial" w:hAnsi="Arial" w:cs="Arial"/>
                <w:sz w:val="20"/>
                <w:szCs w:val="20"/>
              </w:rPr>
              <w:t xml:space="preserve"> </w:t>
            </w:r>
            <w:r w:rsidR="004048D7">
              <w:rPr>
                <w:rFonts w:ascii="Arial" w:hAnsi="Arial" w:cs="Arial"/>
                <w:sz w:val="20"/>
                <w:szCs w:val="20"/>
              </w:rPr>
              <w:fldChar w:fldCharType="begin"/>
            </w:r>
            <w:r w:rsidR="00E706E2">
              <w:rPr>
                <w:rFonts w:ascii="Arial" w:hAnsi="Arial" w:cs="Arial"/>
                <w:sz w:val="20"/>
                <w:szCs w:val="20"/>
              </w:rPr>
              <w:instrText xml:space="preserve"> ADDIN ZOTERO_ITEM CSL_CITATION {"citationID":"PhhQTFju","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4048D7">
              <w:rPr>
                <w:rFonts w:ascii="Arial" w:hAnsi="Arial" w:cs="Arial"/>
                <w:sz w:val="20"/>
                <w:szCs w:val="20"/>
              </w:rPr>
              <w:fldChar w:fldCharType="separate"/>
            </w:r>
            <w:r w:rsidR="00E706E2">
              <w:rPr>
                <w:rFonts w:ascii="Arial" w:hAnsi="Arial" w:cs="Arial"/>
                <w:noProof/>
                <w:sz w:val="20"/>
                <w:szCs w:val="20"/>
              </w:rPr>
              <w:t>(24)</w:t>
            </w:r>
            <w:r w:rsidR="004048D7">
              <w:rPr>
                <w:rFonts w:ascii="Arial" w:hAnsi="Arial" w:cs="Arial"/>
                <w:sz w:val="20"/>
                <w:szCs w:val="20"/>
              </w:rPr>
              <w:fldChar w:fldCharType="end"/>
            </w:r>
          </w:p>
        </w:tc>
        <w:tc>
          <w:tcPr>
            <w:tcW w:w="355" w:type="pct"/>
          </w:tcPr>
          <w:p w14:paraId="045405B6" w14:textId="5FB2F66B"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4048D7">
              <w:rPr>
                <w:rFonts w:ascii="Arial" w:hAnsi="Arial" w:cs="Arial"/>
                <w:sz w:val="20"/>
                <w:szCs w:val="20"/>
              </w:rPr>
              <w:instrText xml:space="preserve"> ADDIN ZOTERO_ITEM CSL_CITATION {"citationID":"AXNc0dgk","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4F7B8B64" w14:textId="27AE76FE" w:rsidTr="009663AC">
        <w:trPr>
          <w:trHeight w:val="300"/>
        </w:trPr>
        <w:tc>
          <w:tcPr>
            <w:tcW w:w="835" w:type="pct"/>
            <w:noWrap/>
            <w:hideMark/>
          </w:tcPr>
          <w:p w14:paraId="43C1FE16" w14:textId="6A28DC9B" w:rsidR="00F94B1C" w:rsidRPr="009663AC" w:rsidRDefault="00F94B1C" w:rsidP="002A123E">
            <w:pPr>
              <w:rPr>
                <w:rFonts w:ascii="Arial" w:hAnsi="Arial" w:cs="Arial"/>
                <w:sz w:val="20"/>
                <w:szCs w:val="20"/>
              </w:rPr>
            </w:pPr>
            <w:proofErr w:type="spellStart"/>
            <w:r w:rsidRPr="009663AC">
              <w:rPr>
                <w:rFonts w:ascii="Arial" w:hAnsi="Arial" w:cs="Arial"/>
                <w:sz w:val="20"/>
                <w:szCs w:val="20"/>
              </w:rPr>
              <w:t>Collinsella</w:t>
            </w:r>
            <w:proofErr w:type="spellEnd"/>
            <w:r w:rsidRPr="009663AC">
              <w:rPr>
                <w:rFonts w:ascii="Arial" w:hAnsi="Arial" w:cs="Arial"/>
                <w:sz w:val="20"/>
                <w:szCs w:val="20"/>
              </w:rPr>
              <w:t xml:space="preserve"> </w:t>
            </w:r>
            <w:proofErr w:type="spellStart"/>
            <w:r w:rsidRPr="009663AC">
              <w:rPr>
                <w:rFonts w:ascii="Arial" w:hAnsi="Arial" w:cs="Arial"/>
                <w:sz w:val="20"/>
                <w:szCs w:val="20"/>
              </w:rPr>
              <w:t>aerofaciens</w:t>
            </w:r>
            <w:proofErr w:type="spellEnd"/>
            <w:r w:rsidRPr="009663AC">
              <w:rPr>
                <w:rFonts w:ascii="Arial" w:hAnsi="Arial" w:cs="Arial"/>
                <w:sz w:val="20"/>
                <w:szCs w:val="20"/>
              </w:rPr>
              <w:t xml:space="preserve"> (Actinobacteria)</w:t>
            </w:r>
          </w:p>
        </w:tc>
        <w:tc>
          <w:tcPr>
            <w:tcW w:w="364" w:type="pct"/>
          </w:tcPr>
          <w:p w14:paraId="2C3529E6" w14:textId="61A3B1BE" w:rsidR="00F94B1C" w:rsidRPr="009663AC" w:rsidRDefault="00F94B1C" w:rsidP="002A123E">
            <w:pPr>
              <w:rPr>
                <w:rFonts w:ascii="Arial" w:hAnsi="Arial" w:cs="Arial"/>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706E2">
              <w:rPr>
                <w:rFonts w:ascii="Arial" w:hAnsi="Arial" w:cs="Arial"/>
                <w:sz w:val="20"/>
                <w:szCs w:val="20"/>
              </w:rPr>
              <w:instrText xml:space="preserve"> ADDIN ZOTERO_ITEM CSL_CITATION {"citationID":"jzt7Zs3P","properties":{"formattedCitation":"(2,3,24)","plainCitation":"(2,3,24)","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E560AE">
              <w:rPr>
                <w:rFonts w:ascii="Arial" w:hAnsi="Arial" w:cs="Arial"/>
                <w:sz w:val="20"/>
                <w:szCs w:val="20"/>
              </w:rPr>
              <w:fldChar w:fldCharType="separate"/>
            </w:r>
            <w:r w:rsidR="00E706E2">
              <w:rPr>
                <w:rFonts w:ascii="Arial" w:hAnsi="Arial" w:cs="Arial"/>
                <w:noProof/>
                <w:sz w:val="20"/>
                <w:szCs w:val="20"/>
              </w:rPr>
              <w:t>(2,3,24)</w:t>
            </w:r>
            <w:r w:rsidR="00E560AE">
              <w:rPr>
                <w:rFonts w:ascii="Arial" w:hAnsi="Arial" w:cs="Arial"/>
                <w:sz w:val="20"/>
                <w:szCs w:val="20"/>
              </w:rPr>
              <w:fldChar w:fldCharType="end"/>
            </w:r>
          </w:p>
        </w:tc>
        <w:tc>
          <w:tcPr>
            <w:tcW w:w="297" w:type="pct"/>
          </w:tcPr>
          <w:p w14:paraId="6A0786C6" w14:textId="07BAC98B" w:rsidR="00F94B1C" w:rsidRPr="009663AC" w:rsidRDefault="00F94B1C" w:rsidP="002A123E">
            <w:pPr>
              <w:rPr>
                <w:rFonts w:ascii="Arial" w:hAnsi="Arial" w:cs="Arial"/>
                <w:sz w:val="20"/>
                <w:szCs w:val="20"/>
              </w:rPr>
            </w:pPr>
            <w:r w:rsidRPr="009663AC">
              <w:rPr>
                <w:rFonts w:ascii="Arial" w:hAnsi="Arial" w:cs="Arial"/>
                <w:sz w:val="20"/>
                <w:szCs w:val="20"/>
              </w:rPr>
              <w:t>Yes</w:t>
            </w:r>
            <w:r w:rsidR="00E560AE">
              <w:rPr>
                <w:rFonts w:ascii="Arial" w:hAnsi="Arial" w:cs="Arial"/>
                <w:sz w:val="20"/>
                <w:szCs w:val="20"/>
                <w:vertAlign w:val="superscript"/>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zQfv6jEP","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(5)</w:t>
            </w:r>
            <w:r w:rsidR="00E560AE">
              <w:rPr>
                <w:rFonts w:ascii="Arial" w:hAnsi="Arial" w:cs="Arial"/>
                <w:sz w:val="20"/>
                <w:szCs w:val="20"/>
              </w:rPr>
              <w:fldChar w:fldCharType="end"/>
            </w:r>
          </w:p>
        </w:tc>
        <w:tc>
          <w:tcPr>
            <w:tcW w:w="292" w:type="pct"/>
          </w:tcPr>
          <w:p w14:paraId="7AE32307" w14:textId="3088BC2E"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C36A83">
              <w:rPr>
                <w:rFonts w:ascii="Arial" w:hAnsi="Arial" w:cs="Arial"/>
                <w:sz w:val="20"/>
                <w:szCs w:val="20"/>
              </w:rPr>
              <w:instrText xml:space="preserve"> ADDIN ZOTERO_ITEM CSL_CITATION {"citationID":"7fRMo9UL","properties":{"formattedCitation":"(13)","plainCitation":"(13)","noteIndex":0},"citationItems":[{"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DD5B85">
              <w:rPr>
                <w:rFonts w:ascii="Arial" w:hAnsi="Arial" w:cs="Arial"/>
                <w:sz w:val="20"/>
                <w:szCs w:val="20"/>
              </w:rPr>
              <w:fldChar w:fldCharType="separate"/>
            </w:r>
            <w:r w:rsidR="00C36A83">
              <w:rPr>
                <w:rFonts w:ascii="Arial" w:hAnsi="Arial" w:cs="Arial"/>
                <w:noProof/>
                <w:sz w:val="20"/>
                <w:szCs w:val="20"/>
              </w:rPr>
              <w:t>(13)</w:t>
            </w:r>
            <w:r w:rsidR="00DD5B85">
              <w:rPr>
                <w:rFonts w:ascii="Arial" w:hAnsi="Arial" w:cs="Arial"/>
                <w:sz w:val="20"/>
                <w:szCs w:val="20"/>
              </w:rPr>
              <w:fldChar w:fldCharType="end"/>
            </w:r>
          </w:p>
        </w:tc>
        <w:tc>
          <w:tcPr>
            <w:tcW w:w="656" w:type="pct"/>
            <w:noWrap/>
            <w:hideMark/>
          </w:tcPr>
          <w:p w14:paraId="4142345D" w14:textId="7046EBE9"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2NFZhu23","properties":{"formattedCitation":"(7,25)","plainCitation":"(7,25)","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(7,25)</w:t>
            </w:r>
            <w:r w:rsidR="008018F0">
              <w:rPr>
                <w:rFonts w:ascii="Arial" w:hAnsi="Arial" w:cs="Arial"/>
                <w:sz w:val="20"/>
                <w:szCs w:val="20"/>
              </w:rPr>
              <w:fldChar w:fldCharType="end"/>
            </w:r>
          </w:p>
        </w:tc>
        <w:tc>
          <w:tcPr>
            <w:tcW w:w="320" w:type="pct"/>
            <w:noWrap/>
            <w:hideMark/>
          </w:tcPr>
          <w:p w14:paraId="23DFB4AB" w14:textId="147A53DC"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dGq8b1Zr","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5822D8A4" w14:textId="5C3D7DA2" w:rsidR="00F94B1C" w:rsidRPr="009663AC" w:rsidRDefault="00F94B1C" w:rsidP="002A123E">
            <w:pPr>
              <w:rPr>
                <w:rFonts w:ascii="Arial" w:hAnsi="Arial" w:cs="Arial"/>
                <w:color w:val="538135" w:themeColor="accent6" w:themeShade="BF"/>
                <w:sz w:val="20"/>
                <w:szCs w:val="20"/>
              </w:rPr>
            </w:pPr>
            <w:r w:rsidRPr="009663AC">
              <w:rPr>
                <w:rFonts w:ascii="Arial" w:hAnsi="Arial" w:cs="Arial"/>
                <w:color w:val="000000" w:themeColor="text1"/>
                <w:sz w:val="20"/>
                <w:szCs w:val="20"/>
              </w:rPr>
              <w:t>Yes</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p5utUAdi","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03" w:type="pct"/>
            <w:noWrap/>
            <w:hideMark/>
          </w:tcPr>
          <w:p w14:paraId="4BDDE139" w14:textId="7426F953"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0F0D01">
              <w:rPr>
                <w:rFonts w:ascii="Arial" w:hAnsi="Arial" w:cs="Arial"/>
                <w:sz w:val="20"/>
                <w:szCs w:val="20"/>
                <w:vertAlign w:val="superscript"/>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e8nCmGwn","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(24)</w:t>
            </w:r>
            <w:r w:rsidR="000F0D01">
              <w:rPr>
                <w:rFonts w:ascii="Arial" w:hAnsi="Arial" w:cs="Arial"/>
                <w:sz w:val="20"/>
                <w:szCs w:val="20"/>
              </w:rPr>
              <w:fldChar w:fldCharType="end"/>
            </w:r>
          </w:p>
        </w:tc>
        <w:tc>
          <w:tcPr>
            <w:tcW w:w="669" w:type="pct"/>
            <w:noWrap/>
            <w:hideMark/>
          </w:tcPr>
          <w:p w14:paraId="1A1612CA" w14:textId="167E9442"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okc0tylf","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A86BBA">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A86BBA">
              <w:rPr>
                <w:rFonts w:ascii="Arial" w:hAnsi="Arial" w:cs="Arial"/>
                <w:color w:val="000000" w:themeColor="text1"/>
                <w:sz w:val="20"/>
                <w:szCs w:val="20"/>
              </w:rPr>
              <w:fldChar w:fldCharType="end"/>
            </w:r>
          </w:p>
        </w:tc>
        <w:tc>
          <w:tcPr>
            <w:tcW w:w="275" w:type="pct"/>
            <w:noWrap/>
            <w:hideMark/>
          </w:tcPr>
          <w:p w14:paraId="5BDB8302" w14:textId="425F0E71" w:rsidR="00F94B1C" w:rsidRPr="009663AC" w:rsidRDefault="00F94B1C" w:rsidP="002A123E">
            <w:pPr>
              <w:rPr>
                <w:rFonts w:ascii="Arial" w:hAnsi="Arial" w:cs="Arial"/>
                <w:color w:val="FFC000"/>
                <w:sz w:val="20"/>
                <w:szCs w:val="20"/>
              </w:rPr>
            </w:pPr>
            <w:r w:rsidRPr="009663AC">
              <w:rPr>
                <w:rFonts w:ascii="Arial" w:hAnsi="Arial" w:cs="Arial"/>
                <w:color w:val="000000" w:themeColor="text1"/>
                <w:sz w:val="20"/>
                <w:szCs w:val="20"/>
              </w:rPr>
              <w:t>Yes</w:t>
            </w:r>
            <w:r w:rsidR="00C1179E">
              <w:rPr>
                <w:rStyle w:val="fontstyle01"/>
                <w:vertAlign w:val="superscript"/>
              </w:rPr>
              <w:t xml:space="preserve"> </w:t>
            </w:r>
            <w:r w:rsidR="00C1179E">
              <w:rPr>
                <w:rFonts w:ascii="Arial" w:hAnsi="Arial" w:cs="Arial"/>
                <w:color w:val="000000" w:themeColor="text1"/>
                <w:sz w:val="20"/>
                <w:szCs w:val="20"/>
              </w:rPr>
              <w:fldChar w:fldCharType="begin"/>
            </w:r>
            <w:r w:rsidR="00E706E2">
              <w:rPr>
                <w:rFonts w:ascii="Arial" w:hAnsi="Arial" w:cs="Arial"/>
                <w:color w:val="000000" w:themeColor="text1"/>
                <w:sz w:val="20"/>
                <w:szCs w:val="20"/>
              </w:rPr>
              <w:instrText xml:space="preserve"> ADDIN ZOTERO_ITEM CSL_CITATION {"citationID":"u9qIfBK7","properties":{"formattedCitation":"(25)","plainCitation":"(25)","noteIndex":0},"citationItems":[{"id":4710,"uris":["http://zotero.org/groups/2330072/items/XQ7IDDDP"],"uri":["http://zotero.org/groups/2330072/items/XQ7IDDDP"],"itemData":{"id":4710,"type":"article-journal","title":"Antimicrobial susceptibility of Bifidobacterium strains from humans, animals and probiotic products","container-title":"Journal of Antimicrobial Chemotherapy","page":"85-94","volume":"58","issue":"1","source":"academic.oup.com","abstract":"Abstract.  Objectives: The aim of this study was to assess the antimicrobial susceptibility of a taxonomically diverse set of Bifidobacterium strains to differe","DOI":"10.1093/jac/dkl197","ISSN":"0305-7453","journalAbbreviation":"J Antimicrob Chemother","language":"en","author":[{"family":"Masco","given":"L."},{"family":"Van Hoorde","given":"K."},{"family":"De Brandt","given":"E."},{"family":"Swings","given":"J."},{"family":"Huys","given":"G."}],"issued":{"date-parts":[["2006",7,1]]}}}],"schema":"https://github.com/citation-style-language/schema/raw/master/csl-citation.json"} </w:instrText>
            </w:r>
            <w:r w:rsidR="00C1179E">
              <w:rPr>
                <w:rFonts w:ascii="Arial" w:hAnsi="Arial" w:cs="Arial"/>
                <w:color w:val="000000" w:themeColor="text1"/>
                <w:sz w:val="20"/>
                <w:szCs w:val="20"/>
              </w:rPr>
              <w:fldChar w:fldCharType="separate"/>
            </w:r>
            <w:r w:rsidR="00E706E2">
              <w:rPr>
                <w:rFonts w:ascii="Arial" w:hAnsi="Arial" w:cs="Arial"/>
                <w:noProof/>
                <w:color w:val="000000" w:themeColor="text1"/>
                <w:sz w:val="20"/>
                <w:szCs w:val="20"/>
              </w:rPr>
              <w:t>(25)</w:t>
            </w:r>
            <w:r w:rsidR="00C1179E">
              <w:rPr>
                <w:rFonts w:ascii="Arial" w:hAnsi="Arial" w:cs="Arial"/>
                <w:color w:val="000000" w:themeColor="text1"/>
                <w:sz w:val="20"/>
                <w:szCs w:val="20"/>
              </w:rPr>
              <w:fldChar w:fldCharType="end"/>
            </w:r>
          </w:p>
        </w:tc>
        <w:tc>
          <w:tcPr>
            <w:tcW w:w="332" w:type="pct"/>
            <w:noWrap/>
            <w:hideMark/>
          </w:tcPr>
          <w:p w14:paraId="0F3DC357" w14:textId="579D8F3C" w:rsidR="00F94B1C" w:rsidRPr="009663AC" w:rsidRDefault="00F94B1C" w:rsidP="002A123E">
            <w:pPr>
              <w:rPr>
                <w:rFonts w:ascii="Arial" w:hAnsi="Arial" w:cs="Arial"/>
                <w:sz w:val="20"/>
                <w:szCs w:val="20"/>
              </w:rPr>
            </w:pPr>
            <w:r w:rsidRPr="009663AC">
              <w:rPr>
                <w:rFonts w:ascii="Arial" w:hAnsi="Arial" w:cs="Arial"/>
                <w:sz w:val="20"/>
                <w:szCs w:val="20"/>
              </w:rPr>
              <w:t>No</w:t>
            </w:r>
            <w:r w:rsidR="004048D7">
              <w:rPr>
                <w:rFonts w:ascii="Arial" w:hAnsi="Arial" w:cs="Arial"/>
                <w:sz w:val="20"/>
                <w:szCs w:val="20"/>
              </w:rPr>
              <w:t xml:space="preserve"> </w:t>
            </w:r>
            <w:r w:rsidR="004048D7">
              <w:rPr>
                <w:rFonts w:ascii="Arial" w:hAnsi="Arial" w:cs="Arial"/>
                <w:sz w:val="20"/>
                <w:szCs w:val="20"/>
              </w:rPr>
              <w:fldChar w:fldCharType="begin"/>
            </w:r>
            <w:r w:rsidR="00E706E2">
              <w:rPr>
                <w:rFonts w:ascii="Arial" w:hAnsi="Arial" w:cs="Arial"/>
                <w:sz w:val="20"/>
                <w:szCs w:val="20"/>
              </w:rPr>
              <w:instrText xml:space="preserve"> ADDIN ZOTERO_ITEM CSL_CITATION {"citationID":"S0agTZ0c","properties":{"formattedCitation":"(24)","plainCitation":"(24)","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N."},{"family":"Mendiratta","given":"Leena"}],"issued":{"date-parts":[["2017",4,4]]}}}],"schema":"https://github.com/citation-style-language/schema/raw/master/csl-citation.json"} </w:instrText>
            </w:r>
            <w:r w:rsidR="004048D7">
              <w:rPr>
                <w:rFonts w:ascii="Arial" w:hAnsi="Arial" w:cs="Arial"/>
                <w:sz w:val="20"/>
                <w:szCs w:val="20"/>
              </w:rPr>
              <w:fldChar w:fldCharType="separate"/>
            </w:r>
            <w:r w:rsidR="00E706E2">
              <w:rPr>
                <w:rFonts w:ascii="Arial" w:hAnsi="Arial" w:cs="Arial"/>
                <w:noProof/>
                <w:sz w:val="20"/>
                <w:szCs w:val="20"/>
              </w:rPr>
              <w:t>(24)</w:t>
            </w:r>
            <w:r w:rsidR="004048D7">
              <w:rPr>
                <w:rFonts w:ascii="Arial" w:hAnsi="Arial" w:cs="Arial"/>
                <w:sz w:val="20"/>
                <w:szCs w:val="20"/>
              </w:rPr>
              <w:fldChar w:fldCharType="end"/>
            </w:r>
          </w:p>
        </w:tc>
        <w:tc>
          <w:tcPr>
            <w:tcW w:w="355" w:type="pct"/>
          </w:tcPr>
          <w:p w14:paraId="0FFD3E42" w14:textId="223FCFF5"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4048D7">
              <w:rPr>
                <w:rFonts w:ascii="Arial" w:hAnsi="Arial" w:cs="Arial"/>
                <w:sz w:val="20"/>
                <w:szCs w:val="20"/>
              </w:rPr>
              <w:instrText xml:space="preserve"> ADDIN ZOTERO_ITEM CSL_CITATION {"citationID":"K54wjvce","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387CE4A5" w14:textId="05518CAB" w:rsidTr="009663AC">
        <w:trPr>
          <w:trHeight w:val="300"/>
        </w:trPr>
        <w:tc>
          <w:tcPr>
            <w:tcW w:w="835" w:type="pct"/>
            <w:noWrap/>
            <w:hideMark/>
          </w:tcPr>
          <w:p w14:paraId="519F4A4D" w14:textId="23B9845D" w:rsidR="00F94B1C" w:rsidRPr="009663AC" w:rsidRDefault="00F94B1C" w:rsidP="002A123E">
            <w:pPr>
              <w:rPr>
                <w:rFonts w:ascii="Arial" w:hAnsi="Arial" w:cs="Arial"/>
                <w:sz w:val="20"/>
                <w:szCs w:val="20"/>
              </w:rPr>
            </w:pPr>
            <w:proofErr w:type="spellStart"/>
            <w:r w:rsidRPr="009663AC">
              <w:rPr>
                <w:rFonts w:ascii="Arial" w:hAnsi="Arial" w:cs="Arial"/>
                <w:sz w:val="20"/>
                <w:szCs w:val="20"/>
              </w:rPr>
              <w:t>Blautia</w:t>
            </w:r>
            <w:proofErr w:type="spellEnd"/>
            <w:r w:rsidRPr="009663AC">
              <w:rPr>
                <w:rFonts w:ascii="Arial" w:hAnsi="Arial" w:cs="Arial"/>
                <w:sz w:val="20"/>
                <w:szCs w:val="20"/>
              </w:rPr>
              <w:t xml:space="preserve"> </w:t>
            </w:r>
            <w:proofErr w:type="spellStart"/>
            <w:r w:rsidRPr="009663AC">
              <w:rPr>
                <w:rFonts w:ascii="Arial" w:hAnsi="Arial" w:cs="Arial"/>
                <w:sz w:val="20"/>
                <w:szCs w:val="20"/>
              </w:rPr>
              <w:t>obeum</w:t>
            </w:r>
            <w:proofErr w:type="spellEnd"/>
            <w:r w:rsidRPr="009663AC">
              <w:rPr>
                <w:rFonts w:ascii="Arial" w:hAnsi="Arial" w:cs="Arial"/>
                <w:sz w:val="20"/>
                <w:szCs w:val="20"/>
              </w:rPr>
              <w:t xml:space="preserve"> (</w:t>
            </w:r>
            <w:proofErr w:type="spellStart"/>
            <w:r w:rsidRPr="009663AC">
              <w:rPr>
                <w:rFonts w:ascii="Arial" w:hAnsi="Arial" w:cs="Arial"/>
                <w:sz w:val="20"/>
                <w:szCs w:val="20"/>
              </w:rPr>
              <w:t>Clostridiales</w:t>
            </w:r>
            <w:proofErr w:type="spellEnd"/>
            <w:r w:rsidRPr="009663AC">
              <w:rPr>
                <w:rFonts w:ascii="Arial" w:hAnsi="Arial" w:cs="Arial"/>
                <w:sz w:val="20"/>
                <w:szCs w:val="20"/>
              </w:rPr>
              <w:t>)</w:t>
            </w:r>
          </w:p>
        </w:tc>
        <w:tc>
          <w:tcPr>
            <w:tcW w:w="364" w:type="pct"/>
          </w:tcPr>
          <w:p w14:paraId="088089FA" w14:textId="249376B0"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fPp3FsnR","properties":{"formattedCitation":"(2,5)","plainCitation":"(2,5)","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(2,5)</w:t>
            </w:r>
            <w:r w:rsidR="00E560AE">
              <w:rPr>
                <w:rFonts w:ascii="Arial" w:hAnsi="Arial" w:cs="Arial"/>
                <w:sz w:val="20"/>
                <w:szCs w:val="20"/>
              </w:rPr>
              <w:fldChar w:fldCharType="end"/>
            </w:r>
          </w:p>
        </w:tc>
        <w:tc>
          <w:tcPr>
            <w:tcW w:w="297" w:type="pct"/>
          </w:tcPr>
          <w:p w14:paraId="16E51C8B" w14:textId="1AE49E6E"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BrtoSoVi","properties":{"formattedCitation":"(5,26)","plainCitation":"(5,26)","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(5,26)</w:t>
            </w:r>
            <w:r w:rsidR="00DD5B85">
              <w:rPr>
                <w:rFonts w:ascii="Arial" w:hAnsi="Arial" w:cs="Arial"/>
                <w:sz w:val="20"/>
                <w:szCs w:val="20"/>
              </w:rPr>
              <w:fldChar w:fldCharType="end"/>
            </w:r>
          </w:p>
        </w:tc>
        <w:tc>
          <w:tcPr>
            <w:tcW w:w="292" w:type="pct"/>
          </w:tcPr>
          <w:p w14:paraId="4D47FE95" w14:textId="71BACEEA"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dJObE4I0","properties":{"formattedCitation":"(27)","plainCitation":"(27)","noteIndex":0},"citationItems":[{"id":4717,"uris":["http://zotero.org/groups/2330072/items/G7D32PXG"],"uri":["http://zotero.org/groups/2330072/items/G7D32PXG"],"itemData":{"id":4717,"type":"chapter","title":"Amoxicillin","container-title":"StatPearls","publisher":"StatPearls Publishing","publisher-place":"Treasure Island (FL)","source":"PubMed","event-place":"Treasure Island (FL)","abstract":"Amoxicillin is one of the most commonly used antibiotics in the primary care setting. It is an amino-penicillin, created by adding an extra amino group to penicillin, with the goal of battling antibiotic resistance. Amoxicillin covers a wide variety of gram-positive bacteria, with some added gram-negative coverage compared to penicillin. Similar to penicillin, it covers most Streptococcus species and has improved coverage of Listeria monocytogenes and Enterococcus. It also has coverage over Haemophilus influenzae, some Escherichia coli, Actinomyces, Clostridial species, Salmonella, Shigella, and Corynebacteria.","URL":"http://www.ncbi.nlm.nih.gov/books/NBK482250/","call-number":"NBK482250","note":"PMID: 29489203","language":"eng","author":[{"family":"Akhavan","given":"Bobak J."},{"family":"Vijhani","given":"Praveen"}],"issued":{"date-parts":[["2019"]]},"accessed":{"date-parts":[["2019",7,11]]}}}],"schema":"https://github.com/citation-style-language/schema/raw/master/csl-citation.json"}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(27)</w:t>
            </w:r>
            <w:r w:rsidR="00DD5B85">
              <w:rPr>
                <w:rFonts w:ascii="Arial" w:hAnsi="Arial" w:cs="Arial"/>
                <w:sz w:val="20"/>
                <w:szCs w:val="20"/>
              </w:rPr>
              <w:fldChar w:fldCharType="end"/>
            </w:r>
          </w:p>
        </w:tc>
        <w:tc>
          <w:tcPr>
            <w:tcW w:w="656" w:type="pct"/>
            <w:noWrap/>
            <w:hideMark/>
          </w:tcPr>
          <w:p w14:paraId="7A02307C" w14:textId="5EC3BF6E"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3QDzgtSi","properties":{"formattedCitation":"(7,26)","plainCitation":"(7,26)","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(7,26)</w:t>
            </w:r>
            <w:r w:rsidR="008018F0">
              <w:rPr>
                <w:rFonts w:ascii="Arial" w:hAnsi="Arial" w:cs="Arial"/>
                <w:sz w:val="20"/>
                <w:szCs w:val="20"/>
              </w:rPr>
              <w:fldChar w:fldCharType="end"/>
            </w:r>
          </w:p>
        </w:tc>
        <w:tc>
          <w:tcPr>
            <w:tcW w:w="320" w:type="pct"/>
            <w:noWrap/>
            <w:hideMark/>
          </w:tcPr>
          <w:p w14:paraId="410B100A" w14:textId="3D8B8D2F"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81ieHL0P","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6073275F" w14:textId="09E0A61F" w:rsidR="00F94B1C" w:rsidRPr="009663AC" w:rsidRDefault="00F94B1C" w:rsidP="002A123E">
            <w:pPr>
              <w:rPr>
                <w:rFonts w:ascii="Arial" w:hAnsi="Arial" w:cs="Arial"/>
                <w:color w:val="538135" w:themeColor="accent6" w:themeShade="BF"/>
                <w:sz w:val="20"/>
                <w:szCs w:val="20"/>
                <w:vertAlign w:val="superscript"/>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imNGuhxv","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(26)</w:t>
            </w:r>
            <w:r w:rsidR="00C1179E">
              <w:rPr>
                <w:rFonts w:ascii="Arial" w:hAnsi="Arial" w:cs="Arial"/>
                <w:sz w:val="20"/>
                <w:szCs w:val="20"/>
              </w:rPr>
              <w:fldChar w:fldCharType="end"/>
            </w:r>
          </w:p>
        </w:tc>
        <w:tc>
          <w:tcPr>
            <w:tcW w:w="303" w:type="pct"/>
            <w:noWrap/>
            <w:hideMark/>
          </w:tcPr>
          <w:p w14:paraId="3CBA5C40" w14:textId="4DC11CCE"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DdJsPmKV","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(26)</w:t>
            </w:r>
            <w:r w:rsidR="000F0D01">
              <w:rPr>
                <w:rFonts w:ascii="Arial" w:hAnsi="Arial" w:cs="Arial"/>
                <w:sz w:val="20"/>
                <w:szCs w:val="20"/>
              </w:rPr>
              <w:fldChar w:fldCharType="end"/>
            </w:r>
            <w:r w:rsidRPr="009663AC">
              <w:rPr>
                <w:rFonts w:ascii="Arial" w:hAnsi="Arial" w:cs="Arial"/>
                <w:sz w:val="20"/>
                <w:szCs w:val="20"/>
                <w:vertAlign w:val="superscript"/>
              </w:rPr>
              <w:t>43</w:t>
            </w:r>
          </w:p>
        </w:tc>
        <w:tc>
          <w:tcPr>
            <w:tcW w:w="669" w:type="pct"/>
            <w:noWrap/>
            <w:hideMark/>
          </w:tcPr>
          <w:p w14:paraId="5471DCF0" w14:textId="03D859CC"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fJxzdWS2","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275" w:type="pct"/>
            <w:noWrap/>
            <w:hideMark/>
          </w:tcPr>
          <w:p w14:paraId="2F35CD4A" w14:textId="3510C286" w:rsidR="00F94B1C" w:rsidRPr="009663AC" w:rsidRDefault="00F94B1C" w:rsidP="002A123E">
            <w:pPr>
              <w:rPr>
                <w:rFonts w:ascii="Arial" w:hAnsi="Arial" w:cs="Arial"/>
                <w:sz w:val="20"/>
                <w:szCs w:val="20"/>
              </w:rPr>
            </w:pPr>
            <w:r w:rsidRPr="009663AC">
              <w:rPr>
                <w:rFonts w:ascii="Arial" w:hAnsi="Arial" w:cs="Arial"/>
                <w:sz w:val="20"/>
                <w:szCs w:val="20"/>
              </w:rPr>
              <w:t>No</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qr3TT6Z6","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3E114B27" w14:textId="0C98534C" w:rsidR="00F94B1C" w:rsidRPr="009663AC" w:rsidRDefault="00F94B1C" w:rsidP="002A123E">
            <w:pPr>
              <w:rPr>
                <w:rFonts w:ascii="Arial" w:hAnsi="Arial" w:cs="Arial"/>
                <w:sz w:val="20"/>
                <w:szCs w:val="20"/>
                <w:vertAlign w:val="subscript"/>
              </w:rPr>
            </w:pPr>
            <w:r w:rsidRPr="009663AC">
              <w:rPr>
                <w:rFonts w:ascii="Arial" w:hAnsi="Arial" w:cs="Arial"/>
                <w:sz w:val="20"/>
                <w:szCs w:val="20"/>
              </w:rPr>
              <w:t>Yes</w:t>
            </w:r>
            <w:r w:rsidR="00E706E2">
              <w:rPr>
                <w:rFonts w:ascii="Arial" w:hAnsi="Arial" w:cs="Arial"/>
                <w:sz w:val="20"/>
                <w:szCs w:val="20"/>
              </w:rPr>
              <w:t xml:space="preserve"> </w:t>
            </w:r>
            <w:r w:rsidR="00E706E2">
              <w:rPr>
                <w:rFonts w:ascii="Arial" w:hAnsi="Arial" w:cs="Arial"/>
                <w:sz w:val="20"/>
                <w:szCs w:val="20"/>
              </w:rPr>
              <w:fldChar w:fldCharType="begin"/>
            </w:r>
            <w:r w:rsidR="00E706E2">
              <w:rPr>
                <w:rFonts w:ascii="Arial" w:hAnsi="Arial" w:cs="Arial"/>
                <w:sz w:val="20"/>
                <w:szCs w:val="20"/>
              </w:rPr>
              <w:instrText xml:space="preserve"> ADDIN ZOTERO_ITEM CSL_CITATION {"citationID":"6nJ3UbmX","properties":{"formattedCitation":"(12,26)","plainCitation":"(12,26)","noteIndex":0},"citationItems":[{"id":4879,"uris":["http://zotero.org/groups/2330072/items/3WKHEMWZ"],"uri":["http://zotero.org/groups/2330072/items/3WKHEMWZ"],"itemData":{"id":4879,"type":"chapter","title":"Metronidazole in the prevention and treatment of bacteroides infections in surgical patients","container-title":"New perspectives in clinical microbiology","collection-title":"New perspectives in clinical microbiology","publisher":"Springer Netherlands","publisher-place":"Dordrecht","page":"47-62","source":"Springer Link","event-place":"Dordrecht","abstract":"Clinical trials were carried out in order to determine the value of metronidazole in preventing the development of anaerobic infections after surgery. Following a successful controlled trial of hysterectomy patients, among whom the prophylactic use of oral metronidazole resulted in a reduction of the anaerobic sepsis rate from 23% to nil, further trials were carried out with patients having urgent appendicectomy and those having elective colonic surgery. These studies were conducted as double-blind trials in which metronidazole was compared with a placebo; patients were randomly allocated to the two ‘drug’ groups.Among appendicectomy patients, anaerobic infection did not develop in any of 49 patients who received prophylactic metronidazole, but bacteriologically confirmed clinical anaerobic infections developed in nine (19%) of 46 control patients. Since completion of the trial over 800 appendicectomies have been performed under metronidazole cover, only one of which developed an anaerobic infection.Among colonic surgery patients, anaerobic infections did not develop in any of 27 patients who received prophylactic metronidazole, but bacteriologically confirmed clinical anaerobic infections developed in 11 (58%) of 19 control patients. Since completion of the trial over 70 colonic operations have been performed under metronidazole cover, none of which was complicated by anaerobic sepsis.Metronidazole is regarded as the drug of choice for the prevention of post-surgical anaerobic sepsis and for the treatment of those nonclostridial anaerobic infections that require antimicrobial therapy.","URL":"https://doi.org/10.1007/978-94-011-7508-1_4","ISBN":"978-94-011-7508-1","note":"DOI: 10.1007/978-94-011-7508-1_4","language":"en","author":[{"family":"Willis","given":"A. T."}],"editor":[{"family":"Brumfitt","given":"William"},{"family":"Hamilton-Miller","given":"J. M. T."}],"issued":{"date-parts":[["1978"]]},"accessed":{"date-parts":[["2019",8,16]]}}},{"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E706E2">
              <w:rPr>
                <w:rFonts w:ascii="Arial" w:hAnsi="Arial" w:cs="Arial"/>
                <w:sz w:val="20"/>
                <w:szCs w:val="20"/>
              </w:rPr>
              <w:fldChar w:fldCharType="separate"/>
            </w:r>
            <w:r w:rsidR="00E706E2">
              <w:rPr>
                <w:rFonts w:ascii="Arial" w:hAnsi="Arial" w:cs="Arial"/>
                <w:noProof/>
                <w:sz w:val="20"/>
                <w:szCs w:val="20"/>
              </w:rPr>
              <w:t>(12,26)</w:t>
            </w:r>
            <w:r w:rsidR="00E706E2">
              <w:rPr>
                <w:rFonts w:ascii="Arial" w:hAnsi="Arial" w:cs="Arial"/>
                <w:sz w:val="20"/>
                <w:szCs w:val="20"/>
              </w:rPr>
              <w:fldChar w:fldCharType="end"/>
            </w:r>
          </w:p>
        </w:tc>
        <w:tc>
          <w:tcPr>
            <w:tcW w:w="355" w:type="pct"/>
          </w:tcPr>
          <w:p w14:paraId="1216CB4D" w14:textId="3508ABB7"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JvKYRSyN","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63C46C62" w14:textId="7B29F041" w:rsidTr="009663AC">
        <w:trPr>
          <w:trHeight w:val="300"/>
        </w:trPr>
        <w:tc>
          <w:tcPr>
            <w:tcW w:w="835" w:type="pct"/>
            <w:noWrap/>
            <w:hideMark/>
          </w:tcPr>
          <w:p w14:paraId="2A5C60BD" w14:textId="2DF0249F" w:rsidR="00F94B1C" w:rsidRPr="009663AC" w:rsidRDefault="00F94B1C" w:rsidP="002A123E">
            <w:pPr>
              <w:rPr>
                <w:rFonts w:ascii="Arial" w:hAnsi="Arial" w:cs="Arial"/>
                <w:sz w:val="20"/>
                <w:szCs w:val="20"/>
              </w:rPr>
            </w:pPr>
            <w:r w:rsidRPr="009663AC">
              <w:rPr>
                <w:rFonts w:ascii="Arial" w:hAnsi="Arial" w:cs="Arial"/>
                <w:sz w:val="20"/>
                <w:szCs w:val="20"/>
              </w:rPr>
              <w:t xml:space="preserve">Clostridium </w:t>
            </w:r>
            <w:proofErr w:type="spellStart"/>
            <w:r w:rsidRPr="009663AC">
              <w:rPr>
                <w:rFonts w:ascii="Arial" w:hAnsi="Arial" w:cs="Arial"/>
                <w:sz w:val="20"/>
                <w:szCs w:val="20"/>
              </w:rPr>
              <w:t>bolteae</w:t>
            </w:r>
            <w:proofErr w:type="spellEnd"/>
            <w:r w:rsidRPr="009663AC">
              <w:rPr>
                <w:rFonts w:ascii="Arial" w:hAnsi="Arial" w:cs="Arial"/>
                <w:sz w:val="20"/>
                <w:szCs w:val="20"/>
              </w:rPr>
              <w:t xml:space="preserve"> (</w:t>
            </w:r>
            <w:proofErr w:type="spellStart"/>
            <w:r w:rsidRPr="009663AC">
              <w:rPr>
                <w:rFonts w:ascii="Arial" w:hAnsi="Arial" w:cs="Arial"/>
                <w:sz w:val="20"/>
                <w:szCs w:val="20"/>
              </w:rPr>
              <w:t>Clostridiales</w:t>
            </w:r>
            <w:proofErr w:type="spellEnd"/>
            <w:r w:rsidRPr="009663AC">
              <w:rPr>
                <w:rFonts w:ascii="Arial" w:hAnsi="Arial" w:cs="Arial"/>
                <w:sz w:val="20"/>
                <w:szCs w:val="20"/>
              </w:rPr>
              <w:t>)</w:t>
            </w:r>
          </w:p>
        </w:tc>
        <w:tc>
          <w:tcPr>
            <w:tcW w:w="364" w:type="pct"/>
          </w:tcPr>
          <w:p w14:paraId="38A67C62" w14:textId="5974E701" w:rsidR="00F94B1C" w:rsidRPr="009663AC" w:rsidRDefault="00F94B1C" w:rsidP="002A123E">
            <w:pPr>
              <w:rPr>
                <w:rFonts w:ascii="Arial" w:hAnsi="Arial" w:cs="Arial"/>
                <w:sz w:val="20"/>
                <w:szCs w:val="20"/>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YmVMumbp","properties":{"formattedCitation":"(2,5)","plainCitation":"(2,5)","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(2,5)</w:t>
            </w:r>
            <w:r w:rsidR="00E560AE">
              <w:rPr>
                <w:rFonts w:ascii="Arial" w:hAnsi="Arial" w:cs="Arial"/>
                <w:sz w:val="20"/>
                <w:szCs w:val="20"/>
              </w:rPr>
              <w:fldChar w:fldCharType="end"/>
            </w:r>
          </w:p>
        </w:tc>
        <w:tc>
          <w:tcPr>
            <w:tcW w:w="297" w:type="pct"/>
          </w:tcPr>
          <w:p w14:paraId="76604D73" w14:textId="7C131DCC"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2xajRpoH","properties":{"formattedCitation":"(5,26)","plainCitation":"(5,26)","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(5,26)</w:t>
            </w:r>
            <w:r w:rsidR="00DD5B85">
              <w:rPr>
                <w:rFonts w:ascii="Arial" w:hAnsi="Arial" w:cs="Arial"/>
                <w:sz w:val="20"/>
                <w:szCs w:val="20"/>
              </w:rPr>
              <w:fldChar w:fldCharType="end"/>
            </w:r>
          </w:p>
        </w:tc>
        <w:tc>
          <w:tcPr>
            <w:tcW w:w="292" w:type="pct"/>
          </w:tcPr>
          <w:p w14:paraId="0557C6E8" w14:textId="336F30CD"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2lYcZdk5","properties":{"formattedCitation":"(27)","plainCitation":"(27)","noteIndex":0},"citationItems":[{"id":4717,"uris":["http://zotero.org/groups/2330072/items/G7D32PXG"],"uri":["http://zotero.org/groups/2330072/items/G7D32PXG"],"itemData":{"id":4717,"type":"chapter","title":"Amoxicillin","container-title":"StatPearls","publisher":"StatPearls Publishing","publisher-place":"Treasure Island (FL)","source":"PubMed","event-place":"Treasure Island (FL)","abstract":"Amoxicillin is one of the most commonly used antibiotics in the primary care setting. It is an amino-penicillin, created by adding an extra amino group to penicillin, with the goal of battling antibiotic resistance. Amoxicillin covers a wide variety of gram-positive bacteria, with some added gram-negative coverage compared to penicillin. Similar to penicillin, it covers most Streptococcus species and has improved coverage of Listeria monocytogenes and Enterococcus. It also has coverage over Haemophilus influenzae, some Escherichia coli, Actinomyces, Clostridial species, Salmonella, Shigella, and Corynebacteria.","URL":"http://www.ncbi.nlm.nih.gov/books/NBK482250/","call-number":"NBK482250","note":"PMID: 29489203","language":"eng","author":[{"family":"Akhavan","given":"Bobak J."},{"family":"Vijhani","given":"Praveen"}],"issued":{"date-parts":[["2019"]]},"accessed":{"date-parts":[["2019",7,11]]}}}],"schema":"https://github.com/citation-style-language/schema/raw/master/csl-citation.json"}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(27)</w:t>
            </w:r>
            <w:r w:rsidR="00DD5B85">
              <w:rPr>
                <w:rFonts w:ascii="Arial" w:hAnsi="Arial" w:cs="Arial"/>
                <w:sz w:val="20"/>
                <w:szCs w:val="20"/>
              </w:rPr>
              <w:fldChar w:fldCharType="end"/>
            </w:r>
          </w:p>
        </w:tc>
        <w:tc>
          <w:tcPr>
            <w:tcW w:w="656" w:type="pct"/>
            <w:noWrap/>
            <w:hideMark/>
          </w:tcPr>
          <w:p w14:paraId="295DCF2F" w14:textId="404EC692"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UFA3fkn3","properties":{"formattedCitation":"(7,26)","plainCitation":"(7,26)","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(7,26)</w:t>
            </w:r>
            <w:r w:rsidR="008018F0">
              <w:rPr>
                <w:rFonts w:ascii="Arial" w:hAnsi="Arial" w:cs="Arial"/>
                <w:sz w:val="20"/>
                <w:szCs w:val="20"/>
              </w:rPr>
              <w:fldChar w:fldCharType="end"/>
            </w:r>
          </w:p>
        </w:tc>
        <w:tc>
          <w:tcPr>
            <w:tcW w:w="320" w:type="pct"/>
            <w:noWrap/>
            <w:hideMark/>
          </w:tcPr>
          <w:p w14:paraId="0EE20F73" w14:textId="0B804FAF"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vEfMbKp0","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11776C4C" w14:textId="11CEA9D6" w:rsidR="00F94B1C" w:rsidRPr="009663AC" w:rsidRDefault="00F94B1C" w:rsidP="002A123E">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rwckaImV","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(26)</w:t>
            </w:r>
            <w:r w:rsidR="00C1179E">
              <w:rPr>
                <w:rFonts w:ascii="Arial" w:hAnsi="Arial" w:cs="Arial"/>
                <w:sz w:val="20"/>
                <w:szCs w:val="20"/>
              </w:rPr>
              <w:fldChar w:fldCharType="end"/>
            </w:r>
          </w:p>
        </w:tc>
        <w:tc>
          <w:tcPr>
            <w:tcW w:w="303" w:type="pct"/>
            <w:noWrap/>
            <w:hideMark/>
          </w:tcPr>
          <w:p w14:paraId="2D8257F5" w14:textId="694DD4D0"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hrXKZzBc","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(26)</w:t>
            </w:r>
            <w:r w:rsidR="000F0D01">
              <w:rPr>
                <w:rFonts w:ascii="Arial" w:hAnsi="Arial" w:cs="Arial"/>
                <w:sz w:val="20"/>
                <w:szCs w:val="20"/>
              </w:rPr>
              <w:fldChar w:fldCharType="end"/>
            </w:r>
          </w:p>
        </w:tc>
        <w:tc>
          <w:tcPr>
            <w:tcW w:w="669" w:type="pct"/>
            <w:noWrap/>
            <w:hideMark/>
          </w:tcPr>
          <w:p w14:paraId="7C751C41" w14:textId="727C8BDD"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PkWKbD8c","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275" w:type="pct"/>
            <w:noWrap/>
            <w:hideMark/>
          </w:tcPr>
          <w:p w14:paraId="33C9EA0B" w14:textId="79DD5C52" w:rsidR="00F94B1C" w:rsidRPr="009663AC" w:rsidRDefault="00F94B1C" w:rsidP="002A123E">
            <w:pPr>
              <w:rPr>
                <w:rFonts w:ascii="Arial" w:hAnsi="Arial" w:cs="Arial"/>
                <w:color w:val="FFC000"/>
                <w:sz w:val="20"/>
                <w:szCs w:val="20"/>
              </w:rPr>
            </w:pPr>
            <w:r w:rsidRPr="009663AC">
              <w:rPr>
                <w:rFonts w:ascii="Arial" w:hAnsi="Arial" w:cs="Arial"/>
                <w:sz w:val="20"/>
                <w:szCs w:val="20"/>
              </w:rPr>
              <w:t>No</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Y25Bi0YE","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6424685C" w14:textId="19866E46"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vertAlign w:val="superscript"/>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J2ClCJle","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355" w:type="pct"/>
          </w:tcPr>
          <w:p w14:paraId="08DB63A9" w14:textId="675299C0"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c0aytBOm","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68C4B441" w14:textId="0C1602A0" w:rsidTr="009663AC">
        <w:trPr>
          <w:trHeight w:val="300"/>
        </w:trPr>
        <w:tc>
          <w:tcPr>
            <w:tcW w:w="835" w:type="pct"/>
            <w:noWrap/>
            <w:hideMark/>
          </w:tcPr>
          <w:p w14:paraId="017ED913" w14:textId="3646CCD8" w:rsidR="00F94B1C" w:rsidRPr="009663AC" w:rsidRDefault="00F94B1C" w:rsidP="002A123E">
            <w:pPr>
              <w:rPr>
                <w:rFonts w:ascii="Arial" w:hAnsi="Arial" w:cs="Arial"/>
                <w:sz w:val="20"/>
                <w:szCs w:val="20"/>
              </w:rPr>
            </w:pPr>
            <w:proofErr w:type="spellStart"/>
            <w:r w:rsidRPr="009663AC">
              <w:rPr>
                <w:rFonts w:ascii="Arial" w:hAnsi="Arial" w:cs="Arial"/>
                <w:sz w:val="20"/>
                <w:szCs w:val="20"/>
              </w:rPr>
              <w:t>Roseburia</w:t>
            </w:r>
            <w:proofErr w:type="spellEnd"/>
            <w:r w:rsidRPr="009663AC">
              <w:rPr>
                <w:rFonts w:ascii="Arial" w:hAnsi="Arial" w:cs="Arial"/>
                <w:sz w:val="20"/>
                <w:szCs w:val="20"/>
              </w:rPr>
              <w:t xml:space="preserve"> intestinalis (</w:t>
            </w:r>
            <w:proofErr w:type="spellStart"/>
            <w:r w:rsidRPr="009663AC">
              <w:rPr>
                <w:rFonts w:ascii="Arial" w:hAnsi="Arial" w:cs="Arial"/>
                <w:sz w:val="20"/>
                <w:szCs w:val="20"/>
              </w:rPr>
              <w:t>Clostridiales</w:t>
            </w:r>
            <w:proofErr w:type="spellEnd"/>
            <w:r w:rsidRPr="009663AC">
              <w:rPr>
                <w:rFonts w:ascii="Arial" w:hAnsi="Arial" w:cs="Arial"/>
                <w:sz w:val="20"/>
                <w:szCs w:val="20"/>
              </w:rPr>
              <w:t>)</w:t>
            </w:r>
          </w:p>
        </w:tc>
        <w:tc>
          <w:tcPr>
            <w:tcW w:w="364" w:type="pct"/>
          </w:tcPr>
          <w:p w14:paraId="73531ABC" w14:textId="4E640AA3" w:rsidR="00F94B1C" w:rsidRPr="009663AC" w:rsidRDefault="00F94B1C" w:rsidP="002A123E">
            <w:pPr>
              <w:rPr>
                <w:rFonts w:ascii="Arial" w:hAnsi="Arial" w:cs="Arial"/>
                <w:sz w:val="20"/>
                <w:szCs w:val="20"/>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F0vQ6ysx","properties":{"formattedCitation":"(2,5)","plainCitation":"(2,5)","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(2,5)</w:t>
            </w:r>
            <w:r w:rsidR="00E560AE">
              <w:rPr>
                <w:rFonts w:ascii="Arial" w:hAnsi="Arial" w:cs="Arial"/>
                <w:sz w:val="20"/>
                <w:szCs w:val="20"/>
              </w:rPr>
              <w:fldChar w:fldCharType="end"/>
            </w:r>
          </w:p>
        </w:tc>
        <w:tc>
          <w:tcPr>
            <w:tcW w:w="297" w:type="pct"/>
          </w:tcPr>
          <w:p w14:paraId="6F6552EE" w14:textId="28686640"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5tE3Rfxx","properties":{"formattedCitation":"(5,26)","plainCitation":"(5,26)","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(5,26)</w:t>
            </w:r>
            <w:r w:rsidR="00DD5B85">
              <w:rPr>
                <w:rFonts w:ascii="Arial" w:hAnsi="Arial" w:cs="Arial"/>
                <w:sz w:val="20"/>
                <w:szCs w:val="20"/>
              </w:rPr>
              <w:fldChar w:fldCharType="end"/>
            </w:r>
          </w:p>
        </w:tc>
        <w:tc>
          <w:tcPr>
            <w:tcW w:w="292" w:type="pct"/>
          </w:tcPr>
          <w:p w14:paraId="429D38F5" w14:textId="6F138BFA"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Q2JUK1Nk","properties":{"formattedCitation":"(27)","plainCitation":"(27)","noteIndex":0},"citationItems":[{"id":4717,"uris":["http://zotero.org/groups/2330072/items/G7D32PXG"],"uri":["http://zotero.org/groups/2330072/items/G7D32PXG"],"itemData":{"id":4717,"type":"chapter","title":"Amoxicillin","container-title":"StatPearls","publisher":"StatPearls Publishing","publisher-place":"Treasure Island (FL)","source":"PubMed","event-place":"Treasure Island (FL)","abstract":"Amoxicillin is one of the most commonly used antibiotics in the primary care setting. It is an amino-penicillin, created by adding an extra amino group to penicillin, with the goal of battling antibiotic resistance. Amoxicillin covers a wide variety of gram-positive bacteria, with some added gram-negative coverage compared to penicillin. Similar to penicillin, it covers most Streptococcus species and has improved coverage of Listeria monocytogenes and Enterococcus. It also has coverage over Haemophilus influenzae, some Escherichia coli, Actinomyces, Clostridial species, Salmonella, Shigella, and Corynebacteria.","URL":"http://www.ncbi.nlm.nih.gov/books/NBK482250/","call-number":"NBK482250","note":"PMID: 29489203","language":"eng","author":[{"family":"Akhavan","given":"Bobak J."},{"family":"Vijhani","given":"Praveen"}],"issued":{"date-parts":[["2019"]]},"accessed":{"date-parts":[["2019",7,11]]}}}],"schema":"https://github.com/citation-style-language/schema/raw/master/csl-citation.json"}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(27)</w:t>
            </w:r>
            <w:r w:rsidR="00DD5B85">
              <w:rPr>
                <w:rFonts w:ascii="Arial" w:hAnsi="Arial" w:cs="Arial"/>
                <w:sz w:val="20"/>
                <w:szCs w:val="20"/>
              </w:rPr>
              <w:fldChar w:fldCharType="end"/>
            </w:r>
          </w:p>
        </w:tc>
        <w:tc>
          <w:tcPr>
            <w:tcW w:w="656" w:type="pct"/>
            <w:noWrap/>
            <w:hideMark/>
          </w:tcPr>
          <w:p w14:paraId="7A815EF3" w14:textId="163082AF"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piZYWn60","properties":{"formattedCitation":"(7,26)","plainCitation":"(7,26)","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(7,26)</w:t>
            </w:r>
            <w:r w:rsidR="008018F0">
              <w:rPr>
                <w:rFonts w:ascii="Arial" w:hAnsi="Arial" w:cs="Arial"/>
                <w:sz w:val="20"/>
                <w:szCs w:val="20"/>
              </w:rPr>
              <w:fldChar w:fldCharType="end"/>
            </w:r>
          </w:p>
        </w:tc>
        <w:tc>
          <w:tcPr>
            <w:tcW w:w="320" w:type="pct"/>
            <w:noWrap/>
            <w:hideMark/>
          </w:tcPr>
          <w:p w14:paraId="50247F8C" w14:textId="5303C2FD"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2PZ5oYk8","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233DEDA9" w14:textId="1F4AC1B2"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62eRoL9q","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(26)</w:t>
            </w:r>
            <w:r w:rsidR="00C1179E">
              <w:rPr>
                <w:rFonts w:ascii="Arial" w:hAnsi="Arial" w:cs="Arial"/>
                <w:sz w:val="20"/>
                <w:szCs w:val="20"/>
              </w:rPr>
              <w:fldChar w:fldCharType="end"/>
            </w:r>
          </w:p>
        </w:tc>
        <w:tc>
          <w:tcPr>
            <w:tcW w:w="303" w:type="pct"/>
            <w:noWrap/>
            <w:hideMark/>
          </w:tcPr>
          <w:p w14:paraId="19D33108" w14:textId="201F8478"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vertAlign w:val="superscript"/>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R0dq0yaK","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(26)</w:t>
            </w:r>
            <w:r w:rsidR="000F0D01">
              <w:rPr>
                <w:rFonts w:ascii="Arial" w:hAnsi="Arial" w:cs="Arial"/>
                <w:sz w:val="20"/>
                <w:szCs w:val="20"/>
              </w:rPr>
              <w:fldChar w:fldCharType="end"/>
            </w:r>
          </w:p>
        </w:tc>
        <w:tc>
          <w:tcPr>
            <w:tcW w:w="669" w:type="pct"/>
            <w:noWrap/>
            <w:hideMark/>
          </w:tcPr>
          <w:p w14:paraId="560CC211" w14:textId="60ACBDBD"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EcccBTnR","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275" w:type="pct"/>
            <w:noWrap/>
            <w:hideMark/>
          </w:tcPr>
          <w:p w14:paraId="427DEEED" w14:textId="6994CF24" w:rsidR="00F94B1C" w:rsidRPr="009663AC" w:rsidRDefault="00F94B1C" w:rsidP="002A123E">
            <w:pPr>
              <w:rPr>
                <w:rFonts w:ascii="Arial" w:hAnsi="Arial" w:cs="Arial"/>
                <w:color w:val="FFC000"/>
                <w:sz w:val="20"/>
                <w:szCs w:val="20"/>
              </w:rPr>
            </w:pPr>
            <w:r w:rsidRPr="009663AC">
              <w:rPr>
                <w:rFonts w:ascii="Arial" w:hAnsi="Arial" w:cs="Arial"/>
                <w:sz w:val="20"/>
                <w:szCs w:val="20"/>
              </w:rPr>
              <w:t>No</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ociteytR","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7443D163" w14:textId="685540B6"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vertAlign w:val="superscript"/>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VEzjeY0H","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355" w:type="pct"/>
          </w:tcPr>
          <w:p w14:paraId="67EDA217" w14:textId="50B84D71"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ItGpKQzb","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4036F854" w14:textId="248A293F" w:rsidTr="009663AC">
        <w:trPr>
          <w:trHeight w:val="300"/>
        </w:trPr>
        <w:tc>
          <w:tcPr>
            <w:tcW w:w="835" w:type="pct"/>
            <w:noWrap/>
            <w:hideMark/>
          </w:tcPr>
          <w:p w14:paraId="5D441407" w14:textId="29C2DBEE" w:rsidR="00F94B1C" w:rsidRPr="009663AC" w:rsidRDefault="00F94B1C" w:rsidP="002A123E">
            <w:pPr>
              <w:rPr>
                <w:rFonts w:ascii="Arial" w:hAnsi="Arial" w:cs="Arial"/>
                <w:sz w:val="20"/>
                <w:szCs w:val="20"/>
              </w:rPr>
            </w:pPr>
            <w:proofErr w:type="spellStart"/>
            <w:r w:rsidRPr="009663AC">
              <w:rPr>
                <w:rFonts w:ascii="Arial" w:hAnsi="Arial" w:cs="Arial"/>
                <w:sz w:val="20"/>
                <w:szCs w:val="20"/>
              </w:rPr>
              <w:t>Ruminococcus</w:t>
            </w:r>
            <w:proofErr w:type="spellEnd"/>
            <w:r w:rsidRPr="009663AC">
              <w:rPr>
                <w:rFonts w:ascii="Arial" w:hAnsi="Arial" w:cs="Arial"/>
                <w:sz w:val="20"/>
                <w:szCs w:val="20"/>
              </w:rPr>
              <w:t xml:space="preserve"> </w:t>
            </w:r>
            <w:proofErr w:type="spellStart"/>
            <w:r w:rsidRPr="009663AC">
              <w:rPr>
                <w:rFonts w:ascii="Arial" w:hAnsi="Arial" w:cs="Arial"/>
                <w:sz w:val="20"/>
                <w:szCs w:val="20"/>
              </w:rPr>
              <w:t>bromii</w:t>
            </w:r>
            <w:proofErr w:type="spellEnd"/>
            <w:r w:rsidRPr="009663AC">
              <w:rPr>
                <w:rFonts w:ascii="Arial" w:hAnsi="Arial" w:cs="Arial"/>
                <w:sz w:val="20"/>
                <w:szCs w:val="20"/>
              </w:rPr>
              <w:t xml:space="preserve"> (</w:t>
            </w:r>
            <w:proofErr w:type="spellStart"/>
            <w:r w:rsidRPr="009663AC">
              <w:rPr>
                <w:rFonts w:ascii="Arial" w:hAnsi="Arial" w:cs="Arial"/>
                <w:sz w:val="20"/>
                <w:szCs w:val="20"/>
              </w:rPr>
              <w:t>Clostridiales</w:t>
            </w:r>
            <w:proofErr w:type="spellEnd"/>
            <w:r w:rsidRPr="009663AC">
              <w:rPr>
                <w:rFonts w:ascii="Arial" w:hAnsi="Arial" w:cs="Arial"/>
                <w:sz w:val="20"/>
                <w:szCs w:val="20"/>
              </w:rPr>
              <w:t>)</w:t>
            </w:r>
          </w:p>
        </w:tc>
        <w:tc>
          <w:tcPr>
            <w:tcW w:w="364" w:type="pct"/>
          </w:tcPr>
          <w:p w14:paraId="632259D4" w14:textId="43A355E1" w:rsidR="00F94B1C" w:rsidRPr="009663AC" w:rsidRDefault="00F94B1C" w:rsidP="002A123E">
            <w:pPr>
              <w:rPr>
                <w:rFonts w:ascii="Arial" w:hAnsi="Arial" w:cs="Arial"/>
                <w:sz w:val="20"/>
                <w:szCs w:val="20"/>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1WG0DA3S","properties":{"formattedCitation":"(2,5)","plainCitation":"(2,5)","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(2,5)</w:t>
            </w:r>
            <w:r w:rsidR="00E560AE">
              <w:rPr>
                <w:rFonts w:ascii="Arial" w:hAnsi="Arial" w:cs="Arial"/>
                <w:sz w:val="20"/>
                <w:szCs w:val="20"/>
              </w:rPr>
              <w:fldChar w:fldCharType="end"/>
            </w:r>
          </w:p>
        </w:tc>
        <w:tc>
          <w:tcPr>
            <w:tcW w:w="297" w:type="pct"/>
          </w:tcPr>
          <w:p w14:paraId="2261C68C" w14:textId="6F34C3B9"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0W7frlBQ","properties":{"formattedCitation":"(5,26)","plainCitation":"(5,26)","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(5,26)</w:t>
            </w:r>
            <w:r w:rsidR="00DD5B85">
              <w:rPr>
                <w:rFonts w:ascii="Arial" w:hAnsi="Arial" w:cs="Arial"/>
                <w:sz w:val="20"/>
                <w:szCs w:val="20"/>
              </w:rPr>
              <w:fldChar w:fldCharType="end"/>
            </w:r>
          </w:p>
        </w:tc>
        <w:tc>
          <w:tcPr>
            <w:tcW w:w="292" w:type="pct"/>
          </w:tcPr>
          <w:p w14:paraId="7CDF1497" w14:textId="5C5122EF"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DNBoRUDl","properties":{"formattedCitation":"(27)","plainCitation":"(27)","noteIndex":0},"citationItems":[{"id":4717,"uris":["http://zotero.org/groups/2330072/items/G7D32PXG"],"uri":["http://zotero.org/groups/2330072/items/G7D32PXG"],"itemData":{"id":4717,"type":"chapter","title":"Amoxicillin","container-title":"StatPearls","publisher":"StatPearls Publishing","publisher-place":"Treasure Island (FL)","source":"PubMed","event-place":"Treasure Island (FL)","abstract":"Amoxicillin is one of the most commonly used antibiotics in the primary care setting. It is an amino-penicillin, created by adding an extra amino group to penicillin, with the goal of battling antibiotic resistance. Amoxicillin covers a wide variety of gram-positive bacteria, with some added gram-negative coverage compared to penicillin. Similar to penicillin, it covers most Streptococcus species and has improved coverage of Listeria monocytogenes and Enterococcus. It also has coverage over Haemophilus influenzae, some Escherichia coli, Actinomyces, Clostridial species, Salmonella, Shigella, and Corynebacteria.","URL":"http://www.ncbi.nlm.nih.gov/books/NBK482250/","call-number":"NBK482250","note":"PMID: 29489203","language":"eng","author":[{"family":"Akhavan","given":"Bobak J."},{"family":"Vijhani","given":"Praveen"}],"issued":{"date-parts":[["2019"]]},"accessed":{"date-parts":[["2019",7,11]]}}}],"schema":"https://github.com/citation-style-language/schema/raw/master/csl-citation.json"}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(27)</w:t>
            </w:r>
            <w:r w:rsidR="00DD5B85">
              <w:rPr>
                <w:rFonts w:ascii="Arial" w:hAnsi="Arial" w:cs="Arial"/>
                <w:sz w:val="20"/>
                <w:szCs w:val="20"/>
              </w:rPr>
              <w:fldChar w:fldCharType="end"/>
            </w:r>
          </w:p>
        </w:tc>
        <w:tc>
          <w:tcPr>
            <w:tcW w:w="656" w:type="pct"/>
            <w:noWrap/>
            <w:hideMark/>
          </w:tcPr>
          <w:p w14:paraId="6A9D4B16" w14:textId="5B2DDCD7" w:rsidR="00F94B1C" w:rsidRPr="009663AC" w:rsidRDefault="00F94B1C" w:rsidP="002A123E">
            <w:pPr>
              <w:rPr>
                <w:rFonts w:ascii="Arial" w:hAnsi="Arial" w:cs="Arial"/>
                <w:sz w:val="20"/>
                <w:szCs w:val="20"/>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b2l36ajv","properties":{"formattedCitation":"(7,26)","plainCitation":"(7,26)","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(7,26)</w:t>
            </w:r>
            <w:r w:rsidR="008018F0">
              <w:rPr>
                <w:rFonts w:ascii="Arial" w:hAnsi="Arial" w:cs="Arial"/>
                <w:sz w:val="20"/>
                <w:szCs w:val="20"/>
              </w:rPr>
              <w:fldChar w:fldCharType="end"/>
            </w:r>
          </w:p>
        </w:tc>
        <w:tc>
          <w:tcPr>
            <w:tcW w:w="320" w:type="pct"/>
            <w:noWrap/>
            <w:hideMark/>
          </w:tcPr>
          <w:p w14:paraId="2F568760" w14:textId="7B4EF63F" w:rsidR="00F94B1C" w:rsidRPr="009663AC" w:rsidRDefault="00F94B1C" w:rsidP="002A123E">
            <w:pPr>
              <w:rPr>
                <w:rFonts w:ascii="Arial" w:hAnsi="Arial" w:cs="Arial"/>
                <w:sz w:val="20"/>
                <w:szCs w:val="20"/>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rWTnjyq7","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2594356F" w14:textId="21A399F3"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be8dpu75","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(26)</w:t>
            </w:r>
            <w:r w:rsidR="00C1179E">
              <w:rPr>
                <w:rFonts w:ascii="Arial" w:hAnsi="Arial" w:cs="Arial"/>
                <w:sz w:val="20"/>
                <w:szCs w:val="20"/>
              </w:rPr>
              <w:fldChar w:fldCharType="end"/>
            </w:r>
          </w:p>
        </w:tc>
        <w:tc>
          <w:tcPr>
            <w:tcW w:w="303" w:type="pct"/>
            <w:noWrap/>
            <w:hideMark/>
          </w:tcPr>
          <w:p w14:paraId="41D2A8B5" w14:textId="3A3CAEBE"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ZDQhFI0D","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(26)</w:t>
            </w:r>
            <w:r w:rsidR="000F0D01">
              <w:rPr>
                <w:rFonts w:ascii="Arial" w:hAnsi="Arial" w:cs="Arial"/>
                <w:sz w:val="20"/>
                <w:szCs w:val="20"/>
              </w:rPr>
              <w:fldChar w:fldCharType="end"/>
            </w:r>
          </w:p>
        </w:tc>
        <w:tc>
          <w:tcPr>
            <w:tcW w:w="669" w:type="pct"/>
            <w:noWrap/>
            <w:hideMark/>
          </w:tcPr>
          <w:p w14:paraId="499F093C" w14:textId="5B6A1815"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8ZVtEWGr","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275" w:type="pct"/>
            <w:noWrap/>
            <w:hideMark/>
          </w:tcPr>
          <w:p w14:paraId="753228B2" w14:textId="388BD414" w:rsidR="00F94B1C" w:rsidRPr="009663AC" w:rsidRDefault="00F94B1C" w:rsidP="002A123E">
            <w:pPr>
              <w:rPr>
                <w:rFonts w:ascii="Arial" w:hAnsi="Arial" w:cs="Arial"/>
                <w:color w:val="FFC000"/>
                <w:sz w:val="20"/>
                <w:szCs w:val="20"/>
              </w:rPr>
            </w:pPr>
            <w:r w:rsidRPr="009663AC">
              <w:rPr>
                <w:rFonts w:ascii="Arial" w:hAnsi="Arial" w:cs="Arial"/>
                <w:sz w:val="20"/>
                <w:szCs w:val="20"/>
              </w:rPr>
              <w:t>No</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CZQwXpmk","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20503611" w14:textId="431C3A11"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vertAlign w:val="superscript"/>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mJNgIYEk","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355" w:type="pct"/>
          </w:tcPr>
          <w:p w14:paraId="44AF6FBD" w14:textId="0FC9EA6A"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MhiVGyuF","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47198AFC" w14:textId="08366D2B" w:rsidTr="009663AC">
        <w:trPr>
          <w:trHeight w:val="300"/>
        </w:trPr>
        <w:tc>
          <w:tcPr>
            <w:tcW w:w="835" w:type="pct"/>
            <w:noWrap/>
            <w:hideMark/>
          </w:tcPr>
          <w:p w14:paraId="17E1734D" w14:textId="348C88F2" w:rsidR="00F94B1C" w:rsidRPr="009663AC" w:rsidRDefault="00F94B1C" w:rsidP="002A123E">
            <w:pPr>
              <w:rPr>
                <w:rFonts w:ascii="Arial" w:hAnsi="Arial" w:cs="Arial"/>
                <w:sz w:val="20"/>
                <w:szCs w:val="20"/>
              </w:rPr>
            </w:pPr>
            <w:r w:rsidRPr="009663AC">
              <w:rPr>
                <w:rFonts w:ascii="Arial" w:hAnsi="Arial" w:cs="Arial"/>
                <w:sz w:val="20"/>
                <w:szCs w:val="20"/>
              </w:rPr>
              <w:t xml:space="preserve">Clostridium </w:t>
            </w:r>
            <w:proofErr w:type="spellStart"/>
            <w:r w:rsidRPr="009663AC">
              <w:rPr>
                <w:rFonts w:ascii="Arial" w:hAnsi="Arial" w:cs="Arial"/>
                <w:sz w:val="20"/>
                <w:szCs w:val="20"/>
              </w:rPr>
              <w:t>hungatei</w:t>
            </w:r>
            <w:proofErr w:type="spellEnd"/>
            <w:r w:rsidRPr="009663AC">
              <w:rPr>
                <w:rFonts w:ascii="Arial" w:hAnsi="Arial" w:cs="Arial"/>
                <w:sz w:val="20"/>
                <w:szCs w:val="20"/>
              </w:rPr>
              <w:t xml:space="preserve"> (</w:t>
            </w:r>
            <w:proofErr w:type="spellStart"/>
            <w:r w:rsidRPr="009663AC">
              <w:rPr>
                <w:rFonts w:ascii="Arial" w:hAnsi="Arial" w:cs="Arial"/>
                <w:sz w:val="20"/>
                <w:szCs w:val="20"/>
              </w:rPr>
              <w:t>Clostridiales</w:t>
            </w:r>
            <w:proofErr w:type="spellEnd"/>
            <w:r w:rsidRPr="009663AC">
              <w:rPr>
                <w:rFonts w:ascii="Arial" w:hAnsi="Arial" w:cs="Arial"/>
                <w:sz w:val="20"/>
                <w:szCs w:val="20"/>
              </w:rPr>
              <w:t>)</w:t>
            </w:r>
          </w:p>
        </w:tc>
        <w:tc>
          <w:tcPr>
            <w:tcW w:w="364" w:type="pct"/>
          </w:tcPr>
          <w:p w14:paraId="3771D175" w14:textId="4F46AAB5" w:rsidR="00F94B1C" w:rsidRPr="009663AC" w:rsidRDefault="00F94B1C" w:rsidP="002A123E">
            <w:pPr>
              <w:rPr>
                <w:rFonts w:ascii="Arial" w:hAnsi="Arial" w:cs="Arial"/>
                <w:sz w:val="20"/>
                <w:szCs w:val="20"/>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OECQkXTA","properties":{"formattedCitation":"(2,5)","plainCitation":"(2,5)","noteIndex":0},"citationItems":[{"id":4700,"uris":["http://zotero.org/groups/2330072/items/HGSGRICP"],"uri":["http://zotero.org/groups/2330072/items/HGSGRICP"],"itemData":{"id":4700,"type":"article-journal","title":"Susceptibility of Anaerobic Bacteria to 23 Antimicrobial Agents","page":"17","volume":"10","source":"Zotero","language":"en","author":[{"family":"Sutter","given":"Vera L"},{"family":"Finegold","given":"Sydney M"}],"issued":{"date-parts":[["1976"]]}}},{"id":4721,"uris":["http://zotero.org/groups/2330072/items/2T7IJ343"],"uri":["http://zotero.org/groups/2330072/items/2T7IJ343"],"itemData":{"id":4721,"type":"article-journal","title":"Increased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(2,5)</w:t>
            </w:r>
            <w:r w:rsidR="00E560AE">
              <w:rPr>
                <w:rFonts w:ascii="Arial" w:hAnsi="Arial" w:cs="Arial"/>
                <w:sz w:val="20"/>
                <w:szCs w:val="20"/>
              </w:rPr>
              <w:fldChar w:fldCharType="end"/>
            </w:r>
          </w:p>
        </w:tc>
        <w:tc>
          <w:tcPr>
            <w:tcW w:w="297" w:type="pct"/>
          </w:tcPr>
          <w:p w14:paraId="5E250086" w14:textId="2AD066D0"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rNcTGNxP","properties":{"formattedCitation":"(5,26)","plainCitation":"(5,26)","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(5,26)</w:t>
            </w:r>
            <w:r w:rsidR="00DD5B85">
              <w:rPr>
                <w:rFonts w:ascii="Arial" w:hAnsi="Arial" w:cs="Arial"/>
                <w:sz w:val="20"/>
                <w:szCs w:val="20"/>
              </w:rPr>
              <w:fldChar w:fldCharType="end"/>
            </w:r>
          </w:p>
        </w:tc>
        <w:tc>
          <w:tcPr>
            <w:tcW w:w="292" w:type="pct"/>
          </w:tcPr>
          <w:p w14:paraId="67A39B48" w14:textId="0ED716BA"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MvZE3DbD","properties":{"formattedCitation":"(27)","plainCitation":"(27)","noteIndex":0},"citationItems":[{"id":4717,"uris":["http://zotero.org/groups/2330072/items/G7D32PXG"],"uri":["http://zotero.org/groups/2330072/items/G7D32PXG"],"itemData":{"id":4717,"type":"chapter","title":"Amoxicillin","container-title":"StatPearls","publisher":"StatPearls Publishing","publisher-place":"Treasure Island (FL)","source":"PubMed","event-place":"Treasure Island (FL)","abstract":"Amoxicillin is one of the most commonly used antibiotics in the primary care setting. It is an amino-penicillin, created by adding an extra amino group to penicillin, with the goal of battling antibiotic resistance. Amoxicillin covers a wide variety of gram-positive bacteria, with some added gram-negative coverage compared to penicillin. Similar to penicillin, it covers most Streptococcus species and has improved coverage of Listeria monocytogenes and Enterococcus. It also has coverage over Haemophilus influenzae, some Escherichia coli, Actinomyces, Clostridial species, Salmonella, Shigella, and Corynebacteria.","URL":"http://www.ncbi.nlm.nih.gov/books/NBK482250/","call-number":"NBK482250","note":"PMID: 29489203","language":"eng","author":[{"family":"Akhavan","given":"Bobak J."},{"family":"Vijhani","given":"Praveen"}],"issued":{"date-parts":[["2019"]]},"accessed":{"date-parts":[["2019",7,11]]}}}],"schema":"https://github.com/citation-style-language/schema/raw/master/csl-citation.json"}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(27)</w:t>
            </w:r>
            <w:r w:rsidR="00DD5B85">
              <w:rPr>
                <w:rFonts w:ascii="Arial" w:hAnsi="Arial" w:cs="Arial"/>
                <w:sz w:val="20"/>
                <w:szCs w:val="20"/>
              </w:rPr>
              <w:fldChar w:fldCharType="end"/>
            </w:r>
          </w:p>
        </w:tc>
        <w:tc>
          <w:tcPr>
            <w:tcW w:w="656" w:type="pct"/>
            <w:noWrap/>
            <w:hideMark/>
          </w:tcPr>
          <w:p w14:paraId="0F2E900D" w14:textId="76898C30"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MRDWNCb8","properties":{"formattedCitation":"(7,26)","plainCitation":"(7,26)","noteIndex":0},"citationItems":[{"id":4681,"uris":["http://zotero.org/groups/2330072/items/HNJTB5RR"],"uri":["http://zotero.org/groups/2330072/items/HNJTB5RR"],"itemData":{"id":4681,"type":"article-journal","title":"Trimethoprim-Sulfamethoxazole","container-title":"Mayo Clinic Proceedings","page":"730-734","volume":"74","issue":"7","source":"DOI.org (Crossref)","DOI":"10.4065/74.7.730","ISSN":"00256196","journalAbbreviation":"Mayo Clinic Proceedings","language":"en","author":[{"family":"Smilack","given":"Jerry D."}],"issued":{"date-parts":[["1999",7]]}}},{"id":4718,"uris":["http://zotero.org/groups/2330072/items/BX6I9EKY"],"uri":["http://zotero.org/groups/2330072/items/BX6I9EKY"],"itemData":{"id":4718,"type":"article-journal","title":"Antimicrobial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(7,26)</w:t>
            </w:r>
            <w:r w:rsidR="008018F0">
              <w:rPr>
                <w:rFonts w:ascii="Arial" w:hAnsi="Arial" w:cs="Arial"/>
                <w:sz w:val="20"/>
                <w:szCs w:val="20"/>
              </w:rPr>
              <w:fldChar w:fldCharType="end"/>
            </w:r>
          </w:p>
        </w:tc>
        <w:tc>
          <w:tcPr>
            <w:tcW w:w="320" w:type="pct"/>
            <w:noWrap/>
            <w:hideMark/>
          </w:tcPr>
          <w:p w14:paraId="0858F467" w14:textId="0243C1DF"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C36A83">
              <w:rPr>
                <w:rFonts w:ascii="Arial" w:hAnsi="Arial" w:cs="Arial"/>
                <w:sz w:val="20"/>
                <w:szCs w:val="20"/>
              </w:rPr>
              <w:instrText xml:space="preserve"> ADDIN ZOTERO_ITEM CSL_CITATION {"citationID":"luuCsSak","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8018F0">
              <w:rPr>
                <w:rFonts w:ascii="Arial" w:hAnsi="Arial" w:cs="Arial"/>
                <w:sz w:val="20"/>
                <w:szCs w:val="20"/>
              </w:rPr>
              <w:fldChar w:fldCharType="separate"/>
            </w:r>
            <w:r w:rsidR="00C36A83">
              <w:rPr>
                <w:rFonts w:ascii="Arial" w:hAnsi="Arial" w:cs="Arial"/>
                <w:noProof/>
                <w:sz w:val="20"/>
                <w:szCs w:val="20"/>
              </w:rPr>
              <w:t>(15)</w:t>
            </w:r>
            <w:r w:rsidR="008018F0">
              <w:rPr>
                <w:rFonts w:ascii="Arial" w:hAnsi="Arial" w:cs="Arial"/>
                <w:sz w:val="20"/>
                <w:szCs w:val="20"/>
              </w:rPr>
              <w:fldChar w:fldCharType="end"/>
            </w:r>
          </w:p>
        </w:tc>
        <w:tc>
          <w:tcPr>
            <w:tcW w:w="301" w:type="pct"/>
            <w:noWrap/>
            <w:hideMark/>
          </w:tcPr>
          <w:p w14:paraId="57A4D74D" w14:textId="78785399" w:rsidR="00F94B1C" w:rsidRPr="009663AC" w:rsidRDefault="00F94B1C" w:rsidP="002A123E">
            <w:pPr>
              <w:rPr>
                <w:rFonts w:ascii="Arial" w:hAnsi="Arial" w:cs="Arial"/>
                <w:sz w:val="20"/>
                <w:szCs w:val="20"/>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et9CA03t","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(26)</w:t>
            </w:r>
            <w:r w:rsidR="00C1179E">
              <w:rPr>
                <w:rFonts w:ascii="Arial" w:hAnsi="Arial" w:cs="Arial"/>
                <w:sz w:val="20"/>
                <w:szCs w:val="20"/>
              </w:rPr>
              <w:fldChar w:fldCharType="end"/>
            </w:r>
          </w:p>
        </w:tc>
        <w:tc>
          <w:tcPr>
            <w:tcW w:w="303" w:type="pct"/>
            <w:noWrap/>
            <w:hideMark/>
          </w:tcPr>
          <w:p w14:paraId="69E4948A" w14:textId="2DCB245B" w:rsidR="00F94B1C" w:rsidRPr="009663AC" w:rsidRDefault="00F94B1C" w:rsidP="002A123E">
            <w:pPr>
              <w:rPr>
                <w:rFonts w:ascii="Arial" w:hAnsi="Arial" w:cs="Arial"/>
                <w:color w:val="538135" w:themeColor="accent6" w:themeShade="BF"/>
                <w:sz w:val="20"/>
                <w:szCs w:val="20"/>
              </w:rPr>
            </w:pPr>
            <w:r w:rsidRPr="009663AC">
              <w:rPr>
                <w:rFonts w:ascii="Arial" w:hAnsi="Arial" w:cs="Arial"/>
                <w:sz w:val="20"/>
                <w:szCs w:val="20"/>
              </w:rPr>
              <w:t>No</w:t>
            </w:r>
            <w:r w:rsidR="000F0D01">
              <w:rPr>
                <w:rFonts w:ascii="Arial" w:hAnsi="Arial" w:cs="Arial"/>
                <w:sz w:val="20"/>
                <w:szCs w:val="20"/>
              </w:rPr>
              <w:t xml:space="preserve"> </w:t>
            </w:r>
            <w:r w:rsidR="000F0D01">
              <w:rPr>
                <w:rFonts w:ascii="Arial" w:hAnsi="Arial" w:cs="Arial"/>
                <w:sz w:val="20"/>
                <w:szCs w:val="20"/>
              </w:rPr>
              <w:fldChar w:fldCharType="begin"/>
            </w:r>
            <w:r w:rsidR="00E706E2">
              <w:rPr>
                <w:rFonts w:ascii="Arial" w:hAnsi="Arial" w:cs="Arial"/>
                <w:sz w:val="20"/>
                <w:szCs w:val="20"/>
              </w:rPr>
              <w:instrText xml:space="preserve"> ADDIN ZOTERO_ITEM CSL_CITATION {"citationID":"bOAsffBW","properties":{"formattedCitation":"(26)","plainCitation":"(26)","noteIndex":0},"citationItems":[{"id":4718,"uris":["http://zotero.org/groups/2330072/items/BX6I9EKY"],"uri":["http://zotero.org/groups/2330072/items/BX6I9EKY"],"itemData":{"id":4718,"type":"article-journal","title":"Antimicrobial Resistance and Susceptibility Testing of Anaerobic Bacteria","container-title":"Clinical Infectious Diseases","page":"698-705","volume":"59","issue":"5","source":"DOI.org (Crossref)","DOI":"10.1093/cid/ciu395","ISSN":"1058-4838, 1537-6591","journalAbbreviation":"Clinical Infectious Diseases","language":"en","author":[{"family":"Schuetz","given":"A. N."}],"issued":{"date-parts":[["2014",9,1]]}}}],"schema":"https://github.com/citation-style-language/schema/raw/master/csl-citation.json"} </w:instrText>
            </w:r>
            <w:r w:rsidR="000F0D01">
              <w:rPr>
                <w:rFonts w:ascii="Arial" w:hAnsi="Arial" w:cs="Arial"/>
                <w:sz w:val="20"/>
                <w:szCs w:val="20"/>
              </w:rPr>
              <w:fldChar w:fldCharType="separate"/>
            </w:r>
            <w:r w:rsidR="00E706E2">
              <w:rPr>
                <w:rFonts w:ascii="Arial" w:hAnsi="Arial" w:cs="Arial"/>
                <w:noProof/>
                <w:sz w:val="20"/>
                <w:szCs w:val="20"/>
              </w:rPr>
              <w:t>(26)</w:t>
            </w:r>
            <w:r w:rsidR="000F0D01">
              <w:rPr>
                <w:rFonts w:ascii="Arial" w:hAnsi="Arial" w:cs="Arial"/>
                <w:sz w:val="20"/>
                <w:szCs w:val="20"/>
              </w:rPr>
              <w:fldChar w:fldCharType="end"/>
            </w:r>
          </w:p>
        </w:tc>
        <w:tc>
          <w:tcPr>
            <w:tcW w:w="669" w:type="pct"/>
            <w:noWrap/>
            <w:hideMark/>
          </w:tcPr>
          <w:p w14:paraId="01235DBC" w14:textId="14B8766D"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KBWiS40y","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275" w:type="pct"/>
            <w:noWrap/>
            <w:hideMark/>
          </w:tcPr>
          <w:p w14:paraId="44CFA27B" w14:textId="62E13F1F" w:rsidR="00F94B1C" w:rsidRPr="009663AC" w:rsidRDefault="00F94B1C" w:rsidP="002A123E">
            <w:pPr>
              <w:rPr>
                <w:rFonts w:ascii="Arial" w:hAnsi="Arial" w:cs="Arial"/>
                <w:color w:val="FFC000"/>
                <w:sz w:val="20"/>
                <w:szCs w:val="20"/>
              </w:rPr>
            </w:pPr>
            <w:r w:rsidRPr="009663AC">
              <w:rPr>
                <w:rFonts w:ascii="Arial" w:hAnsi="Arial" w:cs="Arial"/>
                <w:sz w:val="20"/>
                <w:szCs w:val="20"/>
              </w:rPr>
              <w:t>No</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O7nmf96q","properties":{"formattedCitation":"(11)","plainCitation":"(11)","noteIndex":0},"citationItems":[{"id":4701,"uris":["http://zotero.org/groups/2330072/items/SCK54N9L"],"uri":["http://zotero.org/groups/2330072/items/SCK54N9L"],"itemData":{"id":4701,"type":"article-journal","title":"The effect of the macrolide antibiotic tylosin on microbial diversity in the canine small intestine as demonstrated by massive parallel 16S rRNA gene sequencing","container-title":"BMC Microbiology","page":"210","volume":"9","issue":"1","source":"DOI.org (Crossref)","abstract":"Background: Recent studies have shown that the fecal microbiota is generally resilient to short-term antibiotic administration, but some bacterial taxa may remain depressed for several months. Limited information is available about the effect of antimicrobials on small intestinal microbiota, an important contributor to gastrointestinal health. The antibiotic tylosin is often successfully used for the treatment of chronic diarrhea in dogs, but its exact mode of action and its effect on the intestinal microbiota remain unknown. The aim of this study was to evaluate the effect of tylosin on canine jejunal microbiota. Tylosin was administered at 20 to 22 mg/kg q 24 hr for 14 days to five healthy dogs, each with a pre-existing jejunal fistula. Jejunal brush samples were collected through the fistula on days 0, 14, and 28 (14 days after withdrawal of tylosin). Bacterial diversity was characterized using massive parallel 16S rRNA gene pyrosequencing.\nResults: Pyrosequencing revealed a previously unrecognized species richness in the canine small intestine. Ten bacterial phyla were identified. Microbial populations were phylogenetically more similar during tylosin treatment. However, a remarkable inter-individual response was observed for specific taxa. Fusobacteria, Bacteroidales, and Moraxella tended to decrease. The proportions of Enterococcus-like organisms, Pasteurella spp., and Dietzia spp. increased significantly during tylosin administration (p &lt; 0.05). The proportion of Escherichia coli-like organisms increased by day 28 (p = 0.04). These changes were not accompanied by any obvious clinical effects. On day 28, the phylogenetic composition of the microbiota was similar to day 0 in only 2 of 5 dogs. Bacterial diversity resembled the pre-treatment state in 3 of 5 dogs. Several bacterial taxa such as Spirochaetes, Streptomycetaceae, and Prevotellaceae failed to recover at day 28 (p &lt; 0.05). Several bacterial groups considered to be sensitive to tylosin increased in their proportions.\nConclusion: Tylosin may lead to prolonged effects on the composition and diversity of jejunal microbiota. However, these changes were not associated with any short-term clinical signs of gastrointestinal disease in healthy dogs. Our results illustrate the complexity of the intestinal microbiota and the challenges associated with evaluating the effect of antibiotic administration on the various bacterial groups and their potential interactions.","DOI":"10.1186/1471-2180-9-210","ISSN":"1471-2180","journalAbbreviation":"BMC Microbiol","language":"en","author":[{"family":"Suchodolski","given":"Jan S"},{"family":"Dowd","given":"Scot E"},{"family":"Westermarck","given":"Elias"},{"family":"Steiner","given":"Jörg M"},{"family":"Wolcott","given":"Randy D"},{"family":"Spillmann","given":"Thomas"},{"family":"Harmoinen","given":"Jaana A"}],"issued":{"date-parts":[["2009"]]}}}],"schema":"https://github.com/citation-style-language/schema/raw/master/csl-citation.json"} </w:instrText>
            </w:r>
            <w:r w:rsidR="00A86BBA">
              <w:rPr>
                <w:rFonts w:ascii="Arial" w:hAnsi="Arial" w:cs="Arial"/>
                <w:sz w:val="20"/>
                <w:szCs w:val="20"/>
              </w:rPr>
              <w:fldChar w:fldCharType="separate"/>
            </w:r>
            <w:r w:rsidR="00A86BBA">
              <w:rPr>
                <w:rFonts w:ascii="Arial" w:hAnsi="Arial" w:cs="Arial"/>
                <w:noProof/>
                <w:sz w:val="20"/>
                <w:szCs w:val="20"/>
              </w:rPr>
              <w:t>(11)</w:t>
            </w:r>
            <w:r w:rsidR="00A86BBA">
              <w:rPr>
                <w:rFonts w:ascii="Arial" w:hAnsi="Arial" w:cs="Arial"/>
                <w:sz w:val="20"/>
                <w:szCs w:val="20"/>
              </w:rPr>
              <w:fldChar w:fldCharType="end"/>
            </w:r>
          </w:p>
        </w:tc>
        <w:tc>
          <w:tcPr>
            <w:tcW w:w="332" w:type="pct"/>
            <w:noWrap/>
            <w:hideMark/>
          </w:tcPr>
          <w:p w14:paraId="6C991077" w14:textId="10E94813" w:rsidR="00F94B1C" w:rsidRPr="009663AC" w:rsidRDefault="00F94B1C" w:rsidP="002A123E">
            <w:pPr>
              <w:rPr>
                <w:rFonts w:ascii="Arial" w:hAnsi="Arial" w:cs="Arial"/>
                <w:sz w:val="20"/>
                <w:szCs w:val="20"/>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QLv5OX4z","properties":{"formattedCitation":"(9,13)","plainCitation":"(9,13)","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Hong"}],"issued":{"date-parts":[["2016",6,3]]}}},{"id":4719,"uris":["http://zotero.org/groups/2330072/items/2XRZSKPN"],"uri":["http://zotero.org/groups/2330072/items/2XRZSKPN"],"itemData":{"id":4719,"type":"article-journal","title":"Gut Microbiota and Their Neuroinflammatory Implications in Alzheimer's Disease","container-title":"Nutrients","volume":"10","issue":"11","source":"PubMed","abstract":"The bidirectional communication between the central nervous system (CNS) and the gut microbiota plays a pivotal role in human health. Increasing numbers of studies suggest that the gut microbiota can influence the brain and behavior of patients. Various metabolites secreted by the gut microbiota can affect the cognitive ability of patients diagnosed with neurodegenerative diseases. Nearly one in every ten Korean senior citizens suffers from Alzheimer's disease (AD), the most common form of dementia. This review highlights the impact of metabolites from the gut microbiota on communication pathways between the brain and gut, as well as the neuroinflammatory roles they may have in AD patients. The objectives of this review are as follows: (1) to examine the role of the intestinal microbiota in homeostatic communication between the gut microbiota and the brain, termed the microbiota</w:instrText>
            </w:r>
            <w:r w:rsidR="00C36A83">
              <w:rPr>
                <w:rFonts w:ascii="Cambria Math" w:hAnsi="Cambria Math" w:cs="Cambria Math"/>
                <w:sz w:val="20"/>
                <w:szCs w:val="20"/>
              </w:rPr>
              <w:instrText>⁻</w:instrText>
            </w:r>
            <w:r w:rsidR="00C36A83">
              <w:rPr>
                <w:rFonts w:ascii="Arial" w:hAnsi="Arial" w:cs="Arial"/>
                <w:sz w:val="20"/>
                <w:szCs w:val="20"/>
              </w:rPr>
              <w:instrText>gut</w:instrText>
            </w:r>
            <w:r w:rsidR="00C36A83">
              <w:rPr>
                <w:rFonts w:ascii="Cambria Math" w:hAnsi="Cambria Math" w:cs="Cambria Math"/>
                <w:sz w:val="20"/>
                <w:szCs w:val="20"/>
              </w:rPr>
              <w:instrText>⁻</w:instrText>
            </w:r>
            <w:r w:rsidR="00C36A83">
              <w:rPr>
                <w:rFonts w:ascii="Arial" w:hAnsi="Arial" w:cs="Arial"/>
                <w:sz w:val="20"/>
                <w:szCs w:val="20"/>
              </w:rPr>
              <w:instrText xml:space="preserve">brain (MGB) axis; (2) to determine the underlying mechanisms of signal dysfunction; and (3) to assess the impact of signal dysfunction induced by the microbiota on AD. This review will aid in understanding the microbiota of elderly people and the neuroinflammatory roles they may have in AD.","DOI":"10.3390/nu10111765","ISSN":"2072-6643","note":"PMID: 30441866\nPMCID: PMC6266223","journalAbbreviation":"Nutrients","language":"eng","author":[{"family":"Giau","given":"Vo Van"},{"family":"Wu","given":"Si Ying"},{"family":"Jamerlan","given":"Angelo"},{"family":"An","given":"Seong Soo A."},{"family":"Kim","given":"Sang Yun"},{"family":"Hulme","given":"John"}],"issued":{"date-parts":[["2018",11,14]]}}}],"schema":"https://github.com/citation-style-language/schema/raw/master/csl-citation.json"}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(9,13)</w:t>
            </w:r>
            <w:r w:rsidR="00A86BBA">
              <w:rPr>
                <w:rFonts w:ascii="Arial" w:hAnsi="Arial" w:cs="Arial"/>
                <w:sz w:val="20"/>
                <w:szCs w:val="20"/>
              </w:rPr>
              <w:fldChar w:fldCharType="end"/>
            </w:r>
          </w:p>
        </w:tc>
        <w:tc>
          <w:tcPr>
            <w:tcW w:w="355" w:type="pct"/>
          </w:tcPr>
          <w:p w14:paraId="5AE930AD" w14:textId="17210BA9"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N4hH4ZT4","properties":{"formattedCitation":"(14)","plainCitation":"(14)","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(14)</w:t>
            </w:r>
            <w:r w:rsidR="00C36A83">
              <w:rPr>
                <w:rFonts w:ascii="Arial" w:hAnsi="Arial" w:cs="Arial"/>
                <w:sz w:val="20"/>
                <w:szCs w:val="20"/>
              </w:rPr>
              <w:fldChar w:fldCharType="end"/>
            </w:r>
          </w:p>
        </w:tc>
      </w:tr>
      <w:tr w:rsidR="00E706E2" w:rsidRPr="009663AC" w14:paraId="2B026026" w14:textId="3F04DC3E" w:rsidTr="009663AC">
        <w:trPr>
          <w:trHeight w:val="422"/>
        </w:trPr>
        <w:tc>
          <w:tcPr>
            <w:tcW w:w="835" w:type="pct"/>
            <w:noWrap/>
            <w:hideMark/>
          </w:tcPr>
          <w:p w14:paraId="39F5B2CC" w14:textId="665C67CD" w:rsidR="00F94B1C" w:rsidRPr="009663AC" w:rsidRDefault="00F94B1C" w:rsidP="002A123E">
            <w:pPr>
              <w:rPr>
                <w:rFonts w:ascii="Arial" w:hAnsi="Arial" w:cs="Arial"/>
                <w:sz w:val="20"/>
                <w:szCs w:val="20"/>
              </w:rPr>
            </w:pPr>
            <w:proofErr w:type="spellStart"/>
            <w:r w:rsidRPr="009663AC">
              <w:rPr>
                <w:rFonts w:ascii="Arial" w:hAnsi="Arial" w:cs="Arial"/>
                <w:sz w:val="20"/>
                <w:szCs w:val="20"/>
              </w:rPr>
              <w:t>Cloacibacillis</w:t>
            </w:r>
            <w:proofErr w:type="spellEnd"/>
            <w:r w:rsidRPr="009663AC">
              <w:rPr>
                <w:rFonts w:ascii="Arial" w:hAnsi="Arial" w:cs="Arial"/>
                <w:sz w:val="20"/>
                <w:szCs w:val="20"/>
              </w:rPr>
              <w:t xml:space="preserve"> </w:t>
            </w:r>
            <w:proofErr w:type="spellStart"/>
            <w:r w:rsidRPr="009663AC">
              <w:rPr>
                <w:rFonts w:ascii="Arial" w:hAnsi="Arial" w:cs="Arial"/>
                <w:sz w:val="20"/>
                <w:szCs w:val="20"/>
              </w:rPr>
              <w:t>porcorum</w:t>
            </w:r>
            <w:proofErr w:type="spellEnd"/>
            <w:r w:rsidRPr="009663AC">
              <w:rPr>
                <w:rFonts w:ascii="Arial" w:hAnsi="Arial" w:cs="Arial"/>
                <w:sz w:val="20"/>
                <w:szCs w:val="20"/>
              </w:rPr>
              <w:t xml:space="preserve"> (</w:t>
            </w:r>
            <w:proofErr w:type="spellStart"/>
            <w:r w:rsidRPr="009663AC">
              <w:rPr>
                <w:rFonts w:ascii="Arial" w:hAnsi="Arial" w:cs="Arial"/>
                <w:sz w:val="20"/>
                <w:szCs w:val="20"/>
              </w:rPr>
              <w:t>Synergistales</w:t>
            </w:r>
            <w:proofErr w:type="spellEnd"/>
            <w:r w:rsidRPr="009663AC">
              <w:rPr>
                <w:rFonts w:ascii="Arial" w:hAnsi="Arial" w:cs="Arial"/>
                <w:sz w:val="20"/>
                <w:szCs w:val="20"/>
              </w:rPr>
              <w:t>)</w:t>
            </w:r>
          </w:p>
        </w:tc>
        <w:tc>
          <w:tcPr>
            <w:tcW w:w="364" w:type="pct"/>
          </w:tcPr>
          <w:p w14:paraId="755F9FE4" w14:textId="7DBE42A3"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706E2">
              <w:rPr>
                <w:rFonts w:ascii="Arial" w:hAnsi="Arial" w:cs="Arial"/>
                <w:sz w:val="20"/>
                <w:szCs w:val="20"/>
              </w:rPr>
              <w:instrText xml:space="preserve"> ADDIN ZOTERO_ITEM CSL_CITATION {"citationID":"EUZ3oCBS","properties":{"formattedCitation":"(28)","plainCitation":"(28)","noteIndex":0},"citationItems":[{"id":4723,"uris":["http://zotero.org/groups/2330072/items/IDZ86S35"],"uri":["http://zotero.org/groups/2330072/items/IDZ86S35"],"itemData":{"id":4723,"type":"article-journal","title":"Pyramidobacter piscolens gen. nov., sp. nov., a member of the phylum ‘Synergistetes’ isolated from the human oral cavity","container-title":"International Journal of Systematic and Evolutionary Microbiology","page":"972-980","volume":"59","issue":"Pt 5","source":"PubMed Central","abstract":"Four strains of anaerobic, Gram-negative bacilli isolated from the human oral cavity were subjected to a comprehensive range of phenotypic and genotypic tests and were found to comprise a homogeneous group distinct from any species with validly published names. 16S rRNA and 23S rRNA gene sequence analyses and DNA–DNA reassociation data revealed that the strains constituted a novel group within the phylum ‘Synergistetes’ and were most closely related to Jonquetella anthropi. Two libraries of randomly cloned DNA were prepared from strain W5455T and were sequenced to provide a genome survey as a resource for metagenomic studies. A new genus and novel species, Pyramidobacter piscolens gen. nov., sp. nov., is proposed to accommodate these strains. The genus Pyramidobacter comprises strains that are anaerobic, non-motile, asaccharolytic bacilli that produce acetic and isovaleric acids and minor to trace amounts of propionic, isobutyric, succinic and phenylacetic acids as end products of metabolism. P. piscolens gen. nov., sp. nov. produced hydrogen sulphide but was otherwise largely biochemically unreactive. Growth was stimulated by the addition of glycine to broth media. The G+C content of the DNA of the type strain was 59 mol%. The type strain of Pyramidobacter piscolens sp. nov. is W5455T (=DSM 21147T=CCUG 55836T).","DOI":"10.1099/ijs.0.000364-0","ISSN":"1466-5026","note":"PMID: 19406777\nPMCID: PMC2868594","journalAbbreviation":"Int J Syst Evol Microbiol","author":[{"family":"Downes","given":"Julia"},{"family":"Vartoukian","given":"Sonia R."},{"family":"Dewhirst","given":"Floyd E."},{"family":"Izard","given":"Jacques"},{"family":"Chen","given":"Tsute"},{"family":"Yu","given":"Wen-Han"},{"family":"Sutcliffe","given":"Iain C."},{"family":"Wade","given":"William G."}],"issued":{"date-parts":[["2009",5]]}}}],"schema":"https://github.com/citation-style-language/schema/raw/master/csl-citation.json"} </w:instrText>
            </w:r>
            <w:r w:rsidR="00E560AE">
              <w:rPr>
                <w:rFonts w:ascii="Arial" w:hAnsi="Arial" w:cs="Arial"/>
                <w:sz w:val="20"/>
                <w:szCs w:val="20"/>
              </w:rPr>
              <w:fldChar w:fldCharType="separate"/>
            </w:r>
            <w:r w:rsidR="00E706E2">
              <w:rPr>
                <w:rFonts w:ascii="Arial" w:hAnsi="Arial" w:cs="Arial"/>
                <w:noProof/>
                <w:sz w:val="20"/>
                <w:szCs w:val="20"/>
              </w:rPr>
              <w:t>(28)</w:t>
            </w:r>
            <w:r w:rsidR="00E560AE">
              <w:rPr>
                <w:rFonts w:ascii="Arial" w:hAnsi="Arial" w:cs="Arial"/>
                <w:sz w:val="20"/>
                <w:szCs w:val="20"/>
              </w:rPr>
              <w:fldChar w:fldCharType="end"/>
            </w:r>
          </w:p>
        </w:tc>
        <w:tc>
          <w:tcPr>
            <w:tcW w:w="297" w:type="pct"/>
          </w:tcPr>
          <w:p w14:paraId="194C69E4" w14:textId="6DE9C599"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560AE">
              <w:rPr>
                <w:rFonts w:ascii="Arial" w:hAnsi="Arial" w:cs="Arial"/>
                <w:sz w:val="20"/>
                <w:szCs w:val="20"/>
                <w:vertAlign w:val="superscript"/>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ohsrjp1o","properties":{"formattedCitation":"(5)","plainCitation":"(5)","noteIndex":0},"citationItems":[{"id":4721,"uris":["http://zotero.org/groups/2330072/items/2T7IJ343"],"uri":["http://zotero.org/groups/2330072/items/2T7IJ343"],"itemData":{"id":4721,"type":"article-journal","title":"Increased GVHD-related mortality with broad-spectrum antibiotic use after allogeneic hematopoietic stem cell transplantation in human patients and mice","container-title":"Science translational medicine","page":"339ra71","volume":"8","issue":"339","source":"PubMed Central","abstract":"After allogeneic hematopoietic stem cell transplantation (allo-HSCT), intestinal bacteria modulate risks of infection and graft-versus-host disease (GVHD). Neutropenic fever is common and treated with a choice of clinically equivalent antibiotics that target obligately anaerobic bacteria (anaerobes) to varying degrees. We retrospectively examined 857 allo-HSCT recipients and found that treatment of neutropenic fever with imipenem-cilastatin and piperacillin-tazobactam was associated with increased GVHD-related mortality at 5 years (21.5% in imipenem-cilastatin-treated patients vs. 13.1% in untreated patients, p=0.025, and 19.8% in piperacillin-tazobactam-treated patients vs. 11.9% in untreated patients, p=0.007). However, two other antibiotics also used to treat neutropenic fever, aztreonam and cefepime, were not associated with GVHD-related mortality (p=0.78 and p=0.98, respectively). Analysis of stool microbiota composition showed that piperacillin-tazobactam administration was associated with increased compositional perturbation. Studies in mouse models demonstrated similar effects of these antibiotics, as well as aggravated GVHD mortality with imipenem-cilastatin or piperacillin-tazobactm compared to aztreonam (p&lt;0.01 and p&lt;0.05, respectively). We found pathological evidence for increased GVHD in the colon of imipenem-cilastatin-treated mice (p&lt;0.05), but no differences in short-chain fatty acid concentrations or regulatory T cells numbers. Notably, imipenem-cilastatin treatment of mice with GVHD led to loss of the protective lining of mucus in the colon (p&lt;0.01) and intestinal barrier function was compromised (p&lt;0.05). Sequencing of mouse stool specimens showed expansion of Akkermansia muciniphila (p&lt;0.001), a commensal bacterium with mucus-degrading capabilities, raising the possibility that mucus degradation can contribute to murine GVHD. We demonstrate an underappreciated risk for antibiotics with activity against anaerobes to exacerbate colonic GVHD after transplant.","DOI":"10.1126/scitranslmed.aaf2311","ISSN":"1946-6234","note":"PMID: 27194729\nPMCID: PMC4991773","journalAbbreviation":"Sci Transl Med","author":[{"family":"Shono","given":"Yusuke"},{"family":"Docampo","given":"Melissa D."},{"family":"Peled","given":"Jonathan U."},{"family":"Perobelli","given":"Suelen M."},{"family":"Velardi","given":"Enrico"},{"family":"Tsai","given":"Jennifer J."},{"family":"Slingerland","given":"Ann E."},{"family":"Smith","given":"Odette M."},{"family":"Young","given":"Lauren F."},{"family":"Gupta","given":"Jyotsna"},{"family":"Lieberman","given":"Sophia R."},{"family":"Jay","given":"Hillary V."},{"family":"Ahr","given":"Katya F."},{"family":"Rodriguez","given":"Kori A. Porosnicu"},{"family":"Xu","given":"Ke"},{"family":"Calarfiore","given":"Marco"},{"family":"Poeck","given":"Hendrik"},{"family":"Caballero","given":"Silvia"},{"family":"Devlin","given":"Sean M."},{"family":"Rapaport","given":"Franck"},{"family":"Dudakov","given":"Jarrod A."},{"family":"Hanash","given":"Alan M."},{"family":"Gyurkocza","given":"Boglarka"},{"family":"Murphy","given":"George F."},{"family":"Gomes","given":"Camilla"},{"family":"Liu","given":"Chen"},{"family":"Moss","given":"Eli L."},{"family":"Falconer","given":"Shannon B."},{"family":"Bhatt","given":"Ami S."},{"family":"Taur","given":"Ying"},{"family":"Pamer","given":"Eric G."},{"family":"Brink","given":"Marcel R.M.","non-dropping-particle":"van den"},{"family":"Jenq","given":"Robert R."}],"issued":{"date-parts":[["2016",5,18]]}}}],"schema":"https://github.com/citation-style-language/schema/raw/master/csl-citation.json"}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(5)</w:t>
            </w:r>
            <w:r w:rsidR="00E560AE">
              <w:rPr>
                <w:rFonts w:ascii="Arial" w:hAnsi="Arial" w:cs="Arial"/>
                <w:sz w:val="20"/>
                <w:szCs w:val="20"/>
              </w:rPr>
              <w:fldChar w:fldCharType="end"/>
            </w:r>
          </w:p>
        </w:tc>
        <w:tc>
          <w:tcPr>
            <w:tcW w:w="292" w:type="pct"/>
          </w:tcPr>
          <w:p w14:paraId="48AD0F72" w14:textId="1BB89060" w:rsidR="00F94B1C" w:rsidRPr="009663AC" w:rsidRDefault="00F94B1C" w:rsidP="002A123E">
            <w:pPr>
              <w:rPr>
                <w:rFonts w:ascii="Arial" w:hAnsi="Arial" w:cs="Arial"/>
                <w:sz w:val="20"/>
                <w:szCs w:val="20"/>
              </w:rPr>
            </w:pPr>
            <w:r w:rsidRPr="009663AC">
              <w:rPr>
                <w:rFonts w:ascii="Arial" w:hAnsi="Arial" w:cs="Arial"/>
                <w:sz w:val="20"/>
                <w:szCs w:val="20"/>
              </w:rPr>
              <w:t>Yes</w:t>
            </w:r>
            <w:r w:rsidR="00E560AE">
              <w:rPr>
                <w:rFonts w:ascii="Arial" w:hAnsi="Arial" w:cs="Arial"/>
                <w:sz w:val="20"/>
                <w:szCs w:val="20"/>
              </w:rPr>
              <w:t xml:space="preserve"> </w:t>
            </w:r>
            <w:r w:rsidR="00E560AE">
              <w:rPr>
                <w:rFonts w:ascii="Arial" w:hAnsi="Arial" w:cs="Arial"/>
                <w:sz w:val="20"/>
                <w:szCs w:val="20"/>
              </w:rPr>
              <w:fldChar w:fldCharType="begin"/>
            </w:r>
            <w:r w:rsidR="00E706E2">
              <w:rPr>
                <w:rFonts w:ascii="Arial" w:hAnsi="Arial" w:cs="Arial"/>
                <w:sz w:val="20"/>
                <w:szCs w:val="20"/>
              </w:rPr>
              <w:instrText xml:space="preserve"> ADDIN ZOTERO_ITEM CSL_CITATION {"citationID":"qAepMmSi","properties":{"formattedCitation":"(28)","plainCitation":"(28)","noteIndex":0},"citationItems":[{"id":4723,"uris":["http://zotero.org/groups/2330072/items/IDZ86S35"],"uri":["http://zotero.org/groups/2330072/items/IDZ86S35"],"itemData":{"id":4723,"type":"article-journal","title":"Pyramidobacter piscolens gen. nov., sp. nov., a member of the phylum ‘Synergistetes’ isolated from the human oral cavity","container-title":"International Journal of Systematic and Evolutionary Microbiology","page":"972-980","volume":"59","issue":"Pt 5","source":"PubMed Central","abstract":"Four strains of anaerobic, Gram-negative bacilli isolated from the human oral cavity were subjected to a comprehensive range of phenotypic and genotypic tests and were found to comprise a homogeneous group distinct from any species with validly published names. 16S rRNA and 23S rRNA gene sequence analyses and DNA–DNA reassociation data revealed that the strains constituted a novel group within the phylum ‘Synergistetes’ and were most closely related to Jonquetella anthropi. Two libraries of randomly cloned DNA were prepared from strain W5455T and were sequenced to provide a genome survey as a resource for metagenomic studies. A new genus and novel species, Pyramidobacter piscolens gen. nov., sp. nov., is proposed to accommodate these strains. The genus Pyramidobacter comprises strains that are anaerobic, non-motile, asaccharolytic bacilli that produce acetic and isovaleric acids and minor to trace amounts of propionic, isobutyric, succinic and phenylacetic acids as end products of metabolism. P. piscolens gen. nov., sp. nov. produced hydrogen sulphide but was otherwise largely biochemically unreactive. Growth was stimulated by the addition of glycine to broth media. The G+C content of the DNA of the type strain was 59 mol%. The type strain of Pyramidobacter piscolens sp. nov. is W5455T (=DSM 21147T=CCUG 55836T).","DOI":"10.1099/ijs.0.000364-0","ISSN":"1466-5026","note":"PMID: 19406777\nPMCID: PMC2868594","journalAbbreviation":"Int J Syst Evol Microbiol","author":[{"family":"Downes","given":"Julia"},{"family":"Vartoukian","given":"Sonia R."},{"family":"Dewhirst","given":"Floyd E."},{"family":"Izard","given":"Jacques"},{"family":"Chen","given":"Tsute"},{"family":"Yu","given":"Wen-Han"},{"family":"Sutcliffe","given":"Iain C."},{"family":"Wade","given":"William G."}],"issued":{"date-parts":[["2009",5]]}}}],"schema":"https://github.com/citation-style-language/schema/raw/master/csl-citation.json"} </w:instrText>
            </w:r>
            <w:r w:rsidR="00E560AE">
              <w:rPr>
                <w:rFonts w:ascii="Arial" w:hAnsi="Arial" w:cs="Arial"/>
                <w:sz w:val="20"/>
                <w:szCs w:val="20"/>
              </w:rPr>
              <w:fldChar w:fldCharType="separate"/>
            </w:r>
            <w:r w:rsidR="00E706E2">
              <w:rPr>
                <w:rFonts w:ascii="Arial" w:hAnsi="Arial" w:cs="Arial"/>
                <w:noProof/>
                <w:sz w:val="20"/>
                <w:szCs w:val="20"/>
              </w:rPr>
              <w:t>(28)</w:t>
            </w:r>
            <w:r w:rsidR="00E560AE">
              <w:rPr>
                <w:rFonts w:ascii="Arial" w:hAnsi="Arial" w:cs="Arial"/>
                <w:sz w:val="20"/>
                <w:szCs w:val="20"/>
              </w:rPr>
              <w:fldChar w:fldCharType="end"/>
            </w:r>
          </w:p>
        </w:tc>
        <w:tc>
          <w:tcPr>
            <w:tcW w:w="656" w:type="pct"/>
            <w:noWrap/>
            <w:hideMark/>
          </w:tcPr>
          <w:p w14:paraId="21BB6AFA" w14:textId="42879C11"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Tz7Wna0l","properties":{"formattedCitation":"(29)","plainCitation":"(29)","noteIndex":0},"citationItems":[{"id":4707,"uris":["http://zotero.org/groups/2330072/items/SLPXZZJV"],"uri":["http://zotero.org/groups/2330072/items/SLPXZZJV"],"itemData":{"id":4707,"type":"article-journal","title":"Fretibacterium fastidiosum gen. nov., sp. nov., isolated from the human oral cavity","container-title":"International Journal of Systematic and Evolutionary Microbiology","page":"458-463","volume":"63","issue":"2","source":"Microbiology Society Journals","abstract":"SGP1T, a strain belonging to a lineage of the phylum \n\nSynergistetes\n\n with no previously cultivated representatives was subjected to a comprehensive range of phenotypic and genotypic tests. For good growth the strain was dependent on co-culture with, or extracts from, selected other oral bacteria. Cells of strain SGP1T were asaccharolytic and major amounts of acetic acid and moderate amounts of propionic acid were produced as end products of metabolism in peptone-yeast extract-glucose broth supplemented with a filtered cell sonicate of \n\nFusobacterium nucleatum subsp. nucleatum\n\n ATCC 25586T (25 %, v/v). Hydrogen sulphide was produced and gelatin was weakly hydrolysed. The major cellular fatty acids were C14 : 0, C18 : 0 and C16 : 0. The DNA G+C content of strain SGP1T was 63 mol%. Phylogenetic analysis of the full-length 16S rRNA gene showed that strain SGP1T represented a novel group within the phylum \n\nSynergistetes\n\n. A novel species in a new genus, Fretibacterium fastidiosum gen. nov., sp. nov., is proposed. The type strain of Fretibacterium fastidiosum is SGP1T ( = DSM 25557T = JCM 16858T).","DOI":"10.1099/ijs.0.041038-0","author":[{"family":"Vartoukian","given":"Sonia R."},{"family":"Downes","given":"Julia"},{"family":"Palmer","given":"Richard M."},{"family":"Wade","given":"William G."}],"issued":{"date-parts":[["2013"]]}}}],"schema":"https://github.com/citation-style-language/schema/raw/master/csl-citation.json"}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(29)</w:t>
            </w:r>
            <w:r w:rsidR="008018F0">
              <w:rPr>
                <w:rFonts w:ascii="Arial" w:hAnsi="Arial" w:cs="Arial"/>
                <w:sz w:val="20"/>
                <w:szCs w:val="20"/>
              </w:rPr>
              <w:fldChar w:fldCharType="end"/>
            </w:r>
          </w:p>
        </w:tc>
        <w:tc>
          <w:tcPr>
            <w:tcW w:w="320" w:type="pct"/>
            <w:noWrap/>
            <w:hideMark/>
          </w:tcPr>
          <w:p w14:paraId="2E03AE78" w14:textId="50D905F5"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8018F0">
              <w:rPr>
                <w:rFonts w:ascii="Arial" w:hAnsi="Arial" w:cs="Arial"/>
                <w:sz w:val="20"/>
                <w:szCs w:val="20"/>
              </w:rPr>
              <w:t xml:space="preserve"> </w:t>
            </w:r>
            <w:r w:rsidR="003902CB">
              <w:rPr>
                <w:rFonts w:ascii="Arial" w:hAnsi="Arial" w:cs="Arial"/>
                <w:sz w:val="20"/>
                <w:szCs w:val="20"/>
              </w:rPr>
              <w:fldChar w:fldCharType="begin"/>
            </w:r>
            <w:r w:rsidR="00E706E2">
              <w:rPr>
                <w:rFonts w:ascii="Arial" w:hAnsi="Arial" w:cs="Arial"/>
                <w:sz w:val="20"/>
                <w:szCs w:val="20"/>
              </w:rPr>
              <w:instrText xml:space="preserve"> ADDIN ZOTERO_ITEM CSL_CITATION {"citationID":"CuLvYXeS","properties":{"formattedCitation":"(15,28,29)","plainCitation":"(15,28,29)","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R."}],"issued":{"date-parts":[["2009",12]]}}},{"id":4723,"uris":["http://zotero.org/groups/2330072/items/IDZ86S35"],"uri":["http://zotero.org/groups/2330072/items/IDZ86S35"],"itemData":{"id":4723,"type":"article-journal","title":"Pyramidobacter piscolens gen. nov., sp. nov., a member of the phylum ‘Synergistetes’ isolated from the human oral cavity","container-title":"International Journal of Systematic and Evolutionary Microbiology","page":"972-980","volume":"59","issue":"Pt 5","source":"PubMed Central","abstract":"Four strains of anaerobic, Gram-negative bacilli isolated from the human oral cavity were subjected to a comprehensive range of phenotypic and genotypic tests and were found to comprise a homogeneous group distinct from any species with validly published names. 16S rRNA and 23S rRNA gene sequence analyses and DNA–DNA reassociation data revealed that the strains constituted a novel group within the phylum ‘Synergistetes’ and were most closely related to Jonquetella anthropi. Two libraries of randomly cloned DNA were prepared from strain W5455T and were sequenced to provide a genome survey as a resource for metagenomic studies. A new genus and novel species, Pyramidobacter piscolens gen. nov., sp. nov., is proposed to accommodate these strains. The genus Pyramidobacter comprises strains that are anaerobic, non-motile, asaccharolytic bacilli that produce acetic and isovaleric acids and minor to trace amounts of propionic, isobutyric, succinic and phenylacetic acids as end products of metabolism. P. piscolens gen. nov., sp. nov. produced hydrogen sulphide but was otherwise largely biochemically unreactive. Growth was stimulated by the addition of glycine to broth media. The G+C content of the DNA of the type strain was 59 mol%. The type strain of Pyramidobacter piscolens sp. nov. is W5455T (=DSM 21147T=CCUG 55836T).","DOI":"10.1099/ijs.0.000364-0","ISSN":"1466-5026","note":"PMID: 19406777\nPMCID: PMC2868594","journalAbbreviation":"Int J Syst Evol Microbiol","author":[{"family":"Downes","given":"Julia"},{"family":"Vartoukian","given":"Sonia R."},{"family":"Dewhirst","given":"Floyd E."},{"family":"Izard","given":"Jacques"},{"family":"Chen","given":"Tsute"},{"family":"Yu","given":"Wen-Han"},{"family":"Sutcliffe","given":"Iain C."},{"family":"Wade","given":"William G."}],"issued":{"date-parts":[["2009",5]]}}},{"id":4707,"uris":["http://zotero.org/groups/2330072/items/SLPXZZJV"],"uri":["http://zotero.org/groups/2330072/items/SLPXZZJV"],"itemData":{"id":4707,"type":"article-journal","title":"Fretibacterium fastidiosum gen. nov., sp. nov., isolated from the human oral cavity","container-title":"International Journal of Systematic and Evolutionary Microbiology","page":"458-463","volume":"63","issue":"2","source":"Microbiology Society Journals","abstract":"SGP1T, a strain belonging to a lineage of the phylum \n\nSynergistetes\n\n with no previously cultivated representatives was subjected to a comprehensive range of phenotypic and genotypic tests. For good growth the strain was dependent on co-culture with, or extracts from, selected other oral bacteria. Cells of strain SGP1T were asaccharolytic and major amounts of acetic acid and moderate amounts of propionic acid were produced as end products of metabolism in peptone-yeast extract-glucose broth supplemented with a filtered cell sonicate of \n\nFusobacterium nucleatum subsp. nucleatum\n\n ATCC 25586T (25 %, v/v). Hydrogen sulphide was produced and gelatin was weakly hydrolysed. The major cellular fatty acids were C14 : 0, C18 : 0 and C16 : 0. The DNA G+C content of strain SGP1T was 63 mol%. Phylogenetic analysis of the full-length 16S rRNA gene showed that strain SGP1T represented a novel group within the phylum \n\nSynergistetes\n\n. A novel species in a new genus, Fretibacterium fastidiosum gen. nov., sp. nov., is proposed. The type strain of Fretibacterium fastidiosum is SGP1T ( = DSM 25557T = JCM 16858T).","DOI":"10.1099/ijs.0.041038-0","author":[{"family":"Vartoukian","given":"Sonia R."},{"family":"Downes","given":"Julia"},{"family":"Palmer","given":"Richard M."},{"family":"Wade","given":"William G."}],"issued":{"date-parts":[["2013"]]}}}],"schema":"https://github.com/citation-style-language/schema/raw/master/csl-citation.json"} </w:instrText>
            </w:r>
            <w:r w:rsidR="003902CB">
              <w:rPr>
                <w:rFonts w:ascii="Arial" w:hAnsi="Arial" w:cs="Arial"/>
                <w:sz w:val="20"/>
                <w:szCs w:val="20"/>
              </w:rPr>
              <w:fldChar w:fldCharType="separate"/>
            </w:r>
            <w:r w:rsidR="00E706E2">
              <w:rPr>
                <w:rFonts w:ascii="Arial" w:hAnsi="Arial" w:cs="Arial"/>
                <w:noProof/>
                <w:sz w:val="20"/>
                <w:szCs w:val="20"/>
              </w:rPr>
              <w:t>(15,28,29)</w:t>
            </w:r>
            <w:r w:rsidR="003902CB">
              <w:rPr>
                <w:rFonts w:ascii="Arial" w:hAnsi="Arial" w:cs="Arial"/>
                <w:sz w:val="20"/>
                <w:szCs w:val="20"/>
              </w:rPr>
              <w:fldChar w:fldCharType="end"/>
            </w:r>
          </w:p>
        </w:tc>
        <w:tc>
          <w:tcPr>
            <w:tcW w:w="301" w:type="pct"/>
            <w:noWrap/>
            <w:hideMark/>
          </w:tcPr>
          <w:p w14:paraId="5E490D87" w14:textId="07689BF7" w:rsidR="00F94B1C" w:rsidRPr="009663AC" w:rsidRDefault="00F94B1C" w:rsidP="002A123E">
            <w:pPr>
              <w:rPr>
                <w:rFonts w:ascii="Arial" w:hAnsi="Arial" w:cs="Arial"/>
                <w:color w:val="538135" w:themeColor="accent6" w:themeShade="BF"/>
                <w:sz w:val="20"/>
                <w:szCs w:val="20"/>
                <w:vertAlign w:val="superscript"/>
              </w:rPr>
            </w:pPr>
            <w:r w:rsidRPr="009663AC">
              <w:rPr>
                <w:rFonts w:ascii="Arial" w:hAnsi="Arial" w:cs="Arial"/>
                <w:sz w:val="20"/>
                <w:szCs w:val="20"/>
              </w:rPr>
              <w:t>No</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MiKj3hN3","properties":{"formattedCitation":"(28,29)","plainCitation":"(28,29)","noteIndex":0},"citationItems":[{"id":4723,"uris":["http://zotero.org/groups/2330072/items/IDZ86S35"],"uri":["http://zotero.org/groups/2330072/items/IDZ86S35"],"itemData":{"id":4723,"type":"article-journal","title":"Pyramidobacter piscolens gen. nov., sp. nov., a member of the phylum ‘Synergistetes’ isolated from the human oral cavity","container-title":"International Journal of Systematic and Evolutionary Microbiology","page":"972-980","volume":"59","issue":"Pt 5","source":"PubMed Central","abstract":"Four strains of anaerobic, Gram-negative bacilli isolated from the human oral cavity were subjected to a comprehensive range of phenotypic and genotypic tests and were found to comprise a homogeneous group distinct from any species with validly published names. 16S rRNA and 23S rRNA gene sequence analyses and DNA–DNA reassociation data revealed that the strains constituted a novel group within the phylum ‘Synergistetes’ and were most closely related to Jonquetella anthropi. Two libraries of randomly cloned DNA were prepared from strain W5455T and were sequenced to provide a genome survey as a resource for metagenomic studies. A new genus and novel species, Pyramidobacter piscolens gen. nov., sp. nov., is proposed to accommodate these strains. The genus Pyramidobacter comprises strains that are anaerobic, non-motile, asaccharolytic bacilli that produce acetic and isovaleric acids and minor to trace amounts of propionic, isobutyric, succinic and phenylacetic acids as end products of metabolism. P. piscolens gen. nov., sp. nov. produced hydrogen sulphide but was otherwise largely biochemically unreactive. Growth was stimulated by the addition of glycine to broth media. The G+C content of the DNA of the type strain was 59 mol%. The type strain of Pyramidobacter piscolens sp. nov. is W5455T (=DSM 21147T=CCUG 55836T).","DOI":"10.1099/ijs.0.000364-0","ISSN":"1466-5026","note":"PMID: 19406777\nPMCID: PMC2868594","journalAbbreviation":"Int J Syst Evol Microbiol","author":[{"family":"Downes","given":"Julia"},{"family":"Vartoukian","given":"Sonia R."},{"family":"Dewhirst","given":"Floyd E."},{"family":"Izard","given":"Jacques"},{"family":"Chen","given":"Tsute"},{"family":"Yu","given":"Wen-Han"},{"family":"Sutcliffe","given":"Iain C."},{"family":"Wade","given":"William G."}],"issued":{"date-parts":[["2009",5]]}}},{"id":4707,"uris":["http://zotero.org/groups/2330072/items/SLPXZZJV"],"uri":["http://zotero.org/groups/2330072/items/SLPXZZJV"],"itemData":{"id":4707,"type":"article-journal","title":"Fretibacterium fastidiosum gen. nov., sp. nov., isolated from the human oral cavity","container-title":"International Journal of Systematic and Evolutionary Microbiology","page":"458-463","volume":"63","issue":"2","source":"Microbiology Society Journals","abstract":"SGP1T, a strain belonging to a lineage of the phylum \n\nSynergistetes\n\n with no previously cultivated representatives was subjected to a comprehensive range of phenotypic and genotypic tests. For good growth the strain was dependent on co-culture with, or extracts from, selected other oral bacteria. Cells of strain SGP1T were asaccharolytic and major amounts of acetic acid and moderate amounts of propionic acid were produced as end products of metabolism in peptone-yeast extract-glucose broth supplemented with a filtered cell sonicate of \n\nFusobacterium nucleatum subsp. nucleatum\n\n ATCC 25586T (25 %, v/v). Hydrogen sulphide was produced and gelatin was weakly hydrolysed. The major cellular fatty acids were C14 : 0, C18 : 0 and C16 : 0. The DNA G+C content of strain SGP1T was 63 mol%. Phylogenetic analysis of the full-length 16S rRNA gene showed that strain SGP1T represented a novel group within the phylum \n\nSynergistetes\n\n. A novel species in a new genus, Fretibacterium fastidiosum gen. nov., sp. nov., is proposed. The type strain of Fretibacterium fastidiosum is SGP1T ( = DSM 25557T = JCM 16858T).","DOI":"10.1099/ijs.0.041038-0","author":[{"family":"Vartoukian","given":"Sonia R."},{"family":"Downes","given":"Julia"},{"family":"Palmer","given":"Richard M."},{"family":"Wade","given":"William G."}],"issued":{"date-parts":[["2013"]]}}}],"schema":"https://github.com/citation-style-language/schema/raw/master/csl-citation.json"}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(28,29)</w:t>
            </w:r>
            <w:r w:rsidR="00C1179E">
              <w:rPr>
                <w:rFonts w:ascii="Arial" w:hAnsi="Arial" w:cs="Arial"/>
                <w:sz w:val="20"/>
                <w:szCs w:val="20"/>
              </w:rPr>
              <w:fldChar w:fldCharType="end"/>
            </w:r>
          </w:p>
        </w:tc>
        <w:tc>
          <w:tcPr>
            <w:tcW w:w="303" w:type="pct"/>
            <w:noWrap/>
            <w:hideMark/>
          </w:tcPr>
          <w:p w14:paraId="3398EF60" w14:textId="73339C09" w:rsidR="00F94B1C" w:rsidRPr="009663AC" w:rsidRDefault="00F94B1C" w:rsidP="002A123E">
            <w:pPr>
              <w:rPr>
                <w:rFonts w:ascii="Arial" w:hAnsi="Arial" w:cs="Arial"/>
                <w:color w:val="538135" w:themeColor="accent6" w:themeShade="BF"/>
                <w:sz w:val="20"/>
                <w:szCs w:val="20"/>
                <w:vertAlign w:val="superscript"/>
              </w:rPr>
            </w:pPr>
            <w:r w:rsidRPr="009663AC">
              <w:rPr>
                <w:rFonts w:ascii="Arial" w:hAnsi="Arial" w:cs="Arial"/>
                <w:sz w:val="20"/>
                <w:szCs w:val="20"/>
              </w:rPr>
              <w:t>Yes</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LmZBeaJi","properties":{"formattedCitation":"(28)","plainCitation":"(28)","noteIndex":0},"citationItems":[{"id":4723,"uris":["http://zotero.org/groups/2330072/items/IDZ86S35"],"uri":["http://zotero.org/groups/2330072/items/IDZ86S35"],"itemData":{"id":4723,"type":"article-journal","title":"Pyramidobacter piscolens gen. nov., sp. nov., a member of the phylum ‘Synergistetes’ isolated from the human oral cavity","container-title":"International Journal of Systematic and Evolutionary Microbiology","page":"972-980","volume":"59","issue":"Pt 5","source":"PubMed Central","abstract":"Four strains of anaerobic, Gram-negative bacilli isolated from the human oral cavity were subjected to a comprehensive range of phenotypic and genotypic tests and were found to comprise a homogeneous group distinct from any species with validly published names. 16S rRNA and 23S rRNA gene sequence analyses and DNA–DNA reassociation data revealed that the strains constituted a novel group within the phylum ‘Synergistetes’ and were most closely related to Jonquetella anthropi. Two libraries of randomly cloned DNA were prepared from strain W5455T and were sequenced to provide a genome survey as a resource for metagenomic studies. A new genus and novel species, Pyramidobacter piscolens gen. nov., sp. nov., is proposed to accommodate these strains. The genus Pyramidobacter comprises strains that are anaerobic, non-motile, asaccharolytic bacilli that produce acetic and isovaleric acids and minor to trace amounts of propionic, isobutyric, succinic and phenylacetic acids as end products of metabolism. P. piscolens gen. nov., sp. nov. produced hydrogen sulphide but was otherwise largely biochemically unreactive. Growth was stimulated by the addition of glycine to broth media. The G+C content of the DNA of the type strain was 59 mol%. The type strain of Pyramidobacter piscolens sp. nov. is W5455T (=DSM 21147T=CCUG 55836T).","DOI":"10.1099/ijs.0.000364-0","ISSN":"1466-5026","note":"PMID: 19406777\nPMCID: PMC2868594","journalAbbreviation":"Int J Syst Evol Microbiol","author":[{"family":"Downes","given":"Julia"},{"family":"Vartoukian","given":"Sonia R."},{"family":"Dewhirst","given":"Floyd E."},{"family":"Izard","given":"Jacques"},{"family":"Chen","given":"Tsute"},{"family":"Yu","given":"Wen-Han"},{"family":"Sutcliffe","given":"Iain C."},{"family":"Wade","given":"William G."}],"issued":{"date-parts":[["2009",5]]}}}],"schema":"https://github.com/citation-style-language/schema/raw/master/csl-citation.json"}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(28)</w:t>
            </w:r>
            <w:r w:rsidR="00C1179E">
              <w:rPr>
                <w:rFonts w:ascii="Arial" w:hAnsi="Arial" w:cs="Arial"/>
                <w:sz w:val="20"/>
                <w:szCs w:val="20"/>
              </w:rPr>
              <w:fldChar w:fldCharType="end"/>
            </w:r>
          </w:p>
        </w:tc>
        <w:tc>
          <w:tcPr>
            <w:tcW w:w="669" w:type="pct"/>
            <w:noWrap/>
            <w:hideMark/>
          </w:tcPr>
          <w:p w14:paraId="0D240EF8" w14:textId="280465A9"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E706E2">
              <w:rPr>
                <w:rFonts w:ascii="Arial" w:hAnsi="Arial" w:cs="Arial"/>
                <w:sz w:val="20"/>
                <w:szCs w:val="20"/>
              </w:rPr>
              <w:instrText xml:space="preserve"> ADDIN ZOTERO_ITEM CSL_CITATION {"citationID":"QTK6n45x","properties":{"formattedCitation":"(10,29)","plainCitation":"(10,29)","noteIndex":0},"citationItems":[{"id":4709,"uris":["http://zotero.org/groups/2330072/items/87XQGRWX"],"uri":["http://zotero.org/groups/2330072/items/87XQGRWX"],"itemData":{"id":4709,"type":"article-journal","title":"Gut microbiota dynamics and functionality in Reticulitermes grassei after a 7-day dietary shift and ciprofloxacin treatment","container-title":"PLOS ONE","page":"e0209789","volume":"13","issue":"12","source":"DOI.org (Crossref)","DOI":"10.1371/journal.pone.0209789","ISSN":"1932-6203","journalAbbreviation":"PLoS ONE","language":"en","author":[{"family":"Berlanga","given":"Mercedes"},{"family":"Palau","given":"Montserrat"},{"family":"Guerrero","given":"Ricardo"}],"editor":[{"family":"Wilson","given":"Brenda A"}],"issued":{"date-parts":[["2018",12,27]]}}},{"id":4707,"uris":["http://zotero.org/groups/2330072/items/SLPXZZJV"],"uri":["http://zotero.org/groups/2330072/items/SLPXZZJV"],"itemData":{"id":4707,"type":"article-journal","title":"Fretibacterium fastidiosum gen. nov., sp. nov., isolated from the human oral cavity","container-title":"International Journal of Systematic and Evolutionary Microbiology","page":"458-463","volume":"63","issue":"2","source":"Microbiology Society Journals","abstract":"SGP1T, a strain belonging to a lineage of the phylum \n\nSynergistetes\n\n with no previously cultivated representatives was subjected to a comprehensive range of phenotypic and genotypic tests. For good growth the strain was dependent on co-culture with, or extracts from, selected other oral bacteria. Cells of strain SGP1T were asaccharolytic and major amounts of acetic acid and moderate amounts of propionic acid were produced as end products of metabolism in peptone-yeast extract-glucose broth supplemented with a filtered cell sonicate of \n\nFusobacterium nucleatum subsp. nucleatum\n\n ATCC 25586T (25 %, v/v). Hydrogen sulphide was produced and gelatin was weakly hydrolysed. The major cellular fatty acids were C14 : 0, C18 : 0 and C16 : 0. The DNA G+C content of strain SGP1T was 63 mol%. Phylogenetic analysis of the full-length 16S rRNA gene showed that strain SGP1T represented a novel group within the phylum \n\nSynergistetes\n\n. A novel species in a new genus, Fretibacterium fastidiosum gen. nov., sp. nov., is proposed. The type strain of Fretibacterium fastidiosum is SGP1T ( = DSM 25557T = JCM 16858T).","DOI":"10.1099/ijs.0.041038-0","author":[{"family":"Vartoukian","given":"Sonia R."},{"family":"Downes","given":"Julia"},{"family":"Palmer","given":"Richard M."},{"family":"Wade","given":"William G."}],"issued":{"date-parts":[["2013"]]}}}],"schema":"https://github.com/citation-style-language/schema/raw/master/csl-citation.json"} </w:instrText>
            </w:r>
            <w:r w:rsidR="00A86BBA">
              <w:rPr>
                <w:rFonts w:ascii="Arial" w:hAnsi="Arial" w:cs="Arial"/>
                <w:sz w:val="20"/>
                <w:szCs w:val="20"/>
              </w:rPr>
              <w:fldChar w:fldCharType="separate"/>
            </w:r>
            <w:r w:rsidR="00E706E2">
              <w:rPr>
                <w:rFonts w:ascii="Arial" w:hAnsi="Arial" w:cs="Arial"/>
                <w:noProof/>
                <w:sz w:val="20"/>
                <w:szCs w:val="20"/>
              </w:rPr>
              <w:t>(10,29)</w:t>
            </w:r>
            <w:r w:rsidR="00A86BBA">
              <w:rPr>
                <w:rFonts w:ascii="Arial" w:hAnsi="Arial" w:cs="Arial"/>
                <w:sz w:val="20"/>
                <w:szCs w:val="20"/>
              </w:rPr>
              <w:fldChar w:fldCharType="end"/>
            </w:r>
          </w:p>
        </w:tc>
        <w:tc>
          <w:tcPr>
            <w:tcW w:w="275" w:type="pct"/>
            <w:noWrap/>
            <w:hideMark/>
          </w:tcPr>
          <w:p w14:paraId="3B5EF272" w14:textId="0E3D87F4" w:rsidR="00F94B1C" w:rsidRPr="009663AC" w:rsidRDefault="00F94B1C" w:rsidP="002A123E">
            <w:pPr>
              <w:rPr>
                <w:rFonts w:ascii="Arial" w:hAnsi="Arial" w:cs="Arial"/>
                <w:color w:val="FFC000"/>
                <w:sz w:val="20"/>
                <w:szCs w:val="20"/>
                <w:vertAlign w:val="superscript"/>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E706E2">
              <w:rPr>
                <w:rFonts w:ascii="Arial" w:hAnsi="Arial" w:cs="Arial"/>
                <w:sz w:val="20"/>
                <w:szCs w:val="20"/>
              </w:rPr>
              <w:instrText xml:space="preserve"> ADDIN ZOTERO_ITEM CSL_CITATION {"citationID":"hkAmCvY8","properties":{"formattedCitation":"(29)","plainCitation":"(29)","noteIndex":0},"citationItems":[{"id":4707,"uris":["http://zotero.org/groups/2330072/items/SLPXZZJV"],"uri":["http://zotero.org/groups/2330072/items/SLPXZZJV"],"itemData":{"id":4707,"type":"article-journal","title":"Fretibacterium fastidiosum gen. nov., sp. nov., isolated from the human oral cavity","container-title":"International Journal of Systematic and Evolutionary Microbiology","page":"458-463","volume":"63","issue":"2","source":"Microbiology Society Journals","abstract":"SGP1T, a strain belonging to a lineage of the phylum \n\nSynergistetes\n\n with no previously cultivated representatives was subjected to a comprehensive range of phenotypic and genotypic tests. For good growth the strain was dependent on co-culture with, or extracts from, selected other oral bacteria. Cells of strain SGP1T were asaccharolytic and major amounts of acetic acid and moderate amounts of propionic acid were produced as end products of metabolism in peptone-yeast extract-glucose broth supplemented with a filtered cell sonicate of \n\nFusobacterium nucleatum subsp. nucleatum\n\n ATCC 25586T (25 %, v/v). Hydrogen sulphide was produced and gelatin was weakly hydrolysed. The major cellular fatty acids were C14 : 0, C18 : 0 and C16 : 0. The DNA G+C content of strain SGP1T was 63 mol%. Phylogenetic analysis of the full-length 16S rRNA gene showed that strain SGP1T represented a novel group within the phylum \n\nSynergistetes\n\n. A novel species in a new genus, Fretibacterium fastidiosum gen. nov., sp. nov., is proposed. The type strain of Fretibacterium fastidiosum is SGP1T ( = DSM 25557T = JCM 16858T).","DOI":"10.1099/ijs.0.041038-0","author":[{"family":"Vartoukian","given":"Sonia R."},{"family":"Downes","given":"Julia"},{"family":"Palmer","given":"Richard M."},{"family":"Wade","given":"William G."}],"issued":{"date-parts":[["2013"]]}}}],"schema":"https://github.com/citation-style-language/schema/raw/master/csl-citation.json"} </w:instrText>
            </w:r>
            <w:r w:rsidR="00C36A83">
              <w:rPr>
                <w:rFonts w:ascii="Arial" w:hAnsi="Arial" w:cs="Arial"/>
                <w:sz w:val="20"/>
                <w:szCs w:val="20"/>
              </w:rPr>
              <w:fldChar w:fldCharType="separate"/>
            </w:r>
            <w:r w:rsidR="00E706E2">
              <w:rPr>
                <w:rFonts w:ascii="Arial" w:hAnsi="Arial" w:cs="Arial"/>
                <w:noProof/>
                <w:sz w:val="20"/>
                <w:szCs w:val="20"/>
              </w:rPr>
              <w:t>(29)</w:t>
            </w:r>
            <w:r w:rsidR="00C36A83">
              <w:rPr>
                <w:rFonts w:ascii="Arial" w:hAnsi="Arial" w:cs="Arial"/>
                <w:sz w:val="20"/>
                <w:szCs w:val="20"/>
              </w:rPr>
              <w:fldChar w:fldCharType="end"/>
            </w:r>
          </w:p>
        </w:tc>
        <w:tc>
          <w:tcPr>
            <w:tcW w:w="332" w:type="pct"/>
            <w:noWrap/>
            <w:hideMark/>
          </w:tcPr>
          <w:p w14:paraId="4487DBA7" w14:textId="3ABF3DD5"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706E2">
              <w:rPr>
                <w:rFonts w:ascii="Arial" w:hAnsi="Arial" w:cs="Arial"/>
                <w:sz w:val="20"/>
                <w:szCs w:val="20"/>
              </w:rPr>
              <w:t xml:space="preserve"> </w:t>
            </w:r>
            <w:r w:rsidR="00E706E2">
              <w:rPr>
                <w:rFonts w:ascii="Arial" w:hAnsi="Arial" w:cs="Arial"/>
                <w:sz w:val="20"/>
                <w:szCs w:val="20"/>
              </w:rPr>
              <w:fldChar w:fldCharType="begin"/>
            </w:r>
            <w:r w:rsidR="00E706E2">
              <w:rPr>
                <w:rFonts w:ascii="Arial" w:hAnsi="Arial" w:cs="Arial"/>
                <w:sz w:val="20"/>
                <w:szCs w:val="20"/>
              </w:rPr>
              <w:instrText xml:space="preserve"> ADDIN ZOTERO_ITEM CSL_CITATION {"citationID":"DfgnYpZp","properties":{"formattedCitation":"(28,29)","plainCitation":"(28,29)","noteIndex":0},"citationItems":[{"id":4723,"uris":["http://zotero.org/groups/2330072/items/IDZ86S35"],"uri":["http://zotero.org/groups/2330072/items/IDZ86S35"],"itemData":{"id":4723,"type":"article-journal","title":"Pyramidobacter piscolens gen. nov., sp. nov., a member of the phylum ‘Synergistetes’ isolated from the human oral cavity","container-title":"International Journal of Systematic and Evolutionary Microbiology","page":"972-980","volume":"59","issue":"Pt 5","source":"PubMed Central","abstract":"Four strains of anaerobic, Gram-negative bacilli isolated from the human oral cavity were subjected to a comprehensive range of phenotypic and genotypic tests and were found to comprise a homogeneous group distinct from any species with validly published names. 16S rRNA and 23S rRNA gene sequence analyses and DNA–DNA reassociation data revealed that the strains constituted a novel group within the phylum ‘Synergistetes’ and were most closely related to Jonquetella anthropi. Two libraries of randomly cloned DNA were prepared from strain W5455T and were sequenced to provide a genome survey as a resource for metagenomic studies. A new genus and novel species, Pyramidobacter piscolens gen. nov., sp. nov., is proposed to accommodate these strains. The genus Pyramidobacter comprises strains that are anaerobic, non-motile, asaccharolytic bacilli that produce acetic and isovaleric acids and minor to trace amounts of propionic, isobutyric, succinic and phenylacetic acids as end products of metabolism. P. piscolens gen. nov., sp. nov. produced hydrogen sulphide but was otherwise largely biochemically unreactive. Growth was stimulated by the addition of glycine to broth media. The G+C content of the DNA of the type strain was 59 mol%. The type strain of Pyramidobacter piscolens sp. nov. is W5455T (=DSM 21147T=CCUG 55836T).","DOI":"10.1099/ijs.0.000364-0","ISSN":"1466-5026","note":"PMID: 19406777\nPMCID: PMC2868594","journalAbbreviation":"Int J Syst Evol Microbiol","author":[{"family":"Downes","given":"Julia"},{"family":"Vartoukian","given":"Sonia R."},{"family":"Dewhirst","given":"Floyd E."},{"family":"Izard","given":"Jacques"},{"family":"Chen","given":"Tsute"},{"family":"Yu","given":"Wen-Han"},{"family":"Sutcliffe","given":"Iain C."},{"family":"Wade","given":"William G."}],"issued":{"date-parts":[["2009",5]]}}},{"id":4707,"uris":["http://zotero.org/groups/2330072/items/SLPXZZJV"],"uri":["http://zotero.org/groups/2330072/items/SLPXZZJV"],"itemData":{"id":4707,"type":"article-journal","title":"Fretibacterium fastidiosum gen. nov., sp. nov., isolated from the human oral cavity","container-title":"International Journal of Systematic and Evolutionary Microbiology","page":"458-463","volume":"63","issue":"2","source":"Microbiology Society Journals","abstract":"SGP1T, a strain belonging to a lineage of the phylum \n\nSynergistetes\n\n with no previously cultivated representatives was subjected to a comprehensive range of phenotypic and genotypic tests. For good growth the strain was dependent on co-culture with, or extracts from, selected other oral bacteria. Cells of strain SGP1T were asaccharolytic and major amounts of acetic acid and moderate amounts of propionic acid were produced as end products of metabolism in peptone-yeast extract-glucose broth supplemented with a filtered cell sonicate of \n\nFusobacterium nucleatum subsp. nucleatum\n\n ATCC 25586T (25 %, v/v). Hydrogen sulphide was produced and gelatin was weakly hydrolysed. The major cellular fatty acids were C14 : 0, C18 : 0 and C16 : 0. The DNA G+C content of strain SGP1T was 63 mol%. Phylogenetic analysis of the full-length 16S rRNA gene showed that strain SGP1T represented a novel group within the phylum \n\nSynergistetes\n\n. A novel species in a new genus, Fretibacterium fastidiosum gen. nov., sp. nov., is proposed. The type strain of Fretibacterium fastidiosum is SGP1T ( = DSM 25557T = JCM 16858T).","DOI":"10.1099/ijs.0.041038-0","author":[{"family":"Vartoukian","given":"Sonia R."},{"family":"Downes","given":"Julia"},{"family":"Palmer","given":"Richard M."},{"family":"Wade","given":"William G."}],"issued":{"date-parts":[["2013"]]}}}],"schema":"https://github.com/citation-style-language/schema/raw/master/csl-citation.json"} </w:instrText>
            </w:r>
            <w:r w:rsidR="00E706E2">
              <w:rPr>
                <w:rFonts w:ascii="Arial" w:hAnsi="Arial" w:cs="Arial"/>
                <w:sz w:val="20"/>
                <w:szCs w:val="20"/>
              </w:rPr>
              <w:fldChar w:fldCharType="separate"/>
            </w:r>
            <w:r w:rsidR="00E706E2">
              <w:rPr>
                <w:rFonts w:ascii="Arial" w:hAnsi="Arial" w:cs="Arial"/>
                <w:noProof/>
                <w:sz w:val="20"/>
                <w:szCs w:val="20"/>
              </w:rPr>
              <w:t>(28,29)</w:t>
            </w:r>
            <w:r w:rsidR="00E706E2">
              <w:rPr>
                <w:rFonts w:ascii="Arial" w:hAnsi="Arial" w:cs="Arial"/>
                <w:sz w:val="20"/>
                <w:szCs w:val="20"/>
              </w:rPr>
              <w:fldChar w:fldCharType="end"/>
            </w:r>
          </w:p>
        </w:tc>
        <w:tc>
          <w:tcPr>
            <w:tcW w:w="355" w:type="pct"/>
          </w:tcPr>
          <w:p w14:paraId="16C28619" w14:textId="4A67ABE1"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E706E2">
              <w:rPr>
                <w:rFonts w:ascii="Arial" w:hAnsi="Arial" w:cs="Arial"/>
                <w:sz w:val="20"/>
                <w:szCs w:val="20"/>
              </w:rPr>
              <w:t xml:space="preserve"> </w:t>
            </w:r>
            <w:r w:rsidR="00E706E2">
              <w:rPr>
                <w:rFonts w:ascii="Arial" w:hAnsi="Arial" w:cs="Arial"/>
                <w:sz w:val="20"/>
                <w:szCs w:val="20"/>
              </w:rPr>
              <w:fldChar w:fldCharType="begin"/>
            </w:r>
            <w:r w:rsidR="00E706E2">
              <w:rPr>
                <w:rFonts w:ascii="Arial" w:hAnsi="Arial" w:cs="Arial"/>
                <w:sz w:val="20"/>
                <w:szCs w:val="20"/>
              </w:rPr>
              <w:instrText xml:space="preserve"> ADDIN ZOTERO_ITEM CSL_CITATION {"citationID":"49ZKu986","properties":{"formattedCitation":"(14,23)","plainCitation":"(14,23)","noteIndex":0},"citationItems":[{"id":4694,"uris":["http://zotero.org/groups/2330072/items/ZDU4MDQG"],"uri":["http://zotero.org/groups/2330072/items/ZDU4MDQG"],"itemData":{"id":4694,"type":"article-journal","title":"In vitro antimicrobial activities and spectra of U-100592 and U-100766, two novel fluorinated oxazolidinones.","container-title":"Antimicrobial Agents and Chemotherapy","page":"720-726","volume":"40","issue":"3","source":"DOI.org (Crossref)","abstract":"Two new fluorinated oxazolidinones, U-100592 and U-100766, were evaluated against more than 659 gram-positive and -negative organisms and compared with glycopeptides, erythromycin, clindamycin, clinafloxacin, and chloramphenicol. U-100592 and U-100766 were usually equally potent, but the MICs at which 90% of the isolates are inhibited (MIC90s) of U-100592 for some staphylococci and enterococci were slightly lower than those of U-100766 (1 versus 2 micrograms/ml). The MIC90 of U-100592 and U-100766 for oxacillin-resistant Staphylococcus aureus was 2 micrograms/ml, the same as observed for oxacillin-susceptible strains. The oxazolidinone MICs for other Staphylococcus spp. were &lt; or = 2 micrograms/ml (MIC50, 0.5 to 1 microgram/ml). All enterococci were inhibited by &lt; or = 4 and &lt; or = 2 micrograms of U-100592 and U-100766 per ml, respectively. Against 152 vancomycin-resistant enterococci (five species), both compounds had a narrow range of MICs (0.25 to 2 micrograms/ml) and a MIC90 of 1 microgram/ml. Corynebacterium jeikeium, Bacillus spp., and all tested streptococci were inhibited (&lt; or = 4 micrograms/ml). Members of the family Enterobacteriaceae and other gram-negative bacilli were not susceptible (MIC50, &gt; 64 micrograms/ml) to either oxazolidinone. Three potencies of U-100592 and U-100766 disks were tested (5, 15, and 30 micrograms), and acceptable correlations (r = 0.81 to 0.90) with the measured MICs were observed. Best discrimination of the tentatively susceptible organisms (MICs, &lt; or = 4 micrograms/ml) was demonstrated with the 30-micrograms disk concentration. The oxazolidinones demonstrated a dominant bacteristatic action. These oxazolidinones (U-100592 and U-100766) appear promising for treatment of gram-positive organisms that demonstrate resistance to contemporary therapeutic agents.","DOI":"10.1128/AAC.40.3.720","ISSN":"0066-4804, 1098-6596","journalAbbreviation":"Antimicrob. Agents Chemother.","language":"en","author":[{"family":"Jones","given":"R N"},{"family":"Johnson","given":"D M"},{"family":"Erwin","given":"M E"}],"issued":{"date-parts":[["1996",3]]}}},{"id":4696,"uris":["http://zotero.org/groups/2330072/items/A2BUNFBJ"],"uri":["http://zotero.org/groups/2330072/items/A2BUNFBJ"],"itemData":{"id":4696,"type":"article-journal","title":"In Vitro Activities of Linezolid Combined with Other Antimicrobial Agents against Staphylococci, Enterococci, Pneumococci, and Selected Gram-Negative Organisms","container-title":"Antimicrobial Agents and Chemotherapy","page":"1902-1906","volume":"47","issue":"6","source":"DOI.org (Crossref)","DOI":"10.1128/AAC.47.6.1902-1906.2003","ISSN":"0066-4804, 1098-6596","journalAbbreviation":"Antimicrobial Agents and Chemotherapy","language":"en","author":[{"family":"Sweeney","given":"M. T."},{"family":"Zurenko","given":"G. E."}],"issued":{"date-parts":[["2003",6,1]]}}}],"schema":"https://github.com/citation-style-language/schema/raw/master/csl-citation.json"} </w:instrText>
            </w:r>
            <w:r w:rsidR="00E706E2">
              <w:rPr>
                <w:rFonts w:ascii="Arial" w:hAnsi="Arial" w:cs="Arial"/>
                <w:sz w:val="20"/>
                <w:szCs w:val="20"/>
              </w:rPr>
              <w:fldChar w:fldCharType="separate"/>
            </w:r>
            <w:r w:rsidR="00E706E2">
              <w:rPr>
                <w:rFonts w:ascii="Arial" w:hAnsi="Arial" w:cs="Arial"/>
                <w:noProof/>
                <w:sz w:val="20"/>
                <w:szCs w:val="20"/>
              </w:rPr>
              <w:t>(14,23)</w:t>
            </w:r>
            <w:r w:rsidR="00E706E2">
              <w:rPr>
                <w:rFonts w:ascii="Arial" w:hAnsi="Arial" w:cs="Arial"/>
                <w:sz w:val="20"/>
                <w:szCs w:val="20"/>
              </w:rPr>
              <w:fldChar w:fldCharType="end"/>
            </w:r>
          </w:p>
        </w:tc>
      </w:tr>
      <w:tr w:rsidR="00E706E2" w:rsidRPr="009663AC" w14:paraId="2059ACB7" w14:textId="7089B3A7" w:rsidTr="009663AC">
        <w:trPr>
          <w:trHeight w:val="300"/>
        </w:trPr>
        <w:tc>
          <w:tcPr>
            <w:tcW w:w="835" w:type="pct"/>
            <w:noWrap/>
            <w:hideMark/>
          </w:tcPr>
          <w:p w14:paraId="152F5A6A" w14:textId="5AD4A782" w:rsidR="00F94B1C" w:rsidRPr="009663AC" w:rsidRDefault="00F94B1C" w:rsidP="002A123E">
            <w:pPr>
              <w:rPr>
                <w:rFonts w:ascii="Arial" w:hAnsi="Arial" w:cs="Arial"/>
                <w:sz w:val="20"/>
                <w:szCs w:val="20"/>
              </w:rPr>
            </w:pPr>
            <w:r w:rsidRPr="009663AC">
              <w:rPr>
                <w:rFonts w:ascii="Arial" w:hAnsi="Arial" w:cs="Arial"/>
                <w:sz w:val="20"/>
                <w:szCs w:val="20"/>
              </w:rPr>
              <w:t>Klebsiella pneumoniae (</w:t>
            </w:r>
            <w:proofErr w:type="spellStart"/>
            <w:r w:rsidRPr="009663AC">
              <w:rPr>
                <w:rFonts w:ascii="Arial" w:hAnsi="Arial" w:cs="Arial"/>
                <w:sz w:val="20"/>
                <w:szCs w:val="20"/>
              </w:rPr>
              <w:t>Enterobacteriales</w:t>
            </w:r>
            <w:proofErr w:type="spellEnd"/>
            <w:r w:rsidRPr="009663AC">
              <w:rPr>
                <w:rFonts w:ascii="Arial" w:hAnsi="Arial" w:cs="Arial"/>
                <w:sz w:val="20"/>
                <w:szCs w:val="20"/>
              </w:rPr>
              <w:t>)</w:t>
            </w:r>
          </w:p>
        </w:tc>
        <w:tc>
          <w:tcPr>
            <w:tcW w:w="364" w:type="pct"/>
          </w:tcPr>
          <w:p w14:paraId="593546D4" w14:textId="177B4F55"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b8cScLzm","properties":{"formattedCitation":"(3)","plainCitation":"(3)","noteIndex":0},"citationItems":[{"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(3)</w:t>
            </w:r>
            <w:r w:rsidR="00E560AE">
              <w:rPr>
                <w:rFonts w:ascii="Arial" w:hAnsi="Arial" w:cs="Arial"/>
                <w:sz w:val="20"/>
                <w:szCs w:val="20"/>
              </w:rPr>
              <w:fldChar w:fldCharType="end"/>
            </w:r>
          </w:p>
        </w:tc>
        <w:tc>
          <w:tcPr>
            <w:tcW w:w="297" w:type="pct"/>
          </w:tcPr>
          <w:p w14:paraId="0FA4A158" w14:textId="15BC7FFC"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E560AE">
              <w:rPr>
                <w:rFonts w:ascii="Arial" w:hAnsi="Arial" w:cs="Arial"/>
                <w:sz w:val="20"/>
                <w:szCs w:val="20"/>
              </w:rPr>
              <w:t xml:space="preserve"> </w:t>
            </w:r>
            <w:r w:rsidR="00E560AE">
              <w:rPr>
                <w:rFonts w:ascii="Arial" w:hAnsi="Arial" w:cs="Arial"/>
                <w:sz w:val="20"/>
                <w:szCs w:val="20"/>
              </w:rPr>
              <w:fldChar w:fldCharType="begin"/>
            </w:r>
            <w:r w:rsidR="00E560AE">
              <w:rPr>
                <w:rFonts w:ascii="Arial" w:hAnsi="Arial" w:cs="Arial"/>
                <w:sz w:val="20"/>
                <w:szCs w:val="20"/>
              </w:rPr>
              <w:instrText xml:space="preserve"> ADDIN ZOTERO_ITEM CSL_CITATION {"citationID":"mBN022kw","properties":{"formattedCitation":"(3)","plainCitation":"(3)","noteIndex":0},"citationItems":[{"id":4699,"uris":["http://zotero.org/groups/2330072/items/ZAYQSGWD"],"uri":["http://zotero.org/groups/2330072/items/ZAYQSGWD"],"itemData":{"id":4699,"type":"article-journal","title":"Cefepime: a reappraisal in an era of increasing antimicrobial resistance","container-title":"Expert review of anti-infective therapy","page":"805-824","volume":"6","issue":"6","source":"PubMed Central","abstract":"Cefepime is a ‘fourth-generation’ cephalosporin with an in vitro extended-spectrum of activity against Gram-negative and Gram-positive pathogens. Cefepime is approved for the treatment of moderate-to-severe infections, such as pneumonia, uncomplicated and complicated urinary tract infections, skin and soft-tissue infections, intra-abdominal infections and febrile neutropenia. In this article, we provide a critical review of pharmacodynamics, clinical management, pharmacokinetics, metabolism, pharmacodynamic target analyses, clinical efficacy, safety and tolerability of cefepime after more than a decade of clinical use.","DOI":"10.1586/14787210.6.6.805","ISSN":"1478-7210","note":"PMID: 19053894\nPMCID: PMC2633657","title-short":"Cefepime","journalAbbreviation":"Expert Rev Anti Infect Ther","author":[{"family":"Endimiani","given":"Andrea"},{"family":"Perez","given":"Federico"},{"family":"Bonomo","given":"Robert A"}],"issued":{"date-parts":[["2008",12]]}}}],"schema":"https://github.com/citation-style-language/schema/raw/master/csl-citation.json"} </w:instrText>
            </w:r>
            <w:r w:rsidR="00E560AE">
              <w:rPr>
                <w:rFonts w:ascii="Arial" w:hAnsi="Arial" w:cs="Arial"/>
                <w:sz w:val="20"/>
                <w:szCs w:val="20"/>
              </w:rPr>
              <w:fldChar w:fldCharType="separate"/>
            </w:r>
            <w:r w:rsidR="00E560AE">
              <w:rPr>
                <w:rFonts w:ascii="Arial" w:hAnsi="Arial" w:cs="Arial"/>
                <w:noProof/>
                <w:sz w:val="20"/>
                <w:szCs w:val="20"/>
              </w:rPr>
              <w:t>(3)</w:t>
            </w:r>
            <w:r w:rsidR="00E560AE">
              <w:rPr>
                <w:rFonts w:ascii="Arial" w:hAnsi="Arial" w:cs="Arial"/>
                <w:sz w:val="20"/>
                <w:szCs w:val="20"/>
              </w:rPr>
              <w:fldChar w:fldCharType="end"/>
            </w:r>
          </w:p>
        </w:tc>
        <w:tc>
          <w:tcPr>
            <w:tcW w:w="292" w:type="pct"/>
          </w:tcPr>
          <w:p w14:paraId="6DFC2B69" w14:textId="44A36529" w:rsidR="00F94B1C" w:rsidRPr="009663AC" w:rsidRDefault="00F94B1C" w:rsidP="002A123E">
            <w:pPr>
              <w:rPr>
                <w:rFonts w:ascii="Arial" w:hAnsi="Arial" w:cs="Arial"/>
                <w:sz w:val="20"/>
                <w:szCs w:val="20"/>
              </w:rPr>
            </w:pPr>
            <w:r w:rsidRPr="009663AC">
              <w:rPr>
                <w:rFonts w:ascii="Arial" w:hAnsi="Arial" w:cs="Arial"/>
                <w:sz w:val="20"/>
                <w:szCs w:val="20"/>
              </w:rPr>
              <w:t>Yes</w:t>
            </w:r>
            <w:r w:rsidR="00DD5B85">
              <w:rPr>
                <w:rFonts w:ascii="Arial" w:hAnsi="Arial" w:cs="Arial"/>
                <w:sz w:val="20"/>
                <w:szCs w:val="20"/>
              </w:rPr>
              <w:t xml:space="preserve"> </w:t>
            </w:r>
            <w:r w:rsidR="00DD5B85">
              <w:rPr>
                <w:rFonts w:ascii="Arial" w:hAnsi="Arial" w:cs="Arial"/>
                <w:sz w:val="20"/>
                <w:szCs w:val="20"/>
              </w:rPr>
              <w:fldChar w:fldCharType="begin"/>
            </w:r>
            <w:r w:rsidR="00E706E2">
              <w:rPr>
                <w:rFonts w:ascii="Arial" w:hAnsi="Arial" w:cs="Arial"/>
                <w:sz w:val="20"/>
                <w:szCs w:val="20"/>
              </w:rPr>
              <w:instrText xml:space="preserve"> ADDIN ZOTERO_ITEM CSL_CITATION {"citationID":"Q2g7l5kv","properties":{"formattedCitation":"(30)","plainCitation":"(30)","noteIndex":0},"citationItems":[{"id":4704,"uris":["http://zotero.org/groups/2330072/items/L9BE39CN"],"uri":["http://zotero.org/groups/2330072/items/L9BE39CN"],"itemData":{"id":4704,"type":"article-journal","title":"Susceptibility of Klebsiella pneumoniae Isolates from Intra-Abdominal Infections and Molecular Characterization of Ertapenem-Resistant Isolates</w:instrText>
            </w:r>
            <w:r w:rsidR="00E706E2">
              <w:rPr>
                <w:rFonts w:ascii="Segoe UI Symbol" w:hAnsi="Segoe UI Symbol" w:cs="Segoe UI Symbol"/>
                <w:sz w:val="20"/>
                <w:szCs w:val="20"/>
              </w:rPr>
              <w:instrText>▿</w:instrText>
            </w:r>
            <w:r w:rsidR="00E706E2">
              <w:rPr>
                <w:rFonts w:ascii="Arial" w:hAnsi="Arial" w:cs="Arial"/>
                <w:sz w:val="20"/>
                <w:szCs w:val="20"/>
              </w:rPr>
              <w:instrText xml:space="preserve">","container-title":"Antimicrobial Agents and Chemotherapy","page":"3917-3921","volume":"55","issue":"8","source":"PubMed Central","abstract":"A total of 2,841 clinical isolates of Klebsiella pneumoniae from intra-abdominal infections worldwide were collected in the Study for Monitoring Antimicrobial Resistance Trends (SMART) during 2008 and 2009. Overall, 22.4% of isolates had extended-spectrum β-lactamases (ESBLs). The most active antibiotics among the 11 tested were imipenem, amikacin, and ertapenem, though even these, like all other comparators, were less consistently active against ESBL-positive isolates than against ESBL-negative isolates. Globally, 6.5% of isolates were ertapenem resistant based on the June 2010 clinical breakpoints published by the Clinical and Laboratory Standards Institute, with MICs of ≥1 μg/ml. Molecular characterization of 43 isolates with ertapenem MICs of ≥4 μg/ml showed that they variously produced CTX-M or SHV ESBLs combined with altered impermeability and/or had KPC (n = 28), OXA-48 (n = 3), or VIM (n = 1) carbapenemases. Further monitoring of ertapenem susceptibility and molecular characterization of ertapenem-resistant isolates are needed.","DOI":"10.1128/AAC.00070-11","ISSN":"0066-4804","note":"PMID: 21670192\nPMCID: PMC3147618","journalAbbreviation":"Antimicrob Agents Chemother","author":[{"family":"Hawser","given":"Stephen P."},{"family":"Bouchillon","given":"Samuel K."},{"family":"Lascols","given":"Christine"},{"family":"Hackel","given":"Meredith"},{"family":"Hoban","given":"Daryl J."},{"family":"Badal","given":"Robert E."},{"family":"Woodford","given":"Neil"},{"family":"Livermore","given":"David M."}],"issued":{"date-parts":[["2011",8]]}}}],"schema":"https://github.com/citation-style-language/schema/raw/master/csl-citation.json"} </w:instrText>
            </w:r>
            <w:r w:rsidR="00DD5B85">
              <w:rPr>
                <w:rFonts w:ascii="Arial" w:hAnsi="Arial" w:cs="Arial"/>
                <w:sz w:val="20"/>
                <w:szCs w:val="20"/>
              </w:rPr>
              <w:fldChar w:fldCharType="separate"/>
            </w:r>
            <w:r w:rsidR="00E706E2">
              <w:rPr>
                <w:rFonts w:ascii="Arial" w:hAnsi="Arial" w:cs="Arial"/>
                <w:noProof/>
                <w:sz w:val="20"/>
                <w:szCs w:val="20"/>
              </w:rPr>
              <w:t>(30)</w:t>
            </w:r>
            <w:r w:rsidR="00DD5B85">
              <w:rPr>
                <w:rFonts w:ascii="Arial" w:hAnsi="Arial" w:cs="Arial"/>
                <w:sz w:val="20"/>
                <w:szCs w:val="20"/>
              </w:rPr>
              <w:fldChar w:fldCharType="end"/>
            </w:r>
          </w:p>
        </w:tc>
        <w:tc>
          <w:tcPr>
            <w:tcW w:w="656" w:type="pct"/>
            <w:noWrap/>
            <w:hideMark/>
          </w:tcPr>
          <w:p w14:paraId="7060BF92" w14:textId="6DE0A8C0"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8018F0">
              <w:rPr>
                <w:rFonts w:ascii="Arial" w:hAnsi="Arial" w:cs="Arial"/>
                <w:sz w:val="20"/>
                <w:szCs w:val="20"/>
              </w:rPr>
              <w:t xml:space="preserve"> </w:t>
            </w:r>
            <w:r w:rsidR="008018F0">
              <w:rPr>
                <w:rFonts w:ascii="Arial" w:hAnsi="Arial" w:cs="Arial"/>
                <w:sz w:val="20"/>
                <w:szCs w:val="20"/>
              </w:rPr>
              <w:fldChar w:fldCharType="begin"/>
            </w:r>
            <w:r w:rsidR="00E706E2">
              <w:rPr>
                <w:rFonts w:ascii="Arial" w:hAnsi="Arial" w:cs="Arial"/>
                <w:sz w:val="20"/>
                <w:szCs w:val="20"/>
              </w:rPr>
              <w:instrText xml:space="preserve"> ADDIN ZOTERO_ITEM CSL_CITATION {"citationID":"gVirAjYC","properties":{"formattedCitation":"(24,31)","plainCitation":"(24,31)","noteIndex":0},"citationItems":[{"id":4870,"uris":["http://zotero.org/groups/2330072/items/3AC96RP6"],"uri":["http://zotero.org/groups/2330072/items/3AC96RP6"],"itemData":{"id":4870,"type":"article-journal","title":"Bifidobacterium: An Emerging Clinically Significant Metronidazole-resistant Anaerobe of Mixed Pyogenic Infections","container-title":"Cureus","page":"e1134","volume":"9","issue":"4","source":"PubMed","abstract":"Bifidobacterium sp. are anaerobic, Gram-positive, short, irregular rods with rudimentary branching. These organisms are reported to be associated with health benefits and their significance as a pathogen is not much reported. We are reporting two cases of mixed pyogenic infections due to Bifidobacterium sp. In the first patient, the infection mimicked tubercular bone infection. The second patient was a case of hydronephrosis with double J (DJ) stent blockage. In both cases, Bifidobacterium sp. was isolated in combination with Escherichia coli from the evacuated pus samples. The factors which contributed significantly for detecting Bifidobacterium sp. were gram stain examination, use of rapid and automatic anaerobic cultivation system (Anoxomat, MART Microbiology B.V., The Netherlands), and quick identification by MALDI-TOF (Matrix-Assisted Laser Desorption-Time-of-Flight) Mass Spectrometry (Biomerieux, France). Both strains were found to be resistant to metronidazole and both patients showed a good clinical response to treatment with beta-lactam antibiotics. So, we highlight the importance of seeking Bifidobacterium species in all clinical pyogenic samples.","DOI":"10.7759/cureus.1134","ISSN":"2168-8184","note":"PMID: 28480152\nPMCID: PMC5418030","title-short":"Bifidobacterium","journalAbbreviation":"Cureus","language":"eng","author":[{"family":"Butta","given":"Hena"},{"family":"Sardana","given":"Raman"},{"family":"Vaishya","given":"Raju"},{"family":"Singh","given":"Kailash N."},{"family":"Mendiratta","given":"Leena"}],"issued":{"date-parts":[["2017",4,4]]}}},{"id":4605,"uris":["http://zotero.org/groups/2330072/items/RAZVXWLZ"],"uri":["http://zotero.org/groups/2330072/items/RAZVXWLZ"],"itemData":{"id":4605,"type":"article-journal","title":"Trimethoprim: mechanisms of action, antimicrobial activity, bacterial resistance, pharmacokinetics, adverse reactions, and therapeutic indications","container-title":"Pharmacotherapy","page":"14-20","volume":"1","issue":"1","source":"PubMed","abstract":"Trimethoprim has recently been marketed as a single-entity product for the treatment of initial episodes of uncomplicated symptomatic urinary tract infections; it was previously available only in combination with sulfamethoxazole. Trimethoprim exerts antimicrobial activity by blocking the reduction of dihydrofolate to tetrahydrofolate, the active form of folic acid, by susceptible organisms. It has inhibitory activity for most gram-positive aerobic cocci and some gram-negative aerobic bacilli. Resistance to trimethoprim may be either intrinsic or acquired. Acquired resistance most commonly stems from a chromosomal mutation that results in the production of a dihydrofolate reductase enzyme which is less vulnerable to trimethoprim inhibition. Gastrointestinal intolerance and skin eruptions are the most common untoward reactions resulting from the administration of trimethoprim. Trimethoprim constitutes very effective therapy for women with acute symptomatic urinary tract infections caused by E. coli, and the compound compares favorably with alternative standard agents, such as ampicillin and cephalexin. The safety of trimethoprim in the pregnant woman has not been established. Since indiscriminate use of trimethoprim could foster the emergence of trimethoprim resistance, thereby negating the value of both trimethoprim and trimethoprim-sulfamethoxazole, trimethoprim should only be prescribed for well defined indications. Trimethoprim is currently being investigated as definitive therapy for a wide range of infections, including bacterial exacerbations of chronic bronchitis, bacterial pneumonia, and typhoid fever. Initial reports are encouraging.","ISSN":"0277-0008","note":"PMID: 6985448","title-short":"Trimethoprim","journalAbbreviation":"Pharmacotherapy","language":"eng","author":[{"family":"Gleckman","given":"R."},{"family":"Blagg","given":"N."},{"family":"Joubert","given":"D. W."}],"issued":{"date-parts":[["1981",8]]}}}],"schema":"https://github.com/citation-style-language/schema/raw/master/csl-citation.json"} </w:instrText>
            </w:r>
            <w:r w:rsidR="008018F0">
              <w:rPr>
                <w:rFonts w:ascii="Arial" w:hAnsi="Arial" w:cs="Arial"/>
                <w:sz w:val="20"/>
                <w:szCs w:val="20"/>
              </w:rPr>
              <w:fldChar w:fldCharType="separate"/>
            </w:r>
            <w:r w:rsidR="00E706E2">
              <w:rPr>
                <w:rFonts w:ascii="Arial" w:hAnsi="Arial" w:cs="Arial"/>
                <w:noProof/>
                <w:sz w:val="20"/>
                <w:szCs w:val="20"/>
              </w:rPr>
              <w:t>(24,31)</w:t>
            </w:r>
            <w:r w:rsidR="008018F0">
              <w:rPr>
                <w:rFonts w:ascii="Arial" w:hAnsi="Arial" w:cs="Arial"/>
                <w:sz w:val="20"/>
                <w:szCs w:val="20"/>
              </w:rPr>
              <w:fldChar w:fldCharType="end"/>
            </w:r>
          </w:p>
        </w:tc>
        <w:tc>
          <w:tcPr>
            <w:tcW w:w="320" w:type="pct"/>
            <w:noWrap/>
            <w:hideMark/>
          </w:tcPr>
          <w:p w14:paraId="4AA22F30" w14:textId="48B84F2D"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3902CB">
              <w:rPr>
                <w:rFonts w:ascii="Arial" w:hAnsi="Arial" w:cs="Arial"/>
                <w:sz w:val="20"/>
                <w:szCs w:val="20"/>
              </w:rPr>
              <w:t xml:space="preserve"> </w:t>
            </w:r>
            <w:r w:rsidR="003902CB">
              <w:rPr>
                <w:rFonts w:ascii="Arial" w:hAnsi="Arial" w:cs="Arial"/>
                <w:sz w:val="20"/>
                <w:szCs w:val="20"/>
              </w:rPr>
              <w:fldChar w:fldCharType="begin"/>
            </w:r>
            <w:r w:rsidR="00E706E2">
              <w:rPr>
                <w:rFonts w:ascii="Arial" w:hAnsi="Arial" w:cs="Arial"/>
                <w:sz w:val="20"/>
                <w:szCs w:val="20"/>
              </w:rPr>
              <w:instrText xml:space="preserve"> ADDIN ZOTERO_ITEM CSL_CITATION {"citationID":"m0H3SeDh","properties":{"formattedCitation":"(8,15,32)","plainCitation":"(8,15,32)","noteIndex":0},"citationItems":[{"id":4604,"uris":["http://zotero.org/groups/2330072/items/3PFD8DHT"],"uri":["http://zotero.org/groups/2330072/items/3PFD8DHT"],"itemData":{"id":4604,"type":"article-journal","title":"Tetracycline Antibiotics: Mode of Action, Applications, Molecular Biology, and Epidemiology of Bacterial Resistance","container-title":"Microbiology and Molecular Biology Reviews","page":"232-260","volume":"65","issue":"2","source":"PubMed Central","abstract":"Tetracyclines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century.","DOI":"10.1128/MMBR.65.2.232-260.2001","ISSN":"1092-2172","note":"PMID: 11381101\nPMCID: PMC99026","title-short":"Tetracycline Antibiotics","journalAbbreviation":"Microbiol Mol Biol Rev","author":[{"family":"Chopra","given":"Ian"},{"family":"Roberts","given":"Marilyn"}],"issued":{"date-parts":[["2001",6]]}}},{"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R."}],"issued":{"date-parts":[["2009",12]]}}},{"id":4705,"uris":["http://zotero.org/groups/2330072/items/8CCMU4S3"],"uri":["http://zotero.org/groups/2330072/items/8CCMU4S3"],"itemData":{"id":4705,"type":"article-journal","title":"Successful treatment of multidrug resistant Klebsiella pneumoniae using dual carbapenem regimen in immunocompromised patient","container-title":"IDCases","page":"53-55","volume":"9","source":"PubMed Central","abstract":"This report describes a longitudinal case of immunocompromised patient post kidney transplant who was admitted to our institution repeatedly for treatment of various infections caused by multi-drug resistant Klebsiella pneumoniae. The patient was successfully treated with a combination of ertapenem/meropenem on multiple occasions despite the elevated MICs. Our observations corroborate previous preclinical studies and case reports showing the efficacy of double carbapenem regimens against resistant Enterobacteriaceae.","DOI":"10.1016/j.idcr.2017.06.005","ISSN":"2214-2509","note":"PMID: 28660131\nPMCID: PMC5480227","journalAbbreviation":"IDCases","author":[{"family":"El Nekidy","given":"Wasim S."},{"family":"Mooty","given":"Mohamad Y."},{"family":"Attallah","given":"Nizar"},{"family":"Cardona","given":"Lyssette"},{"family":"Bonilla","given":"Maria Fernanda"},{"family":"Ghazi","given":"Islam M."}],"issued":{"date-parts":[["2017",6,15]]}}}],"schema":"https://github.com/citation-style-language/schema/raw/master/csl-citation.json"} </w:instrText>
            </w:r>
            <w:r w:rsidR="003902CB">
              <w:rPr>
                <w:rFonts w:ascii="Arial" w:hAnsi="Arial" w:cs="Arial"/>
                <w:sz w:val="20"/>
                <w:szCs w:val="20"/>
              </w:rPr>
              <w:fldChar w:fldCharType="separate"/>
            </w:r>
            <w:r w:rsidR="00E706E2">
              <w:rPr>
                <w:rFonts w:ascii="Arial" w:hAnsi="Arial" w:cs="Arial"/>
                <w:noProof/>
                <w:sz w:val="20"/>
                <w:szCs w:val="20"/>
              </w:rPr>
              <w:t>(8,15,32)</w:t>
            </w:r>
            <w:r w:rsidR="003902CB">
              <w:rPr>
                <w:rFonts w:ascii="Arial" w:hAnsi="Arial" w:cs="Arial"/>
                <w:sz w:val="20"/>
                <w:szCs w:val="20"/>
              </w:rPr>
              <w:fldChar w:fldCharType="end"/>
            </w:r>
          </w:p>
        </w:tc>
        <w:tc>
          <w:tcPr>
            <w:tcW w:w="301" w:type="pct"/>
            <w:noWrap/>
            <w:hideMark/>
          </w:tcPr>
          <w:p w14:paraId="4AF914AF" w14:textId="4133C170"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C1179E">
              <w:rPr>
                <w:rFonts w:ascii="Arial" w:hAnsi="Arial" w:cs="Arial"/>
                <w:sz w:val="20"/>
                <w:szCs w:val="20"/>
              </w:rPr>
              <w:t xml:space="preserve"> </w:t>
            </w:r>
            <w:r w:rsidR="00C1179E">
              <w:rPr>
                <w:rFonts w:ascii="Arial" w:hAnsi="Arial" w:cs="Arial"/>
                <w:sz w:val="20"/>
                <w:szCs w:val="20"/>
              </w:rPr>
              <w:fldChar w:fldCharType="begin"/>
            </w:r>
            <w:r w:rsidR="00E706E2">
              <w:rPr>
                <w:rFonts w:ascii="Arial" w:hAnsi="Arial" w:cs="Arial"/>
                <w:sz w:val="20"/>
                <w:szCs w:val="20"/>
              </w:rPr>
              <w:instrText xml:space="preserve"> ADDIN ZOTERO_ITEM CSL_CITATION {"citationID":"VRyZTeIa","properties":{"formattedCitation":"(23)","plainCitation":"(23)","noteIndex":0},"citationItems":[{"id":4696,"uris":["http://zotero.org/groups/2330072/items/A2BUNFBJ"],"uri":["http://zotero.org/groups/2330072/items/A2BUNFBJ"],"itemData":{"id":4696,"type":"article-journal","title":"In Vitro Activities of Linezolid Combined with Other Antimicrobial Agents against Staphylococci, Enterococci, Pneumococci, and Selected Gram-Negative Organisms","container-title":"Antimicrobial Agents and Chemotherapy","page":"1902-1906","volume":"47","issue":"6","source":"DOI.org (Crossref)","DOI":"10.1128/AAC.47.6.1902-1906.2003","ISSN":"0066-4804, 1098-6596","journalAbbreviation":"Antimicrobial Agents and Chemotherapy","language":"en","author":[{"family":"Sweeney","given":"M. T."},{"family":"Zurenko","given":"G. E."}],"issued":{"date-parts":[["2003",6,1]]}}}],"schema":"https://github.com/citation-style-language/schema/raw/master/csl-citation.json"} </w:instrText>
            </w:r>
            <w:r w:rsidR="00C1179E">
              <w:rPr>
                <w:rFonts w:ascii="Arial" w:hAnsi="Arial" w:cs="Arial"/>
                <w:sz w:val="20"/>
                <w:szCs w:val="20"/>
              </w:rPr>
              <w:fldChar w:fldCharType="separate"/>
            </w:r>
            <w:r w:rsidR="00E706E2">
              <w:rPr>
                <w:rFonts w:ascii="Arial" w:hAnsi="Arial" w:cs="Arial"/>
                <w:noProof/>
                <w:sz w:val="20"/>
                <w:szCs w:val="20"/>
              </w:rPr>
              <w:t>(23)</w:t>
            </w:r>
            <w:r w:rsidR="00C1179E">
              <w:rPr>
                <w:rFonts w:ascii="Arial" w:hAnsi="Arial" w:cs="Arial"/>
                <w:sz w:val="20"/>
                <w:szCs w:val="20"/>
              </w:rPr>
              <w:fldChar w:fldCharType="end"/>
            </w:r>
          </w:p>
        </w:tc>
        <w:tc>
          <w:tcPr>
            <w:tcW w:w="303" w:type="pct"/>
            <w:noWrap/>
            <w:hideMark/>
          </w:tcPr>
          <w:p w14:paraId="509B6C05" w14:textId="4DFA48FE" w:rsidR="00F94B1C" w:rsidRPr="009663AC" w:rsidRDefault="00F94B1C" w:rsidP="002A123E">
            <w:pPr>
              <w:rPr>
                <w:rFonts w:ascii="Arial" w:hAnsi="Arial" w:cs="Arial"/>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C36A83">
              <w:rPr>
                <w:rFonts w:ascii="Arial" w:hAnsi="Arial" w:cs="Arial"/>
                <w:sz w:val="20"/>
                <w:szCs w:val="20"/>
              </w:rPr>
              <w:instrText xml:space="preserve"> ADDIN ZOTERO_ITEM CSL_CITATION {"citationID":"mV8VduIC","properties":{"formattedCitation":"(33)","plainCitation":"(33)","noteIndex":0},"citationItems":[{"id":4703,"uris":["http://zotero.org/groups/2330072/items/T8XL3KYJ"],"uri":["http://zotero.org/groups/2330072/items/T8XL3KYJ"],"itemData":{"id":4703,"type":"article-journal","title":"Antimicrobial effect of clindamycin in combination with aztreonam or aminoglycosides against &lt;i&gt;Klebsiella&lt;/i&gt; spp.","container-title":"Journal of Antimicrobial Chemotherapy","page":"303-310","volume":"27","issue":"3","source":"DOI.org (Crossref)","DOI":"10.1093/jac/27.3.303","ISSN":"0305-7453, 1460-2091","journalAbbreviation":"J Antimicrob Chemother","language":"en","author":[{"family":"Baltch","given":"Aldona L."},{"family":"Smith","given":"Raymond P."},{"family":"Hammer","given":"Mark C."},{"family":"Conroy","given":"Joseph V."},{"family":"Michelsen","given":"Phyllis B."}],"issued":{"date-parts":[["1991"]]}}}],"schema":"https://github.com/citation-style-language/schema/raw/master/csl-citation.json"} </w:instrText>
            </w:r>
            <w:r w:rsidR="00A86BBA">
              <w:rPr>
                <w:rFonts w:ascii="Arial" w:hAnsi="Arial" w:cs="Arial"/>
                <w:sz w:val="20"/>
                <w:szCs w:val="20"/>
              </w:rPr>
              <w:fldChar w:fldCharType="separate"/>
            </w:r>
            <w:r w:rsidR="00C36A83">
              <w:rPr>
                <w:rFonts w:ascii="Arial" w:hAnsi="Arial" w:cs="Arial"/>
                <w:noProof/>
                <w:sz w:val="20"/>
                <w:szCs w:val="20"/>
              </w:rPr>
              <w:t>(33)</w:t>
            </w:r>
            <w:r w:rsidR="00A86BBA">
              <w:rPr>
                <w:rFonts w:ascii="Arial" w:hAnsi="Arial" w:cs="Arial"/>
                <w:sz w:val="20"/>
                <w:szCs w:val="20"/>
              </w:rPr>
              <w:fldChar w:fldCharType="end"/>
            </w:r>
          </w:p>
        </w:tc>
        <w:tc>
          <w:tcPr>
            <w:tcW w:w="669" w:type="pct"/>
            <w:noWrap/>
            <w:hideMark/>
          </w:tcPr>
          <w:p w14:paraId="758BCB9D" w14:textId="525C3A7B" w:rsidR="00F94B1C" w:rsidRPr="009663AC" w:rsidRDefault="00F94B1C" w:rsidP="002A123E">
            <w:pPr>
              <w:rPr>
                <w:rFonts w:ascii="Arial" w:hAnsi="Arial" w:cs="Arial"/>
                <w:color w:val="538135" w:themeColor="accent6" w:themeShade="BF"/>
                <w:sz w:val="20"/>
                <w:szCs w:val="20"/>
                <w:vertAlign w:val="superscript"/>
              </w:rPr>
            </w:pPr>
            <w:r w:rsidRPr="009663AC">
              <w:rPr>
                <w:rFonts w:ascii="Arial" w:hAnsi="Arial" w:cs="Arial"/>
                <w:sz w:val="20"/>
                <w:szCs w:val="20"/>
              </w:rPr>
              <w:t>Yes</w:t>
            </w:r>
            <w:r w:rsidR="00A86BBA">
              <w:rPr>
                <w:rFonts w:ascii="Arial" w:hAnsi="Arial" w:cs="Arial"/>
                <w:sz w:val="20"/>
                <w:szCs w:val="20"/>
              </w:rPr>
              <w:t xml:space="preserve"> </w:t>
            </w:r>
            <w:r w:rsidR="00A86BBA">
              <w:rPr>
                <w:rFonts w:ascii="Arial" w:hAnsi="Arial" w:cs="Arial"/>
                <w:sz w:val="20"/>
                <w:szCs w:val="20"/>
              </w:rPr>
              <w:fldChar w:fldCharType="begin"/>
            </w:r>
            <w:r w:rsidR="00E706E2">
              <w:rPr>
                <w:rFonts w:ascii="Arial" w:hAnsi="Arial" w:cs="Arial"/>
                <w:sz w:val="20"/>
                <w:szCs w:val="20"/>
              </w:rPr>
              <w:instrText xml:space="preserve"> ADDIN ZOTERO_ITEM CSL_CITATION {"citationID":"sC6EXZcP","properties":{"formattedCitation":"(9,30,34)","plainCitation":"(9,30,34)","noteIndex":0},"citationItems":[{"id":4714,"uris":["http://zotero.org/groups/2330072/items/YGICM7D3"],"uri":["http://zotero.org/groups/2330072/items/YGICM7D3"],"itemData":{"id":4714,"type":"article-journal","title":"Comparative Activity of Ciprofloxacin, Levofloxacin and Moxifloxacin against Klebsiella pneumoniae, Pseudomonas aeruginosa and Stenotrophomonas maltophilia Assessed by Minimum Inhibitory Concentrations and Time-Kill Studies","container-title":"PLOS ONE","page":"e0156690","volume":"11","issue":"6","source":"DOI.org (Crossref)","abstract":"The aim of this study was to compare the in vitro susceptibility of Klebsiella pneumoniae, Pseudomonas aeruginosa and Stenotrophomonas maltophilia to three fluoroquinolones. The minimum inhibitory concentrations (MICs) to ciprofloxacin, levofloxacin and moxifloxacin were examined by E-test1 for a total of 40 K. pneumoniae strains, 40 S. maltophilia strains and 40 P. aeruginosa strains. Then, the bactericidal activity of these fluoroquinolones was investigated on five strains of each bacterial species by means of time-kill curves. For K. pneumoniae and P. aeruginosa, the distance of the measured MIC from the clinical break-point is a good indicator of the bactericidal activity for ciprofloxacin and levofloxacin as obtained in our experiments. The lower the MIC, the better the bactericidal activity in term of CFU Log decreases. If MIC of ciprofloxacin and levofloxacin against the considered bacteria are far from clinical breakpoint, these two antibiotics are equivalent. According to our MIC50 and modal MIC, the breakpoints of both ciprofloxacin and levofloxacin seem to be somewhat high and data suggest reducing them. On S. maltophilia, none of the tested antibiotics showed a satisfactory activity.","DOI":"10.1371/journal.pone.0156690","ISSN":"1932-6203","journalAbbreviation":"PLoS ONE","language":"en","author":[{"family":"Grillon","given":"Antoine"},{"family":"Schramm","given":"Frédéric"},{"family":"Kleinberg","given":"Magali"},{"family":"Jehl","given":"François"}],"editor":[{"family":"Nguyen","given":"M. Hong"}],"issued":{"date-parts":[["2016",6,3]]}}},{"id":4704,"uris":["http://zotero.org/groups/2330072/items/L9BE39CN"],"uri":["http://zotero.org/groups/2330072/items/L9BE39CN"],"itemData":{"id":4704,"type":"article-journal","title":"Susceptibility of Klebsiella pneumoniae Isolates from Intra-Abdominal Infections and Molecular Characterization of Ertapenem-Resistant Isolates</w:instrText>
            </w:r>
            <w:r w:rsidR="00E706E2">
              <w:rPr>
                <w:rFonts w:ascii="Segoe UI Symbol" w:hAnsi="Segoe UI Symbol" w:cs="Segoe UI Symbol"/>
                <w:sz w:val="20"/>
                <w:szCs w:val="20"/>
              </w:rPr>
              <w:instrText>▿</w:instrText>
            </w:r>
            <w:r w:rsidR="00E706E2">
              <w:rPr>
                <w:rFonts w:ascii="Arial" w:hAnsi="Arial" w:cs="Arial"/>
                <w:sz w:val="20"/>
                <w:szCs w:val="20"/>
              </w:rPr>
              <w:instrText xml:space="preserve">","container-title":"Antimicrobial Agents and Chemotherapy","page":"3917-3921","volume":"55","issue":"8","source":"PubMed Central","abstract":"A total of 2,841 clinical isolates of Klebsiella pneumoniae from intra-abdominal infections worldwide were collected in the Study for Monitoring Antimicrobial Resistance Trends (SMART) during 2008 and 2009. Overall, 22.4% of isolates had extended-spectrum β-lactamases (ESBLs). The most active antibiotics among the 11 tested were imipenem, amikacin, and ertapenem, though even these, like all other comparators, were less consistently active against ESBL-positive isolates than against ESBL-negative isolates. Globally, 6.5% of isolates were ertapenem resistant based on the June 2010 clinical breakpoints published by the Clinical and Laboratory Standards Institute, with MICs of ≥1 μg/ml. Molecular characterization of 43 isolates with ertapenem MICs of ≥4 μg/ml showed that they variously produced CTX-M or SHV ESBLs combined with altered impermeability and/or had KPC (n = 28), OXA-48 (n = 3), or VIM (n = 1) carbapenemases. Further monitoring of ertapenem susceptibility and molecular characterization of ertapenem-resistant isolates are needed.","DOI":"10.1128/AAC.00070-11","ISSN":"0066-4804","note":"PMID: 21670192\nPMCID: PMC3147618","journalAbbreviation":"Antimicrob Agents Chemother","author":[{"family":"Hawser","given":"Stephen P."},{"family":"Bouchillon","given":"Samuel K."},{"family":"Lascols","given":"Christine"},{"family":"Hackel","given":"Meredith"},{"family":"Hoban","given":"Daryl J."},{"family":"Badal","given":"Robert E."},{"family":"Woodford","given":"Neil"},{"family":"Livermore","given":"David M."}],"issued":{"date-parts":[["2011",8]]}}},{"id":4678,"uris":["http://zotero.org/groups/2330072/items/37RBVRT4"],"uri":["http://zotero.org/groups/2330072/items/37RBVRT4"],"itemData":{"id":4678,"type":"article-journal","title":"Global patterns of susceptibility for 21 commonly utilized antimicrobial agents tested against 48,440 Enterobacteriaceae in the SENTRY Antimicrobial Surveillance Program (1997-2001)","container-title":"Diagnostic Microbiology and Infectious Disease","page":"361-364","volume":"47","issue":"1","source":"DOI.org (Crossref)","abstract":"A total of 48,440 Enterobacteriaceae isolates collected consecutively from patients hospitalized in participant SENTRY Antimicrobial Surveillance Program sites in four international regions (Asia-Paciﬁc, Europe, Latin America, and North America) were tested by reference broth microdilution method against the most commonly used antimicrobial agents. The most active compounds could be divided in 3 groups based on their spectrum of activity. The ﬁrst group included meropenem and imipenem, with 99.9% susceptibilty (S) rates for the Enterobacteriaceae. The second group includes amikacin (97.3% S) and cefepime (97.2% S); and a third active group had a rank order of susceptibility of: gatiﬂoxacin ϭ levoﬂoxacin (91.7% S) Ͼ ceftazidime (91.4% S) Ͼ ceftriaxone (91.2% S) Ͼ aztreonam (91.1% S) Ͼ gentamicin (90.6% S) Ͼ piperacillin/tazobactam ϭ ciproﬂoxacin (90.5% susceptibility). These latter antimicrobial agents presented susceptibility rates of approximately 90% (89.8%-91.7%). Continued resistance surveillance by various programs remain necessary to monitor the in vitro effectiveness of antimicrobial agents currently used in clinical practice. © 2003 Elsevier Inc. All rights reserved.","DOI":"10.1016/S0732-8893(03)00052-X","ISSN":"07328893","journalAbbreviation":"Diagnostic Microbiology and Infectious Disease","language":"en","author":[{"family":"Sader","given":"Helio S"},{"family":"Biedenbach","given":"Douglas J"},{"family":"Jones","given":"Ronald N"}],"issued":{"date-parts":[["2003",9]]}}}],"schema":"https://github.com/citation-style-language/schema/raw/master/csl-citation.json"} </w:instrText>
            </w:r>
            <w:r w:rsidR="00A86BBA">
              <w:rPr>
                <w:rFonts w:ascii="Arial" w:hAnsi="Arial" w:cs="Arial"/>
                <w:sz w:val="20"/>
                <w:szCs w:val="20"/>
              </w:rPr>
              <w:fldChar w:fldCharType="separate"/>
            </w:r>
            <w:r w:rsidR="00E706E2">
              <w:rPr>
                <w:rFonts w:ascii="Arial" w:hAnsi="Arial" w:cs="Arial"/>
                <w:noProof/>
                <w:sz w:val="20"/>
                <w:szCs w:val="20"/>
              </w:rPr>
              <w:t>(9,30,34)</w:t>
            </w:r>
            <w:r w:rsidR="00A86BBA">
              <w:rPr>
                <w:rFonts w:ascii="Arial" w:hAnsi="Arial" w:cs="Arial"/>
                <w:sz w:val="20"/>
                <w:szCs w:val="20"/>
              </w:rPr>
              <w:fldChar w:fldCharType="end"/>
            </w:r>
          </w:p>
        </w:tc>
        <w:tc>
          <w:tcPr>
            <w:tcW w:w="275" w:type="pct"/>
            <w:noWrap/>
            <w:hideMark/>
          </w:tcPr>
          <w:p w14:paraId="0F0F3109" w14:textId="4C223B4E" w:rsidR="00F94B1C" w:rsidRPr="009663AC" w:rsidRDefault="00F94B1C" w:rsidP="002A123E">
            <w:pPr>
              <w:rPr>
                <w:rFonts w:ascii="Arial" w:hAnsi="Arial" w:cs="Arial"/>
                <w:sz w:val="20"/>
                <w:szCs w:val="20"/>
              </w:rPr>
            </w:pPr>
            <w:r w:rsidRPr="009663AC">
              <w:rPr>
                <w:rFonts w:ascii="Arial" w:hAnsi="Arial" w:cs="Arial"/>
                <w:sz w:val="20"/>
                <w:szCs w:val="20"/>
              </w:rPr>
              <w:t>Yes</w:t>
            </w:r>
            <w:r w:rsidR="00C36A83">
              <w:rPr>
                <w:rFonts w:ascii="Arial" w:hAnsi="Arial" w:cs="Arial"/>
                <w:sz w:val="20"/>
                <w:szCs w:val="20"/>
              </w:rPr>
              <w:t xml:space="preserve"> </w:t>
            </w:r>
            <w:r w:rsidR="00C36A83">
              <w:rPr>
                <w:rFonts w:ascii="Arial" w:hAnsi="Arial" w:cs="Arial"/>
                <w:sz w:val="20"/>
                <w:szCs w:val="20"/>
              </w:rPr>
              <w:fldChar w:fldCharType="begin"/>
            </w:r>
            <w:r w:rsidR="00C36A83">
              <w:rPr>
                <w:rFonts w:ascii="Arial" w:hAnsi="Arial" w:cs="Arial"/>
                <w:sz w:val="20"/>
                <w:szCs w:val="20"/>
              </w:rPr>
              <w:instrText xml:space="preserve"> ADDIN ZOTERO_ITEM CSL_CITATION {"citationID":"PswdXhRw","properties":{"formattedCitation":"(15)","plainCitation":"(15)","noteIndex":0},"citationItems":[{"id":4731,"uris":["http://zotero.org/groups/2330072/items/WXAEDI2E"],"uri":["http://zotero.org/groups/2330072/items/WXAEDI2E"],"itemData":{"id":4731,"type":"article-journal","title":"Macrolides, Ketolides, and Glycylcyclines: Azithromycin, Clarithromycin, Telithromycin, Tigecycline","container-title":"Infectious Disease Clinics of North America","page":"997-1026","volume":"23","issue":"4","source":"DOI.org (Crossref)","DOI":"10.1016/j.idc.2009.06.013","ISSN":"08915520","title-short":"Macrolides, Ketolides, and Glycylcyclines","journalAbbreviation":"Infectious Disease Clinics of North America","language":"en","author":[{"family":"Zuckerman","given":"Jerry M."},{"family":"Qamar","given":"Fozia"},{"family":"Bono","given":"Bartholomew R."}],"issued":{"date-parts":[["2009",12]]}}}],"schema":"https://github.com/citation-style-language/schema/raw/master/csl-citation.json"} </w:instrText>
            </w:r>
            <w:r w:rsidR="00C36A83">
              <w:rPr>
                <w:rFonts w:ascii="Arial" w:hAnsi="Arial" w:cs="Arial"/>
                <w:sz w:val="20"/>
                <w:szCs w:val="20"/>
              </w:rPr>
              <w:fldChar w:fldCharType="separate"/>
            </w:r>
            <w:r w:rsidR="00C36A83">
              <w:rPr>
                <w:rFonts w:ascii="Arial" w:hAnsi="Arial" w:cs="Arial"/>
                <w:noProof/>
                <w:sz w:val="20"/>
                <w:szCs w:val="20"/>
              </w:rPr>
              <w:t>(15)</w:t>
            </w:r>
            <w:r w:rsidR="00C36A83">
              <w:rPr>
                <w:rFonts w:ascii="Arial" w:hAnsi="Arial" w:cs="Arial"/>
                <w:sz w:val="20"/>
                <w:szCs w:val="20"/>
              </w:rPr>
              <w:fldChar w:fldCharType="end"/>
            </w:r>
          </w:p>
        </w:tc>
        <w:tc>
          <w:tcPr>
            <w:tcW w:w="332" w:type="pct"/>
            <w:noWrap/>
            <w:hideMark/>
          </w:tcPr>
          <w:p w14:paraId="54D8E86E" w14:textId="1C78F1FF"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C36A83">
              <w:rPr>
                <w:rFonts w:ascii="Arial" w:hAnsi="Arial" w:cs="Arial"/>
                <w:sz w:val="20"/>
                <w:szCs w:val="20"/>
              </w:rPr>
              <w:t xml:space="preserve"> </w:t>
            </w:r>
            <w:r w:rsidR="00C36A83">
              <w:rPr>
                <w:rFonts w:ascii="Arial" w:hAnsi="Arial" w:cs="Arial"/>
                <w:sz w:val="20"/>
                <w:szCs w:val="20"/>
              </w:rPr>
              <w:fldChar w:fldCharType="begin"/>
            </w:r>
            <w:r w:rsidR="00E706E2">
              <w:rPr>
                <w:rFonts w:ascii="Arial" w:hAnsi="Arial" w:cs="Arial"/>
                <w:sz w:val="20"/>
                <w:szCs w:val="20"/>
              </w:rPr>
              <w:instrText xml:space="preserve"> ADDIN ZOTERO_ITEM CSL_CITATION {"citationID":"gKe7UwqN","properties":{"formattedCitation":"(23)","plainCitation":"(23)","noteIndex":0},"citationItems":[{"id":4696,"uris":["http://zotero.org/groups/2330072/items/A2BUNFBJ"],"uri":["http://zotero.org/groups/2330072/items/A2BUNFBJ"],"itemData":{"id":4696,"type":"article-journal","title":"In Vitro Activities of Linezolid Combined with Other Antimicrobial Agents against Staphylococci, Enterococci, Pneumococci, and Selected Gram-Negative Organisms","container-title":"Antimicrobial Agents and Chemotherapy","page":"1902-1906","volume":"47","issue":"6","source":"DOI.org (Crossref)","DOI":"10.1128/AAC.47.6.1902-1906.2003","ISSN":"0066-4804, 1098-6596","journalAbbreviation":"Antimicrobial Agents and Chemotherapy","language":"en","author":[{"family":"Sweeney","given":"M. T."},{"family":"Zurenko","given":"G. E."}],"issued":{"date-parts":[["2003",6,1]]}}}],"schema":"https://github.com/citation-style-language/schema/raw/master/csl-citation.json"} </w:instrText>
            </w:r>
            <w:r w:rsidR="00C36A83">
              <w:rPr>
                <w:rFonts w:ascii="Arial" w:hAnsi="Arial" w:cs="Arial"/>
                <w:sz w:val="20"/>
                <w:szCs w:val="20"/>
              </w:rPr>
              <w:fldChar w:fldCharType="separate"/>
            </w:r>
            <w:r w:rsidR="00E706E2">
              <w:rPr>
                <w:rFonts w:ascii="Arial" w:hAnsi="Arial" w:cs="Arial"/>
                <w:noProof/>
                <w:sz w:val="20"/>
                <w:szCs w:val="20"/>
              </w:rPr>
              <w:t>(23)</w:t>
            </w:r>
            <w:r w:rsidR="00C36A83">
              <w:rPr>
                <w:rFonts w:ascii="Arial" w:hAnsi="Arial" w:cs="Arial"/>
                <w:sz w:val="20"/>
                <w:szCs w:val="20"/>
              </w:rPr>
              <w:fldChar w:fldCharType="end"/>
            </w:r>
          </w:p>
        </w:tc>
        <w:tc>
          <w:tcPr>
            <w:tcW w:w="355" w:type="pct"/>
          </w:tcPr>
          <w:p w14:paraId="59995E20" w14:textId="1EA4912A" w:rsidR="00F94B1C" w:rsidRPr="009663AC" w:rsidRDefault="00F94B1C" w:rsidP="002A123E">
            <w:pPr>
              <w:rPr>
                <w:rFonts w:ascii="Arial" w:hAnsi="Arial" w:cs="Arial"/>
                <w:sz w:val="20"/>
                <w:szCs w:val="20"/>
                <w:vertAlign w:val="superscript"/>
              </w:rPr>
            </w:pPr>
            <w:r w:rsidRPr="009663AC">
              <w:rPr>
                <w:rFonts w:ascii="Arial" w:hAnsi="Arial" w:cs="Arial"/>
                <w:sz w:val="20"/>
                <w:szCs w:val="20"/>
              </w:rPr>
              <w:t>No</w:t>
            </w:r>
            <w:r w:rsidR="00C36A83">
              <w:rPr>
                <w:rFonts w:ascii="Arial" w:hAnsi="Arial" w:cs="Arial"/>
                <w:sz w:val="20"/>
                <w:szCs w:val="20"/>
              </w:rPr>
              <w:t xml:space="preserve"> </w:t>
            </w:r>
            <w:r w:rsidR="00C36A83">
              <w:rPr>
                <w:rFonts w:ascii="Arial" w:hAnsi="Arial" w:cs="Arial"/>
                <w:sz w:val="20"/>
                <w:szCs w:val="20"/>
              </w:rPr>
              <w:fldChar w:fldCharType="begin"/>
            </w:r>
            <w:r w:rsidR="00E706E2">
              <w:rPr>
                <w:rFonts w:ascii="Arial" w:hAnsi="Arial" w:cs="Arial"/>
                <w:sz w:val="20"/>
                <w:szCs w:val="20"/>
              </w:rPr>
              <w:instrText xml:space="preserve"> ADDIN ZOTERO_ITEM CSL_CITATION {"citationID":"AYdr6DcN","properties":{"formattedCitation":"(23)","plainCitation":"(23)","noteIndex":0},"citationItems":[{"id":4696,"uris":["http://zotero.org/groups/2330072/items/A2BUNFBJ"],"uri":["http://zotero.org/groups/2330072/items/A2BUNFBJ"],"itemData":{"id":4696,"type":"article-journal","title":"In Vitro Activities of Linezolid Combined with Other Antimicrobial Agents against Staphylococci, Enterococci, Pneumococci, and Selected Gram-Negative Organisms","container-title":"Antimicrobial Agents and Chemotherapy","page":"1902-1906","volume":"47","issue":"6","source":"DOI.org (Crossref)","DOI":"10.1128/AAC.47.6.1902-1906.2003","ISSN":"0066-4804, 1098-6596","journalAbbreviation":"Antimicrobial Agents and Chemotherapy","language":"en","author":[{"family":"Sweeney","given":"M. T."},{"family":"Zurenko","given":"G. E."}],"issued":{"date-parts":[["2003",6,1]]}}}],"schema":"https://github.com/citation-style-language/schema/raw/master/csl-citation.json"} </w:instrText>
            </w:r>
            <w:r w:rsidR="00C36A83">
              <w:rPr>
                <w:rFonts w:ascii="Arial" w:hAnsi="Arial" w:cs="Arial"/>
                <w:sz w:val="20"/>
                <w:szCs w:val="20"/>
              </w:rPr>
              <w:fldChar w:fldCharType="separate"/>
            </w:r>
            <w:r w:rsidR="00E706E2">
              <w:rPr>
                <w:rFonts w:ascii="Arial" w:hAnsi="Arial" w:cs="Arial"/>
                <w:noProof/>
                <w:sz w:val="20"/>
                <w:szCs w:val="20"/>
              </w:rPr>
              <w:t>(23)</w:t>
            </w:r>
            <w:r w:rsidR="00C36A83">
              <w:rPr>
                <w:rFonts w:ascii="Arial" w:hAnsi="Arial" w:cs="Arial"/>
                <w:sz w:val="20"/>
                <w:szCs w:val="20"/>
              </w:rPr>
              <w:fldChar w:fldCharType="end"/>
            </w:r>
          </w:p>
        </w:tc>
      </w:tr>
    </w:tbl>
    <w:p w14:paraId="46DF98E6" w14:textId="21A5B9ED" w:rsidR="00B37E5E" w:rsidRDefault="00B37E5E">
      <w:pPr>
        <w:rPr>
          <w:rFonts w:ascii="Arial" w:hAnsi="Arial" w:cs="Arial"/>
        </w:rPr>
      </w:pPr>
    </w:p>
    <w:p w14:paraId="6B0052FC" w14:textId="77777777" w:rsidR="00E706E2" w:rsidRPr="00E706E2" w:rsidRDefault="009C5D4E" w:rsidP="00E706E2">
      <w:pPr>
        <w:pStyle w:val="Bibliography"/>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00E706E2" w:rsidRPr="00E706E2">
        <w:rPr>
          <w:rFonts w:ascii="Arial" w:hAnsi="Arial" w:cs="Arial"/>
        </w:rPr>
        <w:t xml:space="preserve">1. </w:t>
      </w:r>
      <w:r w:rsidR="00E706E2" w:rsidRPr="00E706E2">
        <w:rPr>
          <w:rFonts w:ascii="Arial" w:hAnsi="Arial" w:cs="Arial"/>
        </w:rPr>
        <w:tab/>
        <w:t xml:space="preserve">Nakano V, do Nascimento e Silva A, Merino VRC, Wexler HM, Avila-Campos MJ. Antimicrobial resistance and prevalence of resistance genes in intestinal Bacteroidales strains. Clinics (Sao Paulo). 2011 Apr;66(4):543–7. </w:t>
      </w:r>
    </w:p>
    <w:p w14:paraId="067C7ED8" w14:textId="77777777" w:rsidR="00E706E2" w:rsidRPr="00E706E2" w:rsidRDefault="00E706E2" w:rsidP="00E706E2">
      <w:pPr>
        <w:pStyle w:val="Bibliography"/>
        <w:rPr>
          <w:rFonts w:ascii="Arial" w:hAnsi="Arial" w:cs="Arial"/>
        </w:rPr>
      </w:pPr>
      <w:r w:rsidRPr="00E706E2">
        <w:rPr>
          <w:rFonts w:ascii="Arial" w:hAnsi="Arial" w:cs="Arial"/>
        </w:rPr>
        <w:t xml:space="preserve">2. </w:t>
      </w:r>
      <w:r w:rsidRPr="00E706E2">
        <w:rPr>
          <w:rFonts w:ascii="Arial" w:hAnsi="Arial" w:cs="Arial"/>
        </w:rPr>
        <w:tab/>
        <w:t xml:space="preserve">Sutter VL, Finegold SM. Susceptibility of Anaerobic Bacteria to 23 Antimicrobial Agents. 1976;10:17. </w:t>
      </w:r>
    </w:p>
    <w:p w14:paraId="711ACA28" w14:textId="77777777" w:rsidR="00E706E2" w:rsidRPr="00E706E2" w:rsidRDefault="00E706E2" w:rsidP="00E706E2">
      <w:pPr>
        <w:pStyle w:val="Bibliography"/>
        <w:rPr>
          <w:rFonts w:ascii="Arial" w:hAnsi="Arial" w:cs="Arial"/>
        </w:rPr>
      </w:pPr>
      <w:r w:rsidRPr="00E706E2">
        <w:rPr>
          <w:rFonts w:ascii="Arial" w:hAnsi="Arial" w:cs="Arial"/>
        </w:rPr>
        <w:t xml:space="preserve">3. </w:t>
      </w:r>
      <w:r w:rsidRPr="00E706E2">
        <w:rPr>
          <w:rFonts w:ascii="Arial" w:hAnsi="Arial" w:cs="Arial"/>
        </w:rPr>
        <w:tab/>
        <w:t xml:space="preserve">Endimiani A, Perez F, Bonomo RA. Cefepime: a reappraisal in an era of increasing antimicrobial resistance. Expert Rev Anti Infect Ther. 2008 Dec;6(6):805–24. </w:t>
      </w:r>
    </w:p>
    <w:p w14:paraId="2BCA4862" w14:textId="77777777" w:rsidR="00E706E2" w:rsidRPr="00E706E2" w:rsidRDefault="00E706E2" w:rsidP="00E706E2">
      <w:pPr>
        <w:pStyle w:val="Bibliography"/>
        <w:rPr>
          <w:rFonts w:ascii="Arial" w:hAnsi="Arial" w:cs="Arial"/>
        </w:rPr>
      </w:pPr>
      <w:r w:rsidRPr="00E706E2">
        <w:rPr>
          <w:rFonts w:ascii="Arial" w:hAnsi="Arial" w:cs="Arial"/>
        </w:rPr>
        <w:t xml:space="preserve">4. </w:t>
      </w:r>
      <w:r w:rsidRPr="00E706E2">
        <w:rPr>
          <w:rFonts w:ascii="Arial" w:hAnsi="Arial" w:cs="Arial"/>
        </w:rPr>
        <w:tab/>
        <w:t xml:space="preserve">Valeria dos Santos K, Diniz CG, Coutinho SC, Apolonio ACM, Geralda de Sousa-Gaia L, Nicoli JR, et al. In vitro activity of piperacillin/tazobactam and ertapenem against Bacteroides fragilis and Escherichia coli in pure and mixed cultures. Journal of Medical Microbiology. 2007 Jun 1;56(6):798–802. </w:t>
      </w:r>
    </w:p>
    <w:p w14:paraId="0A47A827" w14:textId="77777777" w:rsidR="00E706E2" w:rsidRPr="00E706E2" w:rsidRDefault="00E706E2" w:rsidP="00E706E2">
      <w:pPr>
        <w:pStyle w:val="Bibliography"/>
        <w:rPr>
          <w:rFonts w:ascii="Arial" w:hAnsi="Arial" w:cs="Arial"/>
        </w:rPr>
      </w:pPr>
      <w:r w:rsidRPr="00E706E2">
        <w:rPr>
          <w:rFonts w:ascii="Arial" w:hAnsi="Arial" w:cs="Arial"/>
        </w:rPr>
        <w:t xml:space="preserve">5. </w:t>
      </w:r>
      <w:r w:rsidRPr="00E706E2">
        <w:rPr>
          <w:rFonts w:ascii="Arial" w:hAnsi="Arial" w:cs="Arial"/>
        </w:rPr>
        <w:tab/>
        <w:t xml:space="preserve">Shono Y, Docampo MD, Peled JU, Perobelli SM, Velardi E, Tsai JJ, et al. Increased GVHD-related mortality with broad-spectrum antibiotic use after allogeneic hematopoietic stem cell transplantation in human patients and mice. Sci Transl Med. 2016 May 18;8(339):339ra71. </w:t>
      </w:r>
    </w:p>
    <w:p w14:paraId="7A0A9DC1" w14:textId="77777777" w:rsidR="00E706E2" w:rsidRPr="00E706E2" w:rsidRDefault="00E706E2" w:rsidP="00E706E2">
      <w:pPr>
        <w:pStyle w:val="Bibliography"/>
        <w:rPr>
          <w:rFonts w:ascii="Arial" w:hAnsi="Arial" w:cs="Arial"/>
        </w:rPr>
      </w:pPr>
      <w:r w:rsidRPr="00E706E2">
        <w:rPr>
          <w:rFonts w:ascii="Arial" w:hAnsi="Arial" w:cs="Arial"/>
        </w:rPr>
        <w:t xml:space="preserve">6. </w:t>
      </w:r>
      <w:r w:rsidRPr="00E706E2">
        <w:rPr>
          <w:rFonts w:ascii="Arial" w:hAnsi="Arial" w:cs="Arial"/>
        </w:rPr>
        <w:tab/>
        <w:t xml:space="preserve">Song YL, Liu CX, McTeague M, Finegold SM. “Bacteroides nordii” sp. nov. and “Bacteroides salyersae” sp. nov. Isolated from Clinical Specimens of Human Intestinal Origin. J Clin Microbiol. 2004 Dec;42(12):5565–70. </w:t>
      </w:r>
    </w:p>
    <w:p w14:paraId="04530129" w14:textId="77777777" w:rsidR="00E706E2" w:rsidRPr="00E706E2" w:rsidRDefault="00E706E2" w:rsidP="00E706E2">
      <w:pPr>
        <w:pStyle w:val="Bibliography"/>
        <w:rPr>
          <w:rFonts w:ascii="Arial" w:hAnsi="Arial" w:cs="Arial"/>
        </w:rPr>
      </w:pPr>
      <w:r w:rsidRPr="00E706E2">
        <w:rPr>
          <w:rFonts w:ascii="Arial" w:hAnsi="Arial" w:cs="Arial"/>
        </w:rPr>
        <w:t xml:space="preserve">7. </w:t>
      </w:r>
      <w:r w:rsidRPr="00E706E2">
        <w:rPr>
          <w:rFonts w:ascii="Arial" w:hAnsi="Arial" w:cs="Arial"/>
        </w:rPr>
        <w:tab/>
        <w:t xml:space="preserve">Smilack JD. Trimethoprim-Sulfamethoxazole. Mayo Clinic Proceedings. 1999 Jul;74(7):730–4. </w:t>
      </w:r>
    </w:p>
    <w:p w14:paraId="7F6021BC" w14:textId="77777777" w:rsidR="00E706E2" w:rsidRPr="00E706E2" w:rsidRDefault="00E706E2" w:rsidP="00E706E2">
      <w:pPr>
        <w:pStyle w:val="Bibliography"/>
        <w:rPr>
          <w:rFonts w:ascii="Arial" w:hAnsi="Arial" w:cs="Arial"/>
        </w:rPr>
      </w:pPr>
      <w:r w:rsidRPr="00E706E2">
        <w:rPr>
          <w:rFonts w:ascii="Arial" w:hAnsi="Arial" w:cs="Arial"/>
        </w:rPr>
        <w:t xml:space="preserve">8. </w:t>
      </w:r>
      <w:r w:rsidRPr="00E706E2">
        <w:rPr>
          <w:rFonts w:ascii="Arial" w:hAnsi="Arial" w:cs="Arial"/>
        </w:rPr>
        <w:tab/>
        <w:t xml:space="preserve">Chopra I, Roberts M. Tetracycline Antibiotics: Mode of Action, Applications, Molecular Biology, and Epidemiology of Bacterial Resistance. Microbiol Mol Biol Rev. 2001 Jun;65(2):232–60. </w:t>
      </w:r>
    </w:p>
    <w:p w14:paraId="25FB3112" w14:textId="77777777" w:rsidR="00E706E2" w:rsidRPr="00E706E2" w:rsidRDefault="00E706E2" w:rsidP="00E706E2">
      <w:pPr>
        <w:pStyle w:val="Bibliography"/>
        <w:rPr>
          <w:rFonts w:ascii="Arial" w:hAnsi="Arial" w:cs="Arial"/>
        </w:rPr>
      </w:pPr>
      <w:r w:rsidRPr="00E706E2">
        <w:rPr>
          <w:rFonts w:ascii="Arial" w:hAnsi="Arial" w:cs="Arial"/>
        </w:rPr>
        <w:t xml:space="preserve">9. </w:t>
      </w:r>
      <w:r w:rsidRPr="00E706E2">
        <w:rPr>
          <w:rFonts w:ascii="Arial" w:hAnsi="Arial" w:cs="Arial"/>
        </w:rPr>
        <w:tab/>
        <w:t xml:space="preserve">Grillon A, Schramm F, Kleinberg M, Jehl F. Comparative Activity of Ciprofloxacin, Levofloxacin and Moxifloxacin against Klebsiella pneumoniae, Pseudomonas aeruginosa and Stenotrophomonas maltophilia Assessed by Minimum Inhibitory Concentrations and Time-Kill Studies. Nguyen MH, editor. PLoS ONE. 2016 Jun 3;11(6):e0156690. </w:t>
      </w:r>
    </w:p>
    <w:p w14:paraId="3096381C" w14:textId="77777777" w:rsidR="00E706E2" w:rsidRPr="00E706E2" w:rsidRDefault="00E706E2" w:rsidP="00E706E2">
      <w:pPr>
        <w:pStyle w:val="Bibliography"/>
        <w:rPr>
          <w:rFonts w:ascii="Arial" w:hAnsi="Arial" w:cs="Arial"/>
        </w:rPr>
      </w:pPr>
      <w:r w:rsidRPr="00E706E2">
        <w:rPr>
          <w:rFonts w:ascii="Arial" w:hAnsi="Arial" w:cs="Arial"/>
        </w:rPr>
        <w:t xml:space="preserve">10. </w:t>
      </w:r>
      <w:r w:rsidRPr="00E706E2">
        <w:rPr>
          <w:rFonts w:ascii="Arial" w:hAnsi="Arial" w:cs="Arial"/>
        </w:rPr>
        <w:tab/>
        <w:t xml:space="preserve">Berlanga M, Palau M, Guerrero R. Gut microbiota dynamics and functionality in Reticulitermes grassei after a 7-day dietary shift and ciprofloxacin treatment. Wilson BA, editor. PLoS ONE. 2018 Dec 27;13(12):e0209789. </w:t>
      </w:r>
    </w:p>
    <w:p w14:paraId="0DF36956" w14:textId="77777777" w:rsidR="00E706E2" w:rsidRPr="00E706E2" w:rsidRDefault="00E706E2" w:rsidP="00E706E2">
      <w:pPr>
        <w:pStyle w:val="Bibliography"/>
        <w:rPr>
          <w:rFonts w:ascii="Arial" w:hAnsi="Arial" w:cs="Arial"/>
        </w:rPr>
      </w:pPr>
      <w:r w:rsidRPr="00E706E2">
        <w:rPr>
          <w:rFonts w:ascii="Arial" w:hAnsi="Arial" w:cs="Arial"/>
        </w:rPr>
        <w:t xml:space="preserve">11. </w:t>
      </w:r>
      <w:r w:rsidRPr="00E706E2">
        <w:rPr>
          <w:rFonts w:ascii="Arial" w:hAnsi="Arial" w:cs="Arial"/>
        </w:rPr>
        <w:tab/>
        <w:t xml:space="preserve">Suchodolski JS, Dowd SE, Westermarck E, Steiner JM, Wolcott RD, Spillmann T, et al. The effect of the macrolide antibiotic tylosin on microbial diversity in the canine small intestine as demonstrated by massive parallel 16S rRNA gene sequencing. BMC Microbiol. 2009;9(1):210. </w:t>
      </w:r>
    </w:p>
    <w:p w14:paraId="4E1CAF94" w14:textId="77777777" w:rsidR="00E706E2" w:rsidRPr="00E706E2" w:rsidRDefault="00E706E2" w:rsidP="00E706E2">
      <w:pPr>
        <w:pStyle w:val="Bibliography"/>
        <w:rPr>
          <w:rFonts w:ascii="Arial" w:hAnsi="Arial" w:cs="Arial"/>
        </w:rPr>
      </w:pPr>
      <w:r w:rsidRPr="00E706E2">
        <w:rPr>
          <w:rFonts w:ascii="Arial" w:hAnsi="Arial" w:cs="Arial"/>
        </w:rPr>
        <w:t xml:space="preserve">12. </w:t>
      </w:r>
      <w:r w:rsidRPr="00E706E2">
        <w:rPr>
          <w:rFonts w:ascii="Arial" w:hAnsi="Arial" w:cs="Arial"/>
        </w:rPr>
        <w:tab/>
        <w:t>Willis AT. Metronidazole in the prevention and treatment of bacteroides infections in surgical patients. In: Brumfitt W, Hamilton-Miller JMT, editors. New perspectives in clinical microbiology [Internet]. Dordrecht: Springer Netherlands; 1978 [cited 2019 Aug 16]. p. 47–62. (New perspectives in clinical microbiology). Available from: https://doi.org/10.1007/978-94-011-7508-1_4</w:t>
      </w:r>
    </w:p>
    <w:p w14:paraId="3D88A878" w14:textId="77777777" w:rsidR="00E706E2" w:rsidRPr="00E706E2" w:rsidRDefault="00E706E2" w:rsidP="00E706E2">
      <w:pPr>
        <w:pStyle w:val="Bibliography"/>
        <w:rPr>
          <w:rFonts w:ascii="Arial" w:hAnsi="Arial" w:cs="Arial"/>
        </w:rPr>
      </w:pPr>
      <w:r w:rsidRPr="00E706E2">
        <w:rPr>
          <w:rFonts w:ascii="Arial" w:hAnsi="Arial" w:cs="Arial"/>
        </w:rPr>
        <w:t xml:space="preserve">13. </w:t>
      </w:r>
      <w:r w:rsidRPr="00E706E2">
        <w:rPr>
          <w:rFonts w:ascii="Arial" w:hAnsi="Arial" w:cs="Arial"/>
        </w:rPr>
        <w:tab/>
        <w:t xml:space="preserve">Giau VV, Wu SY, Jamerlan A, An SSA, Kim SY, Hulme J. Gut Microbiota and Their Neuroinflammatory Implications in Alzheimer’s Disease. Nutrients. 2018 Nov 14;10(11). </w:t>
      </w:r>
    </w:p>
    <w:p w14:paraId="3EB3C60E" w14:textId="77777777" w:rsidR="00E706E2" w:rsidRPr="00E706E2" w:rsidRDefault="00E706E2" w:rsidP="00E706E2">
      <w:pPr>
        <w:pStyle w:val="Bibliography"/>
        <w:rPr>
          <w:rFonts w:ascii="Arial" w:hAnsi="Arial" w:cs="Arial"/>
        </w:rPr>
      </w:pPr>
      <w:r w:rsidRPr="00E706E2">
        <w:rPr>
          <w:rFonts w:ascii="Arial" w:hAnsi="Arial" w:cs="Arial"/>
        </w:rPr>
        <w:t xml:space="preserve">14. </w:t>
      </w:r>
      <w:r w:rsidRPr="00E706E2">
        <w:rPr>
          <w:rFonts w:ascii="Arial" w:hAnsi="Arial" w:cs="Arial"/>
        </w:rPr>
        <w:tab/>
        <w:t xml:space="preserve">Jones RN, Johnson DM, Erwin ME. In vitro antimicrobial activities and spectra of U-100592 and U-100766, two novel fluorinated oxazolidinones. Antimicrob Agents Chemother. 1996 Mar;40(3):720–6. </w:t>
      </w:r>
    </w:p>
    <w:p w14:paraId="11C1E559" w14:textId="77777777" w:rsidR="00E706E2" w:rsidRPr="00E706E2" w:rsidRDefault="00E706E2" w:rsidP="00E706E2">
      <w:pPr>
        <w:pStyle w:val="Bibliography"/>
        <w:rPr>
          <w:rFonts w:ascii="Arial" w:hAnsi="Arial" w:cs="Arial"/>
        </w:rPr>
      </w:pPr>
      <w:r w:rsidRPr="00E706E2">
        <w:rPr>
          <w:rFonts w:ascii="Arial" w:hAnsi="Arial" w:cs="Arial"/>
        </w:rPr>
        <w:t xml:space="preserve">15. </w:t>
      </w:r>
      <w:r w:rsidRPr="00E706E2">
        <w:rPr>
          <w:rFonts w:ascii="Arial" w:hAnsi="Arial" w:cs="Arial"/>
        </w:rPr>
        <w:tab/>
        <w:t xml:space="preserve">Zuckerman JM, Qamar F, Bono BR. Macrolides, Ketolides, and Glycylcyclines: Azithromycin, Clarithromycin, Telithromycin, Tigecycline. Infectious Disease Clinics of North America. 2009 Dec;23(4):997–1026. </w:t>
      </w:r>
    </w:p>
    <w:p w14:paraId="56884E23" w14:textId="77777777" w:rsidR="00E706E2" w:rsidRPr="00E706E2" w:rsidRDefault="00E706E2" w:rsidP="00E706E2">
      <w:pPr>
        <w:pStyle w:val="Bibliography"/>
        <w:rPr>
          <w:rFonts w:ascii="Arial" w:hAnsi="Arial" w:cs="Arial"/>
        </w:rPr>
      </w:pPr>
      <w:r w:rsidRPr="00E706E2">
        <w:rPr>
          <w:rFonts w:ascii="Arial" w:hAnsi="Arial" w:cs="Arial"/>
        </w:rPr>
        <w:t xml:space="preserve">16. </w:t>
      </w:r>
      <w:r w:rsidRPr="00E706E2">
        <w:rPr>
          <w:rFonts w:ascii="Arial" w:hAnsi="Arial" w:cs="Arial"/>
        </w:rPr>
        <w:tab/>
        <w:t xml:space="preserve">Dubourg G, Cornu F, Edouard S, Battaini A, Tsimaratos M, Raoult D. First isolation of Akkermansia muciniphila in a blood-culture sample. Clinical Microbiology and Infection. 2017 Sep 1;23(9):682–3. </w:t>
      </w:r>
    </w:p>
    <w:p w14:paraId="462A8781" w14:textId="77777777" w:rsidR="00E706E2" w:rsidRPr="00E706E2" w:rsidRDefault="00E706E2" w:rsidP="00E706E2">
      <w:pPr>
        <w:pStyle w:val="Bibliography"/>
        <w:rPr>
          <w:rFonts w:ascii="Arial" w:hAnsi="Arial" w:cs="Arial"/>
        </w:rPr>
      </w:pPr>
      <w:r w:rsidRPr="00E706E2">
        <w:rPr>
          <w:rFonts w:ascii="Arial" w:hAnsi="Arial" w:cs="Arial"/>
        </w:rPr>
        <w:t xml:space="preserve">17. </w:t>
      </w:r>
      <w:r w:rsidRPr="00E706E2">
        <w:rPr>
          <w:rFonts w:ascii="Arial" w:hAnsi="Arial" w:cs="Arial"/>
        </w:rPr>
        <w:tab/>
        <w:t xml:space="preserve">Dubourg G, Lagier J-C, Armougom F, Robert C, Audoly G, Papazian L, et al. High-level colonisation of the human gut by Verrucomicrobia following broad-spectrum antibiotic treatment. International Journal of Antimicrobial Agents. 2013 Feb 1;41(2):149–55. </w:t>
      </w:r>
    </w:p>
    <w:p w14:paraId="689D4431" w14:textId="77777777" w:rsidR="00E706E2" w:rsidRPr="00E706E2" w:rsidRDefault="00E706E2" w:rsidP="00E706E2">
      <w:pPr>
        <w:pStyle w:val="Bibliography"/>
        <w:rPr>
          <w:rFonts w:ascii="Arial" w:hAnsi="Arial" w:cs="Arial"/>
        </w:rPr>
      </w:pPr>
      <w:r w:rsidRPr="00E706E2">
        <w:rPr>
          <w:rFonts w:ascii="Arial" w:hAnsi="Arial" w:cs="Arial"/>
        </w:rPr>
        <w:t xml:space="preserve">18. </w:t>
      </w:r>
      <w:r w:rsidRPr="00E706E2">
        <w:rPr>
          <w:rFonts w:ascii="Arial" w:hAnsi="Arial" w:cs="Arial"/>
        </w:rPr>
        <w:tab/>
        <w:t xml:space="preserve">Schell MA, Karmirantzou M, Snel B, Vilanova D, Berger B, Pessi G, et al. The genome sequence of Bifidobacterium longum reflects its adaptation to the human gastrointestinal tract. Proc Natl Acad Sci U S A. 2002 Oct 29;99(22):14422–7. </w:t>
      </w:r>
    </w:p>
    <w:p w14:paraId="744DEDF4" w14:textId="77777777" w:rsidR="00E706E2" w:rsidRPr="00E706E2" w:rsidRDefault="00E706E2" w:rsidP="00E706E2">
      <w:pPr>
        <w:pStyle w:val="Bibliography"/>
        <w:rPr>
          <w:rFonts w:ascii="Arial" w:hAnsi="Arial" w:cs="Arial"/>
        </w:rPr>
      </w:pPr>
      <w:r w:rsidRPr="00E706E2">
        <w:rPr>
          <w:rFonts w:ascii="Arial" w:hAnsi="Arial" w:cs="Arial"/>
        </w:rPr>
        <w:t xml:space="preserve">19. </w:t>
      </w:r>
      <w:r w:rsidRPr="00E706E2">
        <w:rPr>
          <w:rFonts w:ascii="Arial" w:hAnsi="Arial" w:cs="Arial"/>
        </w:rPr>
        <w:tab/>
        <w:t xml:space="preserve">Behr C, Ramírez-Hincapié S, Cameron HJ, Strauss V, Walk T, Herold M, et al. Impact of lincosamides antibiotics on the composition of the rat gut microbiota and the metabolite profile of plasma and feces. Toxicol Lett. 2018 Oct 15;296:139–51. </w:t>
      </w:r>
    </w:p>
    <w:p w14:paraId="6CAEA7E4" w14:textId="77777777" w:rsidR="00E706E2" w:rsidRPr="00E706E2" w:rsidRDefault="00E706E2" w:rsidP="00E706E2">
      <w:pPr>
        <w:pStyle w:val="Bibliography"/>
        <w:rPr>
          <w:rFonts w:ascii="Arial" w:hAnsi="Arial" w:cs="Arial"/>
        </w:rPr>
      </w:pPr>
      <w:r w:rsidRPr="00E706E2">
        <w:rPr>
          <w:rFonts w:ascii="Arial" w:hAnsi="Arial" w:cs="Arial"/>
        </w:rPr>
        <w:t xml:space="preserve">20. </w:t>
      </w:r>
      <w:r w:rsidRPr="00E706E2">
        <w:rPr>
          <w:rFonts w:ascii="Arial" w:hAnsi="Arial" w:cs="Arial"/>
        </w:rPr>
        <w:tab/>
        <w:t xml:space="preserve">Dzierzewicz Z, Cwalina B, Jaworska-Kik M, Weglarz L, Wilczok T. Susceptibility to antibiotics and biochemical properties of Desulfovibrio desulfuricans strains. Acta Pol Pharm. 2001 Dec;58(6):439–45. </w:t>
      </w:r>
    </w:p>
    <w:p w14:paraId="036BD895" w14:textId="77777777" w:rsidR="00E706E2" w:rsidRPr="00E706E2" w:rsidRDefault="00E706E2" w:rsidP="00E706E2">
      <w:pPr>
        <w:pStyle w:val="Bibliography"/>
        <w:rPr>
          <w:rFonts w:ascii="Arial" w:hAnsi="Arial" w:cs="Arial"/>
        </w:rPr>
      </w:pPr>
      <w:r w:rsidRPr="00E706E2">
        <w:rPr>
          <w:rFonts w:ascii="Arial" w:hAnsi="Arial" w:cs="Arial"/>
        </w:rPr>
        <w:lastRenderedPageBreak/>
        <w:t xml:space="preserve">21. </w:t>
      </w:r>
      <w:r w:rsidRPr="00E706E2">
        <w:rPr>
          <w:rFonts w:ascii="Arial" w:hAnsi="Arial" w:cs="Arial"/>
        </w:rPr>
        <w:tab/>
        <w:t xml:space="preserve">Feio MJ, Zinkevich V, Beech IB, Llobet-Brossa E, Eaton P, Schmitt J, et al. Desulfovibrio alaskensis sp. nov., a sulphate-reducing bacterium from a soured oil reservoir. Int J Syst Evol Microbiol. 2004 Sep;54(Pt 5):1747–52. </w:t>
      </w:r>
    </w:p>
    <w:p w14:paraId="5B607E41" w14:textId="77777777" w:rsidR="00E706E2" w:rsidRPr="00E706E2" w:rsidRDefault="00E706E2" w:rsidP="00E706E2">
      <w:pPr>
        <w:pStyle w:val="Bibliography"/>
        <w:rPr>
          <w:rFonts w:ascii="Arial" w:hAnsi="Arial" w:cs="Arial"/>
        </w:rPr>
      </w:pPr>
      <w:r w:rsidRPr="00E706E2">
        <w:rPr>
          <w:rFonts w:ascii="Arial" w:hAnsi="Arial" w:cs="Arial"/>
        </w:rPr>
        <w:t xml:space="preserve">22. </w:t>
      </w:r>
      <w:r w:rsidRPr="00E706E2">
        <w:rPr>
          <w:rFonts w:ascii="Arial" w:hAnsi="Arial" w:cs="Arial"/>
        </w:rPr>
        <w:tab/>
        <w:t xml:space="preserve">Goldstein EJC, Citron DM, Peraino VA, Cross SA. Desulfovibrio desulfuricans Bacteremia and Review of Human Desulfovibrio Infections. J Clin Microbiol. 2003 Jun;41(6):2752–4. </w:t>
      </w:r>
    </w:p>
    <w:p w14:paraId="1FD87150" w14:textId="77777777" w:rsidR="00E706E2" w:rsidRPr="00E706E2" w:rsidRDefault="00E706E2" w:rsidP="00E706E2">
      <w:pPr>
        <w:pStyle w:val="Bibliography"/>
        <w:rPr>
          <w:rFonts w:ascii="Arial" w:hAnsi="Arial" w:cs="Arial"/>
        </w:rPr>
      </w:pPr>
      <w:r w:rsidRPr="00E706E2">
        <w:rPr>
          <w:rFonts w:ascii="Arial" w:hAnsi="Arial" w:cs="Arial"/>
        </w:rPr>
        <w:t xml:space="preserve">23. </w:t>
      </w:r>
      <w:r w:rsidRPr="00E706E2">
        <w:rPr>
          <w:rFonts w:ascii="Arial" w:hAnsi="Arial" w:cs="Arial"/>
        </w:rPr>
        <w:tab/>
        <w:t xml:space="preserve">Sweeney MT, Zurenko GE. In Vitro Activities of Linezolid Combined with Other Antimicrobial Agents against Staphylococci, Enterococci, Pneumococci, and Selected Gram-Negative Organisms. Antimicrobial Agents and Chemotherapy. 2003 Jun 1;47(6):1902–6. </w:t>
      </w:r>
    </w:p>
    <w:p w14:paraId="4D7FBA8A" w14:textId="77777777" w:rsidR="00E706E2" w:rsidRPr="00E706E2" w:rsidRDefault="00E706E2" w:rsidP="00E706E2">
      <w:pPr>
        <w:pStyle w:val="Bibliography"/>
        <w:rPr>
          <w:rFonts w:ascii="Arial" w:hAnsi="Arial" w:cs="Arial"/>
        </w:rPr>
      </w:pPr>
      <w:r w:rsidRPr="00E706E2">
        <w:rPr>
          <w:rFonts w:ascii="Arial" w:hAnsi="Arial" w:cs="Arial"/>
        </w:rPr>
        <w:t xml:space="preserve">24. </w:t>
      </w:r>
      <w:r w:rsidRPr="00E706E2">
        <w:rPr>
          <w:rFonts w:ascii="Arial" w:hAnsi="Arial" w:cs="Arial"/>
        </w:rPr>
        <w:tab/>
        <w:t xml:space="preserve">Butta H, Sardana R, Vaishya R, Singh KN, Mendiratta L. Bifidobacterium: An Emerging Clinically Significant Metronidazole-resistant Anaerobe of Mixed Pyogenic Infections. Cureus. 2017 Apr 4;9(4):e1134. </w:t>
      </w:r>
    </w:p>
    <w:p w14:paraId="38242DFA" w14:textId="77777777" w:rsidR="00E706E2" w:rsidRPr="00E706E2" w:rsidRDefault="00E706E2" w:rsidP="00E706E2">
      <w:pPr>
        <w:pStyle w:val="Bibliography"/>
        <w:rPr>
          <w:rFonts w:ascii="Arial" w:hAnsi="Arial" w:cs="Arial"/>
        </w:rPr>
      </w:pPr>
      <w:r w:rsidRPr="00E706E2">
        <w:rPr>
          <w:rFonts w:ascii="Arial" w:hAnsi="Arial" w:cs="Arial"/>
        </w:rPr>
        <w:t xml:space="preserve">25. </w:t>
      </w:r>
      <w:r w:rsidRPr="00E706E2">
        <w:rPr>
          <w:rFonts w:ascii="Arial" w:hAnsi="Arial" w:cs="Arial"/>
        </w:rPr>
        <w:tab/>
        <w:t xml:space="preserve">Masco L, Van Hoorde K, De Brandt E, Swings J, Huys G. Antimicrobial susceptibility of Bifidobacterium strains from humans, animals and probiotic products. J Antimicrob Chemother. 2006 Jul 1;58(1):85–94. </w:t>
      </w:r>
    </w:p>
    <w:p w14:paraId="5F04B499" w14:textId="77777777" w:rsidR="00E706E2" w:rsidRPr="00E706E2" w:rsidRDefault="00E706E2" w:rsidP="00E706E2">
      <w:pPr>
        <w:pStyle w:val="Bibliography"/>
        <w:rPr>
          <w:rFonts w:ascii="Arial" w:hAnsi="Arial" w:cs="Arial"/>
        </w:rPr>
      </w:pPr>
      <w:r w:rsidRPr="00E706E2">
        <w:rPr>
          <w:rFonts w:ascii="Arial" w:hAnsi="Arial" w:cs="Arial"/>
        </w:rPr>
        <w:t xml:space="preserve">26. </w:t>
      </w:r>
      <w:r w:rsidRPr="00E706E2">
        <w:rPr>
          <w:rFonts w:ascii="Arial" w:hAnsi="Arial" w:cs="Arial"/>
        </w:rPr>
        <w:tab/>
        <w:t xml:space="preserve">Schuetz AN. Antimicrobial Resistance and Susceptibility Testing of Anaerobic Bacteria. Clinical Infectious Diseases. 2014 Sep 1;59(5):698–705. </w:t>
      </w:r>
    </w:p>
    <w:p w14:paraId="5291372F" w14:textId="77777777" w:rsidR="00E706E2" w:rsidRPr="00E706E2" w:rsidRDefault="00E706E2" w:rsidP="00E706E2">
      <w:pPr>
        <w:pStyle w:val="Bibliography"/>
        <w:rPr>
          <w:rFonts w:ascii="Arial" w:hAnsi="Arial" w:cs="Arial"/>
        </w:rPr>
      </w:pPr>
      <w:r w:rsidRPr="00E706E2">
        <w:rPr>
          <w:rFonts w:ascii="Arial" w:hAnsi="Arial" w:cs="Arial"/>
        </w:rPr>
        <w:t xml:space="preserve">27. </w:t>
      </w:r>
      <w:r w:rsidRPr="00E706E2">
        <w:rPr>
          <w:rFonts w:ascii="Arial" w:hAnsi="Arial" w:cs="Arial"/>
        </w:rPr>
        <w:tab/>
        <w:t>Akhavan BJ, Vijhani P. Amoxicillin. In: StatPearls [Internet]. Treasure Island (FL): StatPearls Publishing; 2019 [cited 2019 Jul 11]. Available from: http://www.ncbi.nlm.nih.gov/books/NBK482250/</w:t>
      </w:r>
    </w:p>
    <w:p w14:paraId="27FEEB9B" w14:textId="77777777" w:rsidR="00E706E2" w:rsidRPr="00E706E2" w:rsidRDefault="00E706E2" w:rsidP="00E706E2">
      <w:pPr>
        <w:pStyle w:val="Bibliography"/>
        <w:rPr>
          <w:rFonts w:ascii="Arial" w:hAnsi="Arial" w:cs="Arial"/>
        </w:rPr>
      </w:pPr>
      <w:r w:rsidRPr="00E706E2">
        <w:rPr>
          <w:rFonts w:ascii="Arial" w:hAnsi="Arial" w:cs="Arial"/>
        </w:rPr>
        <w:t xml:space="preserve">28. </w:t>
      </w:r>
      <w:r w:rsidRPr="00E706E2">
        <w:rPr>
          <w:rFonts w:ascii="Arial" w:hAnsi="Arial" w:cs="Arial"/>
        </w:rPr>
        <w:tab/>
        <w:t xml:space="preserve">Downes J, Vartoukian SR, Dewhirst FE, Izard J, Chen T, Yu W-H, et al. Pyramidobacter piscolens gen. nov., sp. nov., a member of the phylum ‘Synergistetes’ isolated from the human oral cavity. Int J Syst Evol Microbiol. 2009 May;59(Pt 5):972–80. </w:t>
      </w:r>
    </w:p>
    <w:p w14:paraId="79A15180" w14:textId="77777777" w:rsidR="00E706E2" w:rsidRPr="00E706E2" w:rsidRDefault="00E706E2" w:rsidP="00E706E2">
      <w:pPr>
        <w:pStyle w:val="Bibliography"/>
        <w:rPr>
          <w:rFonts w:ascii="Arial" w:hAnsi="Arial" w:cs="Arial"/>
        </w:rPr>
      </w:pPr>
      <w:r w:rsidRPr="00E706E2">
        <w:rPr>
          <w:rFonts w:ascii="Arial" w:hAnsi="Arial" w:cs="Arial"/>
        </w:rPr>
        <w:t xml:space="preserve">29. </w:t>
      </w:r>
      <w:r w:rsidRPr="00E706E2">
        <w:rPr>
          <w:rFonts w:ascii="Arial" w:hAnsi="Arial" w:cs="Arial"/>
        </w:rPr>
        <w:tab/>
        <w:t xml:space="preserve">Vartoukian SR, Downes J, Palmer RM, Wade WG. Fretibacterium fastidiosum gen. nov., sp. nov., isolated from the human oral cavity. International Journal of Systematic and Evolutionary Microbiology. 2013;63(2):458–63. </w:t>
      </w:r>
    </w:p>
    <w:p w14:paraId="3CC0A48B" w14:textId="77777777" w:rsidR="00E706E2" w:rsidRPr="00E706E2" w:rsidRDefault="00E706E2" w:rsidP="00E706E2">
      <w:pPr>
        <w:pStyle w:val="Bibliography"/>
        <w:rPr>
          <w:rFonts w:ascii="Arial" w:hAnsi="Arial" w:cs="Arial"/>
        </w:rPr>
      </w:pPr>
      <w:r w:rsidRPr="00E706E2">
        <w:rPr>
          <w:rFonts w:ascii="Arial" w:hAnsi="Arial" w:cs="Arial"/>
        </w:rPr>
        <w:t xml:space="preserve">30. </w:t>
      </w:r>
      <w:r w:rsidRPr="00E706E2">
        <w:rPr>
          <w:rFonts w:ascii="Arial" w:hAnsi="Arial" w:cs="Arial"/>
        </w:rPr>
        <w:tab/>
        <w:t xml:space="preserve">Hawser SP, Bouchillon SK, Lascols C, Hackel M, Hoban DJ, Badal RE, et al. Susceptibility of Klebsiella pneumoniae Isolates from Intra-Abdominal Infections and Molecular Characterization of Ertapenem-Resistant Isolates▿. Antimicrob Agents Chemother. 2011 Aug;55(8):3917–21. </w:t>
      </w:r>
    </w:p>
    <w:p w14:paraId="45754AE0" w14:textId="77777777" w:rsidR="00E706E2" w:rsidRPr="00E706E2" w:rsidRDefault="00E706E2" w:rsidP="00E706E2">
      <w:pPr>
        <w:pStyle w:val="Bibliography"/>
        <w:rPr>
          <w:rFonts w:ascii="Arial" w:hAnsi="Arial" w:cs="Arial"/>
        </w:rPr>
      </w:pPr>
      <w:r w:rsidRPr="00E706E2">
        <w:rPr>
          <w:rFonts w:ascii="Arial" w:hAnsi="Arial" w:cs="Arial"/>
        </w:rPr>
        <w:t xml:space="preserve">31. </w:t>
      </w:r>
      <w:r w:rsidRPr="00E706E2">
        <w:rPr>
          <w:rFonts w:ascii="Arial" w:hAnsi="Arial" w:cs="Arial"/>
        </w:rPr>
        <w:tab/>
        <w:t xml:space="preserve">Gleckman R, Blagg N, Joubert DW. Trimethoprim: mechanisms of action, antimicrobial activity, bacterial resistance, pharmacokinetics, adverse reactions, and therapeutic indications. Pharmacotherapy. 1981 Aug;1(1):14–20. </w:t>
      </w:r>
    </w:p>
    <w:p w14:paraId="3FC6602C" w14:textId="77777777" w:rsidR="00E706E2" w:rsidRPr="00E706E2" w:rsidRDefault="00E706E2" w:rsidP="00E706E2">
      <w:pPr>
        <w:pStyle w:val="Bibliography"/>
        <w:rPr>
          <w:rFonts w:ascii="Arial" w:hAnsi="Arial" w:cs="Arial"/>
        </w:rPr>
      </w:pPr>
      <w:r w:rsidRPr="00E706E2">
        <w:rPr>
          <w:rFonts w:ascii="Arial" w:hAnsi="Arial" w:cs="Arial"/>
        </w:rPr>
        <w:t xml:space="preserve">32. </w:t>
      </w:r>
      <w:r w:rsidRPr="00E706E2">
        <w:rPr>
          <w:rFonts w:ascii="Arial" w:hAnsi="Arial" w:cs="Arial"/>
        </w:rPr>
        <w:tab/>
        <w:t xml:space="preserve">El Nekidy WS, Mooty MY, Attallah N, Cardona L, Bonilla MF, Ghazi IM. Successful treatment of multidrug resistant Klebsiella pneumoniae using dual carbapenem regimen in immunocompromised patient. IDCases. 2017 Jun 15;9:53–5. </w:t>
      </w:r>
    </w:p>
    <w:p w14:paraId="386447EF" w14:textId="77777777" w:rsidR="00E706E2" w:rsidRPr="00E706E2" w:rsidRDefault="00E706E2" w:rsidP="00E706E2">
      <w:pPr>
        <w:pStyle w:val="Bibliography"/>
        <w:rPr>
          <w:rFonts w:ascii="Arial" w:hAnsi="Arial" w:cs="Arial"/>
        </w:rPr>
      </w:pPr>
      <w:r w:rsidRPr="00E706E2">
        <w:rPr>
          <w:rFonts w:ascii="Arial" w:hAnsi="Arial" w:cs="Arial"/>
        </w:rPr>
        <w:t xml:space="preserve">33. </w:t>
      </w:r>
      <w:r w:rsidRPr="00E706E2">
        <w:rPr>
          <w:rFonts w:ascii="Arial" w:hAnsi="Arial" w:cs="Arial"/>
        </w:rPr>
        <w:tab/>
        <w:t xml:space="preserve">Baltch AL, Smith RP, Hammer MC, Conroy JV, Michelsen PB. Antimicrobial effect of clindamycin in combination with aztreonam or aminoglycosides against </w:t>
      </w:r>
      <w:r w:rsidRPr="00E706E2">
        <w:rPr>
          <w:rFonts w:ascii="Arial" w:hAnsi="Arial" w:cs="Arial"/>
          <w:i/>
          <w:iCs/>
        </w:rPr>
        <w:t>Klebsiella</w:t>
      </w:r>
      <w:r w:rsidRPr="00E706E2">
        <w:rPr>
          <w:rFonts w:ascii="Arial" w:hAnsi="Arial" w:cs="Arial"/>
        </w:rPr>
        <w:t xml:space="preserve"> spp. J Antimicrob Chemother. 1991;27(3):303–10. </w:t>
      </w:r>
    </w:p>
    <w:p w14:paraId="7A286E64" w14:textId="77777777" w:rsidR="00E706E2" w:rsidRPr="00E706E2" w:rsidRDefault="00E706E2" w:rsidP="00E706E2">
      <w:pPr>
        <w:pStyle w:val="Bibliography"/>
        <w:rPr>
          <w:rFonts w:ascii="Arial" w:hAnsi="Arial" w:cs="Arial"/>
        </w:rPr>
      </w:pPr>
      <w:r w:rsidRPr="00E706E2">
        <w:rPr>
          <w:rFonts w:ascii="Arial" w:hAnsi="Arial" w:cs="Arial"/>
        </w:rPr>
        <w:t xml:space="preserve">34. </w:t>
      </w:r>
      <w:r w:rsidRPr="00E706E2">
        <w:rPr>
          <w:rFonts w:ascii="Arial" w:hAnsi="Arial" w:cs="Arial"/>
        </w:rPr>
        <w:tab/>
        <w:t xml:space="preserve">Sader HS, Biedenbach DJ, Jones RN. Global patterns of susceptibility for 21 commonly utilized antimicrobial agents tested against 48,440 Enterobacteriaceae in the SENTRY Antimicrobial Surveillance Program (1997-2001). Diagnostic Microbiology and Infectious Disease. 2003 Sep;47(1):361–4. </w:t>
      </w:r>
    </w:p>
    <w:p w14:paraId="0D121646" w14:textId="0639BE98" w:rsidR="008E1EE1" w:rsidRDefault="009C5D4E" w:rsidP="00DA5084">
      <w:pPr>
        <w:rPr>
          <w:rFonts w:ascii="Arial" w:hAnsi="Arial" w:cs="Arial"/>
        </w:rPr>
      </w:pPr>
      <w:r>
        <w:rPr>
          <w:rFonts w:ascii="Arial" w:hAnsi="Arial" w:cs="Arial"/>
        </w:rPr>
        <w:fldChar w:fldCharType="end"/>
      </w:r>
    </w:p>
    <w:sectPr w:rsidR="008E1EE1" w:rsidSect="009663AC">
      <w:pgSz w:w="16834" w:h="31680"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71F9" w14:textId="77777777" w:rsidR="0036079A" w:rsidRDefault="0036079A" w:rsidP="00E750D1">
      <w:pPr>
        <w:spacing w:after="0" w:line="240" w:lineRule="auto"/>
      </w:pPr>
      <w:r>
        <w:separator/>
      </w:r>
    </w:p>
  </w:endnote>
  <w:endnote w:type="continuationSeparator" w:id="0">
    <w:p w14:paraId="1AC5D61A" w14:textId="77777777" w:rsidR="0036079A" w:rsidRDefault="0036079A" w:rsidP="00E7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P69B3">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CE99" w14:textId="77777777" w:rsidR="0036079A" w:rsidRDefault="0036079A" w:rsidP="00E750D1">
      <w:pPr>
        <w:spacing w:after="0" w:line="240" w:lineRule="auto"/>
      </w:pPr>
      <w:r>
        <w:separator/>
      </w:r>
    </w:p>
  </w:footnote>
  <w:footnote w:type="continuationSeparator" w:id="0">
    <w:p w14:paraId="2FF71D9F" w14:textId="77777777" w:rsidR="0036079A" w:rsidRDefault="0036079A" w:rsidP="00E7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77C"/>
    <w:multiLevelType w:val="hybridMultilevel"/>
    <w:tmpl w:val="965A608C"/>
    <w:lvl w:ilvl="0" w:tplc="04B6FD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75079"/>
    <w:multiLevelType w:val="hybridMultilevel"/>
    <w:tmpl w:val="DB66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2644A"/>
    <w:multiLevelType w:val="hybridMultilevel"/>
    <w:tmpl w:val="7AE2B47C"/>
    <w:lvl w:ilvl="0" w:tplc="7582A1D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71"/>
    <w:rsid w:val="0005698A"/>
    <w:rsid w:val="000663A6"/>
    <w:rsid w:val="000676DD"/>
    <w:rsid w:val="000D2D92"/>
    <w:rsid w:val="000D3C75"/>
    <w:rsid w:val="000E18FD"/>
    <w:rsid w:val="000F0D01"/>
    <w:rsid w:val="000F6C17"/>
    <w:rsid w:val="001017A7"/>
    <w:rsid w:val="00110311"/>
    <w:rsid w:val="00110D14"/>
    <w:rsid w:val="00121E29"/>
    <w:rsid w:val="00132C24"/>
    <w:rsid w:val="001444EC"/>
    <w:rsid w:val="0015212E"/>
    <w:rsid w:val="00154093"/>
    <w:rsid w:val="001722DA"/>
    <w:rsid w:val="00184B75"/>
    <w:rsid w:val="001B3ED1"/>
    <w:rsid w:val="001B7589"/>
    <w:rsid w:val="001C1A35"/>
    <w:rsid w:val="001D280B"/>
    <w:rsid w:val="001D5808"/>
    <w:rsid w:val="001E0BF4"/>
    <w:rsid w:val="001E0E32"/>
    <w:rsid w:val="00205399"/>
    <w:rsid w:val="00225B47"/>
    <w:rsid w:val="002424BA"/>
    <w:rsid w:val="0025360C"/>
    <w:rsid w:val="00273323"/>
    <w:rsid w:val="002743F1"/>
    <w:rsid w:val="002A123E"/>
    <w:rsid w:val="002B7E81"/>
    <w:rsid w:val="002E2403"/>
    <w:rsid w:val="002F4B41"/>
    <w:rsid w:val="00303541"/>
    <w:rsid w:val="00303FC6"/>
    <w:rsid w:val="003105B3"/>
    <w:rsid w:val="00310EE5"/>
    <w:rsid w:val="00311D3A"/>
    <w:rsid w:val="00321BCA"/>
    <w:rsid w:val="00344436"/>
    <w:rsid w:val="00345BE7"/>
    <w:rsid w:val="00355358"/>
    <w:rsid w:val="0036079A"/>
    <w:rsid w:val="00370377"/>
    <w:rsid w:val="003763FE"/>
    <w:rsid w:val="00382CA1"/>
    <w:rsid w:val="00385ECD"/>
    <w:rsid w:val="003902CB"/>
    <w:rsid w:val="00392F94"/>
    <w:rsid w:val="003D33B8"/>
    <w:rsid w:val="003D3CB3"/>
    <w:rsid w:val="003F5D7E"/>
    <w:rsid w:val="004048D7"/>
    <w:rsid w:val="00413BEC"/>
    <w:rsid w:val="00420AC7"/>
    <w:rsid w:val="00431DB4"/>
    <w:rsid w:val="004341D8"/>
    <w:rsid w:val="00494064"/>
    <w:rsid w:val="004D1BE1"/>
    <w:rsid w:val="004E59CF"/>
    <w:rsid w:val="004F155B"/>
    <w:rsid w:val="004F731E"/>
    <w:rsid w:val="00507034"/>
    <w:rsid w:val="00542F01"/>
    <w:rsid w:val="005D1823"/>
    <w:rsid w:val="0060284E"/>
    <w:rsid w:val="0060659A"/>
    <w:rsid w:val="00637D96"/>
    <w:rsid w:val="00657C4F"/>
    <w:rsid w:val="00671094"/>
    <w:rsid w:val="006A2130"/>
    <w:rsid w:val="006D26B2"/>
    <w:rsid w:val="006F2DCB"/>
    <w:rsid w:val="007351B5"/>
    <w:rsid w:val="007419E3"/>
    <w:rsid w:val="007447E5"/>
    <w:rsid w:val="00777DDB"/>
    <w:rsid w:val="007852FA"/>
    <w:rsid w:val="007B536E"/>
    <w:rsid w:val="007F069C"/>
    <w:rsid w:val="007F5947"/>
    <w:rsid w:val="008018F0"/>
    <w:rsid w:val="00810BAE"/>
    <w:rsid w:val="00822F23"/>
    <w:rsid w:val="008268CC"/>
    <w:rsid w:val="00836499"/>
    <w:rsid w:val="00842C76"/>
    <w:rsid w:val="008622AA"/>
    <w:rsid w:val="008702CD"/>
    <w:rsid w:val="00875AA7"/>
    <w:rsid w:val="00895A93"/>
    <w:rsid w:val="008C5F15"/>
    <w:rsid w:val="008E1349"/>
    <w:rsid w:val="008E1EE1"/>
    <w:rsid w:val="008F3AF4"/>
    <w:rsid w:val="009027DA"/>
    <w:rsid w:val="009177BF"/>
    <w:rsid w:val="00937433"/>
    <w:rsid w:val="00953084"/>
    <w:rsid w:val="009663AC"/>
    <w:rsid w:val="00973464"/>
    <w:rsid w:val="0098667C"/>
    <w:rsid w:val="009C4E01"/>
    <w:rsid w:val="009C5D4E"/>
    <w:rsid w:val="009D0754"/>
    <w:rsid w:val="009D38EF"/>
    <w:rsid w:val="009F697C"/>
    <w:rsid w:val="00A001F2"/>
    <w:rsid w:val="00A11FD8"/>
    <w:rsid w:val="00A414C6"/>
    <w:rsid w:val="00A5789D"/>
    <w:rsid w:val="00A63C51"/>
    <w:rsid w:val="00A86BBA"/>
    <w:rsid w:val="00A973A0"/>
    <w:rsid w:val="00AB7580"/>
    <w:rsid w:val="00AD0919"/>
    <w:rsid w:val="00AD2B97"/>
    <w:rsid w:val="00B15F90"/>
    <w:rsid w:val="00B304C6"/>
    <w:rsid w:val="00B37E5E"/>
    <w:rsid w:val="00B64CFC"/>
    <w:rsid w:val="00B65F9A"/>
    <w:rsid w:val="00B66BEC"/>
    <w:rsid w:val="00B8122B"/>
    <w:rsid w:val="00B85A13"/>
    <w:rsid w:val="00BB0DA9"/>
    <w:rsid w:val="00BB3E21"/>
    <w:rsid w:val="00BC0D3E"/>
    <w:rsid w:val="00BE6028"/>
    <w:rsid w:val="00C03D24"/>
    <w:rsid w:val="00C1179E"/>
    <w:rsid w:val="00C232B1"/>
    <w:rsid w:val="00C34298"/>
    <w:rsid w:val="00C35E7B"/>
    <w:rsid w:val="00C36A83"/>
    <w:rsid w:val="00C56609"/>
    <w:rsid w:val="00CA2300"/>
    <w:rsid w:val="00CB6C2F"/>
    <w:rsid w:val="00CB6E11"/>
    <w:rsid w:val="00CD0102"/>
    <w:rsid w:val="00CE2536"/>
    <w:rsid w:val="00CE7F34"/>
    <w:rsid w:val="00D07B63"/>
    <w:rsid w:val="00D31CA9"/>
    <w:rsid w:val="00D55629"/>
    <w:rsid w:val="00D649D4"/>
    <w:rsid w:val="00D82265"/>
    <w:rsid w:val="00D8482F"/>
    <w:rsid w:val="00D909E4"/>
    <w:rsid w:val="00D92FB3"/>
    <w:rsid w:val="00D931B7"/>
    <w:rsid w:val="00DA5084"/>
    <w:rsid w:val="00DD5B85"/>
    <w:rsid w:val="00DE5543"/>
    <w:rsid w:val="00DF64D9"/>
    <w:rsid w:val="00E116DF"/>
    <w:rsid w:val="00E13F53"/>
    <w:rsid w:val="00E14DC0"/>
    <w:rsid w:val="00E252DB"/>
    <w:rsid w:val="00E2544F"/>
    <w:rsid w:val="00E336DB"/>
    <w:rsid w:val="00E35D56"/>
    <w:rsid w:val="00E46DD2"/>
    <w:rsid w:val="00E55D71"/>
    <w:rsid w:val="00E560AE"/>
    <w:rsid w:val="00E57166"/>
    <w:rsid w:val="00E67ED4"/>
    <w:rsid w:val="00E706E2"/>
    <w:rsid w:val="00E750D1"/>
    <w:rsid w:val="00E803EC"/>
    <w:rsid w:val="00E92F17"/>
    <w:rsid w:val="00ED67C6"/>
    <w:rsid w:val="00ED6837"/>
    <w:rsid w:val="00F00F35"/>
    <w:rsid w:val="00F24617"/>
    <w:rsid w:val="00F501F3"/>
    <w:rsid w:val="00F56F68"/>
    <w:rsid w:val="00F86DF0"/>
    <w:rsid w:val="00F94B1C"/>
    <w:rsid w:val="00FD022D"/>
    <w:rsid w:val="00FE0620"/>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D0C2"/>
  <w15:chartTrackingRefBased/>
  <w15:docId w15:val="{9BE7921E-CBAD-48FA-B8D0-6A507471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D1"/>
  </w:style>
  <w:style w:type="paragraph" w:styleId="Footer">
    <w:name w:val="footer"/>
    <w:basedOn w:val="Normal"/>
    <w:link w:val="FooterChar"/>
    <w:uiPriority w:val="99"/>
    <w:unhideWhenUsed/>
    <w:rsid w:val="00E7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D1"/>
  </w:style>
  <w:style w:type="paragraph" w:styleId="ListParagraph">
    <w:name w:val="List Paragraph"/>
    <w:basedOn w:val="Normal"/>
    <w:uiPriority w:val="34"/>
    <w:qFormat/>
    <w:rsid w:val="00E2544F"/>
    <w:pPr>
      <w:ind w:left="720"/>
      <w:contextualSpacing/>
    </w:pPr>
  </w:style>
  <w:style w:type="character" w:styleId="Hyperlink">
    <w:name w:val="Hyperlink"/>
    <w:basedOn w:val="DefaultParagraphFont"/>
    <w:uiPriority w:val="99"/>
    <w:unhideWhenUsed/>
    <w:rsid w:val="00E2544F"/>
    <w:rPr>
      <w:color w:val="0563C1" w:themeColor="hyperlink"/>
      <w:u w:val="single"/>
    </w:rPr>
  </w:style>
  <w:style w:type="character" w:customStyle="1" w:styleId="UnresolvedMention1">
    <w:name w:val="Unresolved Mention1"/>
    <w:basedOn w:val="DefaultParagraphFont"/>
    <w:uiPriority w:val="99"/>
    <w:semiHidden/>
    <w:unhideWhenUsed/>
    <w:rsid w:val="00E2544F"/>
    <w:rPr>
      <w:color w:val="605E5C"/>
      <w:shd w:val="clear" w:color="auto" w:fill="E1DFDD"/>
    </w:rPr>
  </w:style>
  <w:style w:type="character" w:customStyle="1" w:styleId="highlight">
    <w:name w:val="highlight"/>
    <w:basedOn w:val="DefaultParagraphFont"/>
    <w:rsid w:val="00A414C6"/>
  </w:style>
  <w:style w:type="character" w:customStyle="1" w:styleId="fontstyle01">
    <w:name w:val="fontstyle01"/>
    <w:basedOn w:val="DefaultParagraphFont"/>
    <w:rsid w:val="009027DA"/>
    <w:rPr>
      <w:rFonts w:ascii="AdvP69B3" w:hAnsi="AdvP69B3" w:hint="default"/>
      <w:b w:val="0"/>
      <w:bCs w:val="0"/>
      <w:i w:val="0"/>
      <w:iCs w:val="0"/>
      <w:color w:val="242021"/>
      <w:sz w:val="18"/>
      <w:szCs w:val="18"/>
    </w:rPr>
  </w:style>
  <w:style w:type="character" w:customStyle="1" w:styleId="st">
    <w:name w:val="st"/>
    <w:basedOn w:val="DefaultParagraphFont"/>
    <w:rsid w:val="001444EC"/>
  </w:style>
  <w:style w:type="paragraph" w:styleId="Bibliography">
    <w:name w:val="Bibliography"/>
    <w:basedOn w:val="Normal"/>
    <w:next w:val="Normal"/>
    <w:uiPriority w:val="37"/>
    <w:unhideWhenUsed/>
    <w:rsid w:val="009C5D4E"/>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283">
      <w:bodyDiv w:val="1"/>
      <w:marLeft w:val="0"/>
      <w:marRight w:val="0"/>
      <w:marTop w:val="0"/>
      <w:marBottom w:val="0"/>
      <w:divBdr>
        <w:top w:val="none" w:sz="0" w:space="0" w:color="auto"/>
        <w:left w:val="none" w:sz="0" w:space="0" w:color="auto"/>
        <w:bottom w:val="none" w:sz="0" w:space="0" w:color="auto"/>
        <w:right w:val="none" w:sz="0" w:space="0" w:color="auto"/>
      </w:divBdr>
    </w:div>
    <w:div w:id="212891436">
      <w:bodyDiv w:val="1"/>
      <w:marLeft w:val="0"/>
      <w:marRight w:val="0"/>
      <w:marTop w:val="0"/>
      <w:marBottom w:val="0"/>
      <w:divBdr>
        <w:top w:val="none" w:sz="0" w:space="0" w:color="auto"/>
        <w:left w:val="none" w:sz="0" w:space="0" w:color="auto"/>
        <w:bottom w:val="none" w:sz="0" w:space="0" w:color="auto"/>
        <w:right w:val="none" w:sz="0" w:space="0" w:color="auto"/>
      </w:divBdr>
    </w:div>
    <w:div w:id="216355524">
      <w:bodyDiv w:val="1"/>
      <w:marLeft w:val="0"/>
      <w:marRight w:val="0"/>
      <w:marTop w:val="0"/>
      <w:marBottom w:val="0"/>
      <w:divBdr>
        <w:top w:val="none" w:sz="0" w:space="0" w:color="auto"/>
        <w:left w:val="none" w:sz="0" w:space="0" w:color="auto"/>
        <w:bottom w:val="none" w:sz="0" w:space="0" w:color="auto"/>
        <w:right w:val="none" w:sz="0" w:space="0" w:color="auto"/>
      </w:divBdr>
      <w:divsChild>
        <w:div w:id="1949509791">
          <w:marLeft w:val="0"/>
          <w:marRight w:val="0"/>
          <w:marTop w:val="0"/>
          <w:marBottom w:val="0"/>
          <w:divBdr>
            <w:top w:val="none" w:sz="0" w:space="0" w:color="auto"/>
            <w:left w:val="none" w:sz="0" w:space="0" w:color="auto"/>
            <w:bottom w:val="none" w:sz="0" w:space="0" w:color="auto"/>
            <w:right w:val="none" w:sz="0" w:space="0" w:color="auto"/>
          </w:divBdr>
        </w:div>
      </w:divsChild>
    </w:div>
    <w:div w:id="295720928">
      <w:bodyDiv w:val="1"/>
      <w:marLeft w:val="0"/>
      <w:marRight w:val="0"/>
      <w:marTop w:val="0"/>
      <w:marBottom w:val="0"/>
      <w:divBdr>
        <w:top w:val="none" w:sz="0" w:space="0" w:color="auto"/>
        <w:left w:val="none" w:sz="0" w:space="0" w:color="auto"/>
        <w:bottom w:val="none" w:sz="0" w:space="0" w:color="auto"/>
        <w:right w:val="none" w:sz="0" w:space="0" w:color="auto"/>
      </w:divBdr>
    </w:div>
    <w:div w:id="484123591">
      <w:bodyDiv w:val="1"/>
      <w:marLeft w:val="0"/>
      <w:marRight w:val="0"/>
      <w:marTop w:val="0"/>
      <w:marBottom w:val="0"/>
      <w:divBdr>
        <w:top w:val="none" w:sz="0" w:space="0" w:color="auto"/>
        <w:left w:val="none" w:sz="0" w:space="0" w:color="auto"/>
        <w:bottom w:val="none" w:sz="0" w:space="0" w:color="auto"/>
        <w:right w:val="none" w:sz="0" w:space="0" w:color="auto"/>
      </w:divBdr>
    </w:div>
    <w:div w:id="553085171">
      <w:bodyDiv w:val="1"/>
      <w:marLeft w:val="0"/>
      <w:marRight w:val="0"/>
      <w:marTop w:val="0"/>
      <w:marBottom w:val="0"/>
      <w:divBdr>
        <w:top w:val="none" w:sz="0" w:space="0" w:color="auto"/>
        <w:left w:val="none" w:sz="0" w:space="0" w:color="auto"/>
        <w:bottom w:val="none" w:sz="0" w:space="0" w:color="auto"/>
        <w:right w:val="none" w:sz="0" w:space="0" w:color="auto"/>
      </w:divBdr>
    </w:div>
    <w:div w:id="650526515">
      <w:bodyDiv w:val="1"/>
      <w:marLeft w:val="0"/>
      <w:marRight w:val="0"/>
      <w:marTop w:val="0"/>
      <w:marBottom w:val="0"/>
      <w:divBdr>
        <w:top w:val="none" w:sz="0" w:space="0" w:color="auto"/>
        <w:left w:val="none" w:sz="0" w:space="0" w:color="auto"/>
        <w:bottom w:val="none" w:sz="0" w:space="0" w:color="auto"/>
        <w:right w:val="none" w:sz="0" w:space="0" w:color="auto"/>
      </w:divBdr>
      <w:divsChild>
        <w:div w:id="904946979">
          <w:marLeft w:val="0"/>
          <w:marRight w:val="0"/>
          <w:marTop w:val="0"/>
          <w:marBottom w:val="0"/>
          <w:divBdr>
            <w:top w:val="none" w:sz="0" w:space="0" w:color="auto"/>
            <w:left w:val="none" w:sz="0" w:space="0" w:color="auto"/>
            <w:bottom w:val="none" w:sz="0" w:space="0" w:color="auto"/>
            <w:right w:val="none" w:sz="0" w:space="0" w:color="auto"/>
          </w:divBdr>
        </w:div>
      </w:divsChild>
    </w:div>
    <w:div w:id="708066298">
      <w:bodyDiv w:val="1"/>
      <w:marLeft w:val="0"/>
      <w:marRight w:val="0"/>
      <w:marTop w:val="0"/>
      <w:marBottom w:val="0"/>
      <w:divBdr>
        <w:top w:val="none" w:sz="0" w:space="0" w:color="auto"/>
        <w:left w:val="none" w:sz="0" w:space="0" w:color="auto"/>
        <w:bottom w:val="none" w:sz="0" w:space="0" w:color="auto"/>
        <w:right w:val="none" w:sz="0" w:space="0" w:color="auto"/>
      </w:divBdr>
      <w:divsChild>
        <w:div w:id="1935674400">
          <w:marLeft w:val="0"/>
          <w:marRight w:val="0"/>
          <w:marTop w:val="0"/>
          <w:marBottom w:val="0"/>
          <w:divBdr>
            <w:top w:val="none" w:sz="0" w:space="0" w:color="auto"/>
            <w:left w:val="none" w:sz="0" w:space="0" w:color="auto"/>
            <w:bottom w:val="none" w:sz="0" w:space="0" w:color="auto"/>
            <w:right w:val="none" w:sz="0" w:space="0" w:color="auto"/>
          </w:divBdr>
        </w:div>
      </w:divsChild>
    </w:div>
    <w:div w:id="916403054">
      <w:bodyDiv w:val="1"/>
      <w:marLeft w:val="0"/>
      <w:marRight w:val="0"/>
      <w:marTop w:val="0"/>
      <w:marBottom w:val="0"/>
      <w:divBdr>
        <w:top w:val="none" w:sz="0" w:space="0" w:color="auto"/>
        <w:left w:val="none" w:sz="0" w:space="0" w:color="auto"/>
        <w:bottom w:val="none" w:sz="0" w:space="0" w:color="auto"/>
        <w:right w:val="none" w:sz="0" w:space="0" w:color="auto"/>
      </w:divBdr>
    </w:div>
    <w:div w:id="1040326894">
      <w:bodyDiv w:val="1"/>
      <w:marLeft w:val="0"/>
      <w:marRight w:val="0"/>
      <w:marTop w:val="0"/>
      <w:marBottom w:val="0"/>
      <w:divBdr>
        <w:top w:val="none" w:sz="0" w:space="0" w:color="auto"/>
        <w:left w:val="none" w:sz="0" w:space="0" w:color="auto"/>
        <w:bottom w:val="none" w:sz="0" w:space="0" w:color="auto"/>
        <w:right w:val="none" w:sz="0" w:space="0" w:color="auto"/>
      </w:divBdr>
      <w:divsChild>
        <w:div w:id="1292446137">
          <w:marLeft w:val="0"/>
          <w:marRight w:val="0"/>
          <w:marTop w:val="0"/>
          <w:marBottom w:val="0"/>
          <w:divBdr>
            <w:top w:val="none" w:sz="0" w:space="0" w:color="auto"/>
            <w:left w:val="none" w:sz="0" w:space="0" w:color="auto"/>
            <w:bottom w:val="none" w:sz="0" w:space="0" w:color="auto"/>
            <w:right w:val="none" w:sz="0" w:space="0" w:color="auto"/>
          </w:divBdr>
          <w:divsChild>
            <w:div w:id="929854788">
              <w:marLeft w:val="0"/>
              <w:marRight w:val="0"/>
              <w:marTop w:val="0"/>
              <w:marBottom w:val="0"/>
              <w:divBdr>
                <w:top w:val="none" w:sz="0" w:space="0" w:color="auto"/>
                <w:left w:val="none" w:sz="0" w:space="0" w:color="auto"/>
                <w:bottom w:val="none" w:sz="0" w:space="0" w:color="auto"/>
                <w:right w:val="none" w:sz="0" w:space="0" w:color="auto"/>
              </w:divBdr>
              <w:divsChild>
                <w:div w:id="1277833037">
                  <w:marLeft w:val="0"/>
                  <w:marRight w:val="0"/>
                  <w:marTop w:val="0"/>
                  <w:marBottom w:val="0"/>
                  <w:divBdr>
                    <w:top w:val="none" w:sz="0" w:space="0" w:color="auto"/>
                    <w:left w:val="none" w:sz="0" w:space="0" w:color="auto"/>
                    <w:bottom w:val="none" w:sz="0" w:space="0" w:color="auto"/>
                    <w:right w:val="none" w:sz="0" w:space="0" w:color="auto"/>
                  </w:divBdr>
                  <w:divsChild>
                    <w:div w:id="4542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144">
      <w:bodyDiv w:val="1"/>
      <w:marLeft w:val="0"/>
      <w:marRight w:val="0"/>
      <w:marTop w:val="0"/>
      <w:marBottom w:val="0"/>
      <w:divBdr>
        <w:top w:val="none" w:sz="0" w:space="0" w:color="auto"/>
        <w:left w:val="none" w:sz="0" w:space="0" w:color="auto"/>
        <w:bottom w:val="none" w:sz="0" w:space="0" w:color="auto"/>
        <w:right w:val="none" w:sz="0" w:space="0" w:color="auto"/>
      </w:divBdr>
    </w:div>
    <w:div w:id="1136723771">
      <w:bodyDiv w:val="1"/>
      <w:marLeft w:val="0"/>
      <w:marRight w:val="0"/>
      <w:marTop w:val="0"/>
      <w:marBottom w:val="0"/>
      <w:divBdr>
        <w:top w:val="none" w:sz="0" w:space="0" w:color="auto"/>
        <w:left w:val="none" w:sz="0" w:space="0" w:color="auto"/>
        <w:bottom w:val="none" w:sz="0" w:space="0" w:color="auto"/>
        <w:right w:val="none" w:sz="0" w:space="0" w:color="auto"/>
      </w:divBdr>
    </w:div>
    <w:div w:id="1163468348">
      <w:bodyDiv w:val="1"/>
      <w:marLeft w:val="0"/>
      <w:marRight w:val="0"/>
      <w:marTop w:val="0"/>
      <w:marBottom w:val="0"/>
      <w:divBdr>
        <w:top w:val="none" w:sz="0" w:space="0" w:color="auto"/>
        <w:left w:val="none" w:sz="0" w:space="0" w:color="auto"/>
        <w:bottom w:val="none" w:sz="0" w:space="0" w:color="auto"/>
        <w:right w:val="none" w:sz="0" w:space="0" w:color="auto"/>
      </w:divBdr>
    </w:div>
    <w:div w:id="1207332137">
      <w:bodyDiv w:val="1"/>
      <w:marLeft w:val="0"/>
      <w:marRight w:val="0"/>
      <w:marTop w:val="0"/>
      <w:marBottom w:val="0"/>
      <w:divBdr>
        <w:top w:val="none" w:sz="0" w:space="0" w:color="auto"/>
        <w:left w:val="none" w:sz="0" w:space="0" w:color="auto"/>
        <w:bottom w:val="none" w:sz="0" w:space="0" w:color="auto"/>
        <w:right w:val="none" w:sz="0" w:space="0" w:color="auto"/>
      </w:divBdr>
      <w:divsChild>
        <w:div w:id="1695570649">
          <w:marLeft w:val="0"/>
          <w:marRight w:val="0"/>
          <w:marTop w:val="0"/>
          <w:marBottom w:val="0"/>
          <w:divBdr>
            <w:top w:val="none" w:sz="0" w:space="0" w:color="auto"/>
            <w:left w:val="none" w:sz="0" w:space="0" w:color="auto"/>
            <w:bottom w:val="none" w:sz="0" w:space="0" w:color="auto"/>
            <w:right w:val="none" w:sz="0" w:space="0" w:color="auto"/>
          </w:divBdr>
        </w:div>
        <w:div w:id="1600868746">
          <w:marLeft w:val="0"/>
          <w:marRight w:val="0"/>
          <w:marTop w:val="0"/>
          <w:marBottom w:val="0"/>
          <w:divBdr>
            <w:top w:val="none" w:sz="0" w:space="0" w:color="auto"/>
            <w:left w:val="none" w:sz="0" w:space="0" w:color="auto"/>
            <w:bottom w:val="none" w:sz="0" w:space="0" w:color="auto"/>
            <w:right w:val="none" w:sz="0" w:space="0" w:color="auto"/>
          </w:divBdr>
        </w:div>
        <w:div w:id="906918110">
          <w:marLeft w:val="0"/>
          <w:marRight w:val="0"/>
          <w:marTop w:val="0"/>
          <w:marBottom w:val="0"/>
          <w:divBdr>
            <w:top w:val="none" w:sz="0" w:space="0" w:color="auto"/>
            <w:left w:val="none" w:sz="0" w:space="0" w:color="auto"/>
            <w:bottom w:val="none" w:sz="0" w:space="0" w:color="auto"/>
            <w:right w:val="none" w:sz="0" w:space="0" w:color="auto"/>
          </w:divBdr>
        </w:div>
        <w:div w:id="152375966">
          <w:marLeft w:val="0"/>
          <w:marRight w:val="0"/>
          <w:marTop w:val="0"/>
          <w:marBottom w:val="0"/>
          <w:divBdr>
            <w:top w:val="none" w:sz="0" w:space="0" w:color="auto"/>
            <w:left w:val="none" w:sz="0" w:space="0" w:color="auto"/>
            <w:bottom w:val="none" w:sz="0" w:space="0" w:color="auto"/>
            <w:right w:val="none" w:sz="0" w:space="0" w:color="auto"/>
          </w:divBdr>
        </w:div>
      </w:divsChild>
    </w:div>
    <w:div w:id="1545675951">
      <w:bodyDiv w:val="1"/>
      <w:marLeft w:val="0"/>
      <w:marRight w:val="0"/>
      <w:marTop w:val="0"/>
      <w:marBottom w:val="0"/>
      <w:divBdr>
        <w:top w:val="none" w:sz="0" w:space="0" w:color="auto"/>
        <w:left w:val="none" w:sz="0" w:space="0" w:color="auto"/>
        <w:bottom w:val="none" w:sz="0" w:space="0" w:color="auto"/>
        <w:right w:val="none" w:sz="0" w:space="0" w:color="auto"/>
      </w:divBdr>
    </w:div>
    <w:div w:id="1655331340">
      <w:bodyDiv w:val="1"/>
      <w:marLeft w:val="0"/>
      <w:marRight w:val="0"/>
      <w:marTop w:val="0"/>
      <w:marBottom w:val="0"/>
      <w:divBdr>
        <w:top w:val="none" w:sz="0" w:space="0" w:color="auto"/>
        <w:left w:val="none" w:sz="0" w:space="0" w:color="auto"/>
        <w:bottom w:val="none" w:sz="0" w:space="0" w:color="auto"/>
        <w:right w:val="none" w:sz="0" w:space="0" w:color="auto"/>
      </w:divBdr>
    </w:div>
    <w:div w:id="1790469005">
      <w:bodyDiv w:val="1"/>
      <w:marLeft w:val="0"/>
      <w:marRight w:val="0"/>
      <w:marTop w:val="0"/>
      <w:marBottom w:val="0"/>
      <w:divBdr>
        <w:top w:val="none" w:sz="0" w:space="0" w:color="auto"/>
        <w:left w:val="none" w:sz="0" w:space="0" w:color="auto"/>
        <w:bottom w:val="none" w:sz="0" w:space="0" w:color="auto"/>
        <w:right w:val="none" w:sz="0" w:space="0" w:color="auto"/>
      </w:divBdr>
      <w:divsChild>
        <w:div w:id="1820880223">
          <w:marLeft w:val="0"/>
          <w:marRight w:val="0"/>
          <w:marTop w:val="0"/>
          <w:marBottom w:val="0"/>
          <w:divBdr>
            <w:top w:val="none" w:sz="0" w:space="0" w:color="auto"/>
            <w:left w:val="none" w:sz="0" w:space="0" w:color="auto"/>
            <w:bottom w:val="none" w:sz="0" w:space="0" w:color="auto"/>
            <w:right w:val="none" w:sz="0" w:space="0" w:color="auto"/>
          </w:divBdr>
        </w:div>
        <w:div w:id="213859655">
          <w:marLeft w:val="0"/>
          <w:marRight w:val="0"/>
          <w:marTop w:val="0"/>
          <w:marBottom w:val="0"/>
          <w:divBdr>
            <w:top w:val="none" w:sz="0" w:space="0" w:color="auto"/>
            <w:left w:val="none" w:sz="0" w:space="0" w:color="auto"/>
            <w:bottom w:val="none" w:sz="0" w:space="0" w:color="auto"/>
            <w:right w:val="none" w:sz="0" w:space="0" w:color="auto"/>
          </w:divBdr>
        </w:div>
      </w:divsChild>
    </w:div>
    <w:div w:id="1830945886">
      <w:bodyDiv w:val="1"/>
      <w:marLeft w:val="0"/>
      <w:marRight w:val="0"/>
      <w:marTop w:val="0"/>
      <w:marBottom w:val="0"/>
      <w:divBdr>
        <w:top w:val="none" w:sz="0" w:space="0" w:color="auto"/>
        <w:left w:val="none" w:sz="0" w:space="0" w:color="auto"/>
        <w:bottom w:val="none" w:sz="0" w:space="0" w:color="auto"/>
        <w:right w:val="none" w:sz="0" w:space="0" w:color="auto"/>
      </w:divBdr>
    </w:div>
    <w:div w:id="1900553032">
      <w:bodyDiv w:val="1"/>
      <w:marLeft w:val="0"/>
      <w:marRight w:val="0"/>
      <w:marTop w:val="0"/>
      <w:marBottom w:val="0"/>
      <w:divBdr>
        <w:top w:val="none" w:sz="0" w:space="0" w:color="auto"/>
        <w:left w:val="none" w:sz="0" w:space="0" w:color="auto"/>
        <w:bottom w:val="none" w:sz="0" w:space="0" w:color="auto"/>
        <w:right w:val="none" w:sz="0" w:space="0" w:color="auto"/>
      </w:divBdr>
    </w:div>
    <w:div w:id="1963072148">
      <w:bodyDiv w:val="1"/>
      <w:marLeft w:val="0"/>
      <w:marRight w:val="0"/>
      <w:marTop w:val="0"/>
      <w:marBottom w:val="0"/>
      <w:divBdr>
        <w:top w:val="none" w:sz="0" w:space="0" w:color="auto"/>
        <w:left w:val="none" w:sz="0" w:space="0" w:color="auto"/>
        <w:bottom w:val="none" w:sz="0" w:space="0" w:color="auto"/>
        <w:right w:val="none" w:sz="0" w:space="0" w:color="auto"/>
      </w:divBdr>
    </w:div>
    <w:div w:id="2016154930">
      <w:bodyDiv w:val="1"/>
      <w:marLeft w:val="0"/>
      <w:marRight w:val="0"/>
      <w:marTop w:val="0"/>
      <w:marBottom w:val="0"/>
      <w:divBdr>
        <w:top w:val="none" w:sz="0" w:space="0" w:color="auto"/>
        <w:left w:val="none" w:sz="0" w:space="0" w:color="auto"/>
        <w:bottom w:val="none" w:sz="0" w:space="0" w:color="auto"/>
        <w:right w:val="none" w:sz="0" w:space="0" w:color="auto"/>
      </w:divBdr>
      <w:divsChild>
        <w:div w:id="262341613">
          <w:marLeft w:val="0"/>
          <w:marRight w:val="0"/>
          <w:marTop w:val="0"/>
          <w:marBottom w:val="0"/>
          <w:divBdr>
            <w:top w:val="none" w:sz="0" w:space="0" w:color="auto"/>
            <w:left w:val="none" w:sz="0" w:space="0" w:color="auto"/>
            <w:bottom w:val="none" w:sz="0" w:space="0" w:color="auto"/>
            <w:right w:val="none" w:sz="0" w:space="0" w:color="auto"/>
          </w:divBdr>
        </w:div>
      </w:divsChild>
    </w:div>
    <w:div w:id="21064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5AEC-A143-C340-AECA-CFBAB629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86748</Words>
  <Characters>494464</Characters>
  <Application>Microsoft Office Word</Application>
  <DocSecurity>0</DocSecurity>
  <Lines>4120</Lines>
  <Paragraphs>1160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Spakowicz, Daniel</dc:creator>
  <cp:keywords/>
  <dc:description/>
  <cp:lastModifiedBy>Spakowicz, Daniel J.</cp:lastModifiedBy>
  <cp:revision>2</cp:revision>
  <dcterms:created xsi:type="dcterms:W3CDTF">2019-09-09T18:39:00Z</dcterms:created>
  <dcterms:modified xsi:type="dcterms:W3CDTF">2019-09-09T18:39:00Z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id="ZRRf14o0"/&gt;&lt;style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ies>
</file>