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5D61" w14:textId="37AB1445" w:rsidR="008F5D15" w:rsidRPr="00DE5135" w:rsidRDefault="008F5D15" w:rsidP="008F5D15">
      <w:pPr>
        <w:spacing w:line="360" w:lineRule="auto"/>
        <w:rPr>
          <w:rFonts w:ascii="Avenir" w:eastAsia="Avenir" w:hAnsi="Avenir" w:cs="Avenir"/>
          <w:color w:val="000000" w:themeColor="text1"/>
        </w:rPr>
      </w:pPr>
      <w:r>
        <w:rPr>
          <w:rFonts w:ascii="Avenir" w:eastAsia="Avenir" w:hAnsi="Avenir" w:cs="Avenir"/>
          <w:color w:val="000000" w:themeColor="text1"/>
          <w:sz w:val="23"/>
          <w:szCs w:val="23"/>
        </w:rPr>
        <w:t xml:space="preserve">Supplementary material for </w:t>
      </w:r>
      <w:r w:rsidRPr="00DE5135">
        <w:rPr>
          <w:rFonts w:ascii="Avenir" w:eastAsia="Avenir" w:hAnsi="Avenir" w:cs="Avenir"/>
          <w:color w:val="000000" w:themeColor="text1"/>
        </w:rPr>
        <w:t xml:space="preserve">Optimal Respiratory Syncytial Virus intervention programmes using </w:t>
      </w:r>
      <w:proofErr w:type="spellStart"/>
      <w:r w:rsidRPr="00DE5135">
        <w:rPr>
          <w:rFonts w:ascii="Avenir" w:eastAsia="Avenir" w:hAnsi="Avenir" w:cs="Avenir"/>
          <w:color w:val="000000" w:themeColor="text1"/>
        </w:rPr>
        <w:t>Nirsevimab</w:t>
      </w:r>
      <w:proofErr w:type="spellEnd"/>
      <w:r w:rsidRPr="00DE5135">
        <w:rPr>
          <w:rFonts w:ascii="Avenir" w:eastAsia="Avenir" w:hAnsi="Avenir" w:cs="Avenir"/>
          <w:color w:val="000000" w:themeColor="text1"/>
        </w:rPr>
        <w:t xml:space="preserve"> in England and Wales</w:t>
      </w:r>
    </w:p>
    <w:p w14:paraId="16546FC9" w14:textId="112656A4" w:rsidR="008F5D15" w:rsidRPr="00DE5135" w:rsidRDefault="008F5D15" w:rsidP="008F5D15">
      <w:pPr>
        <w:spacing w:line="360" w:lineRule="auto"/>
        <w:rPr>
          <w:rFonts w:ascii="Avenir" w:eastAsia="Avenir" w:hAnsi="Avenir" w:cs="Avenir"/>
          <w:color w:val="000000" w:themeColor="text1"/>
          <w:sz w:val="23"/>
          <w:szCs w:val="23"/>
        </w:rPr>
      </w:pPr>
    </w:p>
    <w:p w14:paraId="4051318F" w14:textId="77777777" w:rsidR="008F5D15" w:rsidRPr="00DE5135" w:rsidRDefault="008F5D15" w:rsidP="008F5D15">
      <w:pPr>
        <w:spacing w:line="360" w:lineRule="auto"/>
        <w:rPr>
          <w:rFonts w:ascii="Avenir" w:eastAsia="Avenir" w:hAnsi="Avenir" w:cs="Avenir"/>
          <w:color w:val="000000" w:themeColor="text1"/>
          <w:sz w:val="23"/>
          <w:szCs w:val="23"/>
        </w:rPr>
      </w:pPr>
    </w:p>
    <w:p w14:paraId="05E715FE" w14:textId="77777777" w:rsidR="008F5D15" w:rsidRPr="00DE5135" w:rsidRDefault="008F5D15" w:rsidP="008F5D15">
      <w:pPr>
        <w:spacing w:line="360" w:lineRule="auto"/>
        <w:rPr>
          <w:rFonts w:ascii="Avenir" w:eastAsia="Avenir" w:hAnsi="Avenir" w:cs="Avenir"/>
          <w:color w:val="000000" w:themeColor="text1"/>
          <w:sz w:val="23"/>
          <w:szCs w:val="23"/>
        </w:rPr>
      </w:pPr>
      <w:r w:rsidRPr="00DE5135">
        <w:rPr>
          <w:rFonts w:ascii="Avenir" w:eastAsia="Avenir" w:hAnsi="Avenir" w:cs="Avenir"/>
          <w:noProof/>
          <w:color w:val="000000" w:themeColor="text1"/>
          <w:sz w:val="23"/>
          <w:szCs w:val="23"/>
        </w:rPr>
        <w:drawing>
          <wp:inline distT="114300" distB="114300" distL="114300" distR="114300" wp14:anchorId="12E3A22E" wp14:editId="41D1842C">
            <wp:extent cx="5943600" cy="5549900"/>
            <wp:effectExtent l="0" t="0" r="0" b="0"/>
            <wp:docPr id="1" name="image4.png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A picture containing graphical user interfac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4358FD" w14:textId="77777777" w:rsidR="008F5D15" w:rsidRPr="00DE5135" w:rsidRDefault="008F5D15" w:rsidP="008F5D15">
      <w:pPr>
        <w:spacing w:line="360" w:lineRule="auto"/>
        <w:rPr>
          <w:rFonts w:ascii="Avenir" w:eastAsia="Avenir" w:hAnsi="Avenir" w:cs="Avenir"/>
          <w:color w:val="000000" w:themeColor="text1"/>
          <w:sz w:val="23"/>
          <w:szCs w:val="23"/>
        </w:rPr>
      </w:pPr>
      <w:r w:rsidRPr="00DE5135">
        <w:rPr>
          <w:rFonts w:ascii="Avenir" w:eastAsia="Avenir" w:hAnsi="Avenir" w:cs="Avenir"/>
          <w:b/>
          <w:color w:val="000000" w:themeColor="text1"/>
          <w:sz w:val="23"/>
          <w:szCs w:val="23"/>
        </w:rPr>
        <w:t xml:space="preserve">Figure S1. </w:t>
      </w:r>
      <w:r w:rsidRPr="00DE5135">
        <w:rPr>
          <w:rFonts w:ascii="Avenir" w:eastAsia="Avenir" w:hAnsi="Avenir" w:cs="Avenir"/>
          <w:color w:val="000000" w:themeColor="text1"/>
          <w:sz w:val="23"/>
          <w:szCs w:val="23"/>
        </w:rPr>
        <w:t>Dominance structure for each PPPD. The programmes are ranked in each row in order of cheapest to most expensive</w:t>
      </w:r>
      <w:r>
        <w:rPr>
          <w:rFonts w:ascii="Avenir" w:eastAsia="Avenir" w:hAnsi="Avenir" w:cs="Avenir"/>
          <w:color w:val="000000" w:themeColor="text1"/>
          <w:sz w:val="23"/>
          <w:szCs w:val="23"/>
        </w:rPr>
        <w:t xml:space="preserve"> (left to right rows)</w:t>
      </w:r>
      <w:r w:rsidRPr="00DE5135">
        <w:rPr>
          <w:rFonts w:ascii="Avenir" w:eastAsia="Avenir" w:hAnsi="Avenir" w:cs="Avenir"/>
          <w:color w:val="000000" w:themeColor="text1"/>
          <w:sz w:val="23"/>
          <w:szCs w:val="23"/>
        </w:rPr>
        <w:t xml:space="preserve"> for a given PPPD. Then the dominated programmes </w:t>
      </w:r>
      <w:r>
        <w:rPr>
          <w:rFonts w:ascii="Avenir" w:eastAsia="Avenir" w:hAnsi="Avenir" w:cs="Avenir"/>
          <w:color w:val="000000" w:themeColor="text1"/>
          <w:sz w:val="23"/>
          <w:szCs w:val="23"/>
        </w:rPr>
        <w:t xml:space="preserve">(programmes which are more expensive but offer less health benefit than a cheaper programme) </w:t>
      </w:r>
      <w:r w:rsidRPr="00DE5135">
        <w:rPr>
          <w:rFonts w:ascii="Avenir" w:eastAsia="Avenir" w:hAnsi="Avenir" w:cs="Avenir"/>
          <w:color w:val="000000" w:themeColor="text1"/>
          <w:sz w:val="23"/>
          <w:szCs w:val="23"/>
        </w:rPr>
        <w:t xml:space="preserve">on each row are shown through crisscrossed patterns. </w:t>
      </w:r>
    </w:p>
    <w:p w14:paraId="6BB99FB9" w14:textId="77777777" w:rsidR="008F5D15" w:rsidRPr="00DE5135" w:rsidRDefault="008F5D15" w:rsidP="008F5D15">
      <w:pPr>
        <w:spacing w:line="360" w:lineRule="auto"/>
        <w:rPr>
          <w:rFonts w:ascii="Avenir" w:eastAsia="Avenir" w:hAnsi="Avenir" w:cs="Avenir"/>
          <w:color w:val="000000" w:themeColor="text1"/>
        </w:rPr>
      </w:pPr>
      <w:r w:rsidRPr="00DE5135">
        <w:rPr>
          <w:color w:val="000000" w:themeColor="text1"/>
        </w:rPr>
        <w:br w:type="page"/>
      </w:r>
    </w:p>
    <w:p w14:paraId="4B3176CA" w14:textId="77777777" w:rsidR="008F5D15" w:rsidRPr="00DE5135" w:rsidRDefault="008F5D15" w:rsidP="008F5D15">
      <w:pPr>
        <w:spacing w:line="360" w:lineRule="auto"/>
        <w:rPr>
          <w:rFonts w:ascii="Avenir" w:eastAsia="Avenir" w:hAnsi="Avenir" w:cs="Avenir"/>
          <w:color w:val="000000" w:themeColor="text1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220"/>
        <w:gridCol w:w="3960"/>
      </w:tblGrid>
      <w:tr w:rsidR="008F5D15" w:rsidRPr="00DE5135" w14:paraId="154A06D3" w14:textId="77777777" w:rsidTr="002E1303">
        <w:trPr>
          <w:trHeight w:val="488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70384" w14:textId="77777777" w:rsidR="008F5D15" w:rsidRPr="00DE5135" w:rsidRDefault="008F5D15" w:rsidP="002E1303">
            <w:pPr>
              <w:widowControl w:val="0"/>
              <w:spacing w:line="360" w:lineRule="auto"/>
              <w:rPr>
                <w:rFonts w:ascii="Avenir" w:eastAsia="Avenir" w:hAnsi="Avenir" w:cs="Avenir"/>
                <w:b/>
                <w:color w:val="000000" w:themeColor="text1"/>
              </w:rPr>
            </w:pPr>
            <w:r w:rsidRPr="00DE5135">
              <w:rPr>
                <w:rFonts w:ascii="Avenir" w:eastAsia="Avenir" w:hAnsi="Avenir" w:cs="Avenir"/>
                <w:b/>
                <w:color w:val="000000" w:themeColor="text1"/>
              </w:rPr>
              <w:t>Parameter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EBA83" w14:textId="77777777" w:rsidR="008F5D15" w:rsidRPr="00DE5135" w:rsidRDefault="008F5D15" w:rsidP="002E1303">
            <w:pPr>
              <w:widowControl w:val="0"/>
              <w:spacing w:line="360" w:lineRule="auto"/>
              <w:rPr>
                <w:rFonts w:ascii="Avenir" w:eastAsia="Avenir" w:hAnsi="Avenir" w:cs="Avenir"/>
                <w:b/>
                <w:color w:val="000000" w:themeColor="text1"/>
              </w:rPr>
            </w:pPr>
            <w:r w:rsidRPr="00DE5135">
              <w:rPr>
                <w:rFonts w:ascii="Avenir" w:eastAsia="Avenir" w:hAnsi="Avenir" w:cs="Avenir"/>
                <w:b/>
                <w:color w:val="000000" w:themeColor="text1"/>
              </w:rPr>
              <w:t>Base value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3271" w14:textId="77777777" w:rsidR="008F5D15" w:rsidRPr="00DE5135" w:rsidRDefault="008F5D15" w:rsidP="002E1303">
            <w:pPr>
              <w:widowControl w:val="0"/>
              <w:spacing w:line="360" w:lineRule="auto"/>
              <w:rPr>
                <w:rFonts w:ascii="Avenir" w:eastAsia="Avenir" w:hAnsi="Avenir" w:cs="Avenir"/>
                <w:b/>
                <w:color w:val="000000" w:themeColor="text1"/>
              </w:rPr>
            </w:pPr>
            <w:r w:rsidRPr="00DE5135">
              <w:rPr>
                <w:rFonts w:ascii="Avenir" w:eastAsia="Avenir" w:hAnsi="Avenir" w:cs="Avenir"/>
                <w:b/>
                <w:color w:val="000000" w:themeColor="text1"/>
              </w:rPr>
              <w:t>Other values</w:t>
            </w:r>
          </w:p>
        </w:tc>
      </w:tr>
      <w:tr w:rsidR="008F5D15" w:rsidRPr="00DE5135" w14:paraId="57596F31" w14:textId="77777777" w:rsidTr="002E1303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4842C" w14:textId="77777777" w:rsidR="008F5D15" w:rsidRPr="00DE5135" w:rsidRDefault="008F5D15" w:rsidP="002E1303">
            <w:pPr>
              <w:widowControl w:val="0"/>
              <w:spacing w:line="360" w:lineRule="auto"/>
              <w:rPr>
                <w:rFonts w:ascii="Avenir" w:eastAsia="Avenir" w:hAnsi="Avenir" w:cs="Avenir"/>
                <w:color w:val="000000" w:themeColor="text1"/>
              </w:rPr>
            </w:pPr>
            <w:r w:rsidRPr="00DE5135">
              <w:rPr>
                <w:rFonts w:ascii="Avenir" w:eastAsia="Avenir" w:hAnsi="Avenir" w:cs="Avenir"/>
                <w:color w:val="000000" w:themeColor="text1"/>
              </w:rPr>
              <w:t>Average period of protection (days)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7CAD" w14:textId="77777777" w:rsidR="008F5D15" w:rsidRPr="00DE5135" w:rsidRDefault="008F5D15" w:rsidP="002E1303">
            <w:pPr>
              <w:widowControl w:val="0"/>
              <w:spacing w:line="360" w:lineRule="auto"/>
              <w:rPr>
                <w:rFonts w:ascii="Avenir" w:eastAsia="Avenir" w:hAnsi="Avenir" w:cs="Avenir"/>
                <w:color w:val="000000" w:themeColor="text1"/>
              </w:rPr>
            </w:pPr>
            <w:r w:rsidRPr="00DE5135">
              <w:rPr>
                <w:rFonts w:ascii="Avenir" w:eastAsia="Avenir" w:hAnsi="Avenir" w:cs="Avenir"/>
                <w:color w:val="000000" w:themeColor="text1"/>
              </w:rPr>
              <w:t xml:space="preserve">150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ED9E1" w14:textId="77777777" w:rsidR="008F5D15" w:rsidRPr="00DE5135" w:rsidRDefault="008F5D15" w:rsidP="002E1303">
            <w:pPr>
              <w:widowControl w:val="0"/>
              <w:spacing w:line="360" w:lineRule="auto"/>
              <w:rPr>
                <w:rFonts w:ascii="Avenir" w:eastAsia="Avenir" w:hAnsi="Avenir" w:cs="Avenir"/>
                <w:color w:val="000000" w:themeColor="text1"/>
              </w:rPr>
            </w:pPr>
            <w:r w:rsidRPr="00DE5135">
              <w:rPr>
                <w:rFonts w:ascii="Avenir" w:eastAsia="Avenir" w:hAnsi="Avenir" w:cs="Avenir"/>
                <w:color w:val="000000" w:themeColor="text1"/>
              </w:rPr>
              <w:t>250, 360</w:t>
            </w:r>
          </w:p>
        </w:tc>
      </w:tr>
      <w:tr w:rsidR="008F5D15" w:rsidRPr="00DE5135" w14:paraId="5F5758F5" w14:textId="77777777" w:rsidTr="002E1303">
        <w:trPr>
          <w:trHeight w:val="458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9E91" w14:textId="77777777" w:rsidR="008F5D15" w:rsidRPr="00DE5135" w:rsidRDefault="008F5D15" w:rsidP="002E1303">
            <w:pPr>
              <w:widowControl w:val="0"/>
              <w:spacing w:line="360" w:lineRule="auto"/>
              <w:rPr>
                <w:rFonts w:ascii="Avenir" w:eastAsia="Avenir" w:hAnsi="Avenir" w:cs="Avenir"/>
                <w:color w:val="000000" w:themeColor="text1"/>
              </w:rPr>
            </w:pPr>
            <w:r w:rsidRPr="00DE5135">
              <w:rPr>
                <w:rFonts w:ascii="Avenir" w:eastAsia="Avenir" w:hAnsi="Avenir" w:cs="Avenir"/>
                <w:color w:val="000000" w:themeColor="text1"/>
              </w:rPr>
              <w:t>Coverage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EC80" w14:textId="77777777" w:rsidR="008F5D15" w:rsidRPr="00DE5135" w:rsidRDefault="008F5D15" w:rsidP="002E1303">
            <w:pPr>
              <w:widowControl w:val="0"/>
              <w:spacing w:line="360" w:lineRule="auto"/>
              <w:rPr>
                <w:rFonts w:ascii="Avenir" w:eastAsia="Avenir" w:hAnsi="Avenir" w:cs="Avenir"/>
                <w:color w:val="000000" w:themeColor="text1"/>
              </w:rPr>
            </w:pPr>
            <w:r w:rsidRPr="00DE5135">
              <w:rPr>
                <w:rFonts w:ascii="Avenir" w:eastAsia="Avenir" w:hAnsi="Avenir" w:cs="Avenir"/>
                <w:color w:val="000000" w:themeColor="text1"/>
              </w:rPr>
              <w:t>90%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E3CF" w14:textId="77777777" w:rsidR="008F5D15" w:rsidRPr="00DE5135" w:rsidRDefault="008F5D15" w:rsidP="002E1303">
            <w:pPr>
              <w:widowControl w:val="0"/>
              <w:spacing w:line="360" w:lineRule="auto"/>
              <w:rPr>
                <w:rFonts w:ascii="Avenir" w:eastAsia="Avenir" w:hAnsi="Avenir" w:cs="Avenir"/>
                <w:color w:val="000000" w:themeColor="text1"/>
              </w:rPr>
            </w:pPr>
            <w:r w:rsidRPr="00DE5135">
              <w:rPr>
                <w:rFonts w:ascii="Avenir" w:eastAsia="Avenir" w:hAnsi="Avenir" w:cs="Avenir"/>
                <w:color w:val="000000" w:themeColor="text1"/>
              </w:rPr>
              <w:t>70%</w:t>
            </w:r>
          </w:p>
        </w:tc>
      </w:tr>
      <w:tr w:rsidR="008F5D15" w:rsidRPr="00DE5135" w14:paraId="53006240" w14:textId="77777777" w:rsidTr="002E1303">
        <w:trPr>
          <w:trHeight w:val="458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CAA43" w14:textId="77777777" w:rsidR="008F5D15" w:rsidRPr="00DE5135" w:rsidRDefault="008F5D15" w:rsidP="002E1303">
            <w:pPr>
              <w:widowControl w:val="0"/>
              <w:spacing w:line="360" w:lineRule="auto"/>
              <w:rPr>
                <w:rFonts w:ascii="Avenir" w:eastAsia="Avenir" w:hAnsi="Avenir" w:cs="Avenir"/>
                <w:color w:val="000000" w:themeColor="text1"/>
              </w:rPr>
            </w:pPr>
            <w:r w:rsidRPr="00DE5135">
              <w:rPr>
                <w:rFonts w:ascii="Avenir" w:eastAsia="Avenir" w:hAnsi="Avenir" w:cs="Avenir"/>
                <w:color w:val="000000" w:themeColor="text1"/>
              </w:rPr>
              <w:t>Age of first vaccination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9E76" w14:textId="77777777" w:rsidR="008F5D15" w:rsidRPr="00DE5135" w:rsidRDefault="008F5D15" w:rsidP="002E1303">
            <w:pPr>
              <w:widowControl w:val="0"/>
              <w:spacing w:line="360" w:lineRule="auto"/>
              <w:rPr>
                <w:rFonts w:ascii="Avenir" w:eastAsia="Avenir" w:hAnsi="Avenir" w:cs="Avenir"/>
                <w:color w:val="000000" w:themeColor="text1"/>
              </w:rPr>
            </w:pPr>
            <w:r w:rsidRPr="00DE5135">
              <w:rPr>
                <w:rFonts w:ascii="Avenir" w:eastAsia="Avenir" w:hAnsi="Avenir" w:cs="Avenir"/>
                <w:color w:val="000000" w:themeColor="text1"/>
              </w:rPr>
              <w:t>Birth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F1B4" w14:textId="77777777" w:rsidR="008F5D15" w:rsidRPr="00DE5135" w:rsidRDefault="008F5D15" w:rsidP="002E1303">
            <w:pPr>
              <w:widowControl w:val="0"/>
              <w:spacing w:line="360" w:lineRule="auto"/>
              <w:rPr>
                <w:rFonts w:ascii="Avenir" w:eastAsia="Avenir" w:hAnsi="Avenir" w:cs="Avenir"/>
                <w:color w:val="000000" w:themeColor="text1"/>
              </w:rPr>
            </w:pPr>
            <w:r w:rsidRPr="00DE5135">
              <w:rPr>
                <w:rFonts w:ascii="Avenir" w:eastAsia="Avenir" w:hAnsi="Avenir" w:cs="Avenir"/>
                <w:color w:val="000000" w:themeColor="text1"/>
              </w:rPr>
              <w:t>2 months of age</w:t>
            </w:r>
          </w:p>
        </w:tc>
      </w:tr>
      <w:tr w:rsidR="008F5D15" w:rsidRPr="00DE5135" w14:paraId="6A3152D4" w14:textId="77777777" w:rsidTr="002E1303">
        <w:trPr>
          <w:trHeight w:val="458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259D" w14:textId="77777777" w:rsidR="008F5D15" w:rsidRPr="00DE5135" w:rsidRDefault="008F5D15" w:rsidP="002E1303">
            <w:pPr>
              <w:widowControl w:val="0"/>
              <w:spacing w:line="360" w:lineRule="auto"/>
              <w:rPr>
                <w:rFonts w:ascii="Avenir" w:eastAsia="Avenir" w:hAnsi="Avenir" w:cs="Avenir"/>
                <w:color w:val="000000" w:themeColor="text1"/>
              </w:rPr>
            </w:pPr>
            <w:r w:rsidRPr="00DE5135">
              <w:rPr>
                <w:rFonts w:ascii="Avenir" w:eastAsia="Avenir" w:hAnsi="Avenir" w:cs="Avenir"/>
                <w:color w:val="000000" w:themeColor="text1"/>
              </w:rPr>
              <w:t>ICER threshold (£/QALY)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DD53F" w14:textId="77777777" w:rsidR="008F5D15" w:rsidRPr="00DE5135" w:rsidRDefault="008F5D15" w:rsidP="002E1303">
            <w:pPr>
              <w:widowControl w:val="0"/>
              <w:spacing w:line="360" w:lineRule="auto"/>
              <w:rPr>
                <w:rFonts w:ascii="Avenir" w:eastAsia="Avenir" w:hAnsi="Avenir" w:cs="Avenir"/>
                <w:color w:val="000000" w:themeColor="text1"/>
              </w:rPr>
            </w:pPr>
            <w:r w:rsidRPr="00DE5135">
              <w:rPr>
                <w:rFonts w:ascii="Avenir" w:eastAsia="Avenir" w:hAnsi="Avenir" w:cs="Avenir"/>
                <w:color w:val="000000" w:themeColor="text1"/>
              </w:rPr>
              <w:t>20000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AA3B" w14:textId="77777777" w:rsidR="008F5D15" w:rsidRPr="00DE5135" w:rsidRDefault="008F5D15" w:rsidP="002E1303">
            <w:pPr>
              <w:widowControl w:val="0"/>
              <w:spacing w:line="360" w:lineRule="auto"/>
              <w:rPr>
                <w:rFonts w:ascii="Avenir" w:eastAsia="Avenir" w:hAnsi="Avenir" w:cs="Avenir"/>
                <w:color w:val="000000" w:themeColor="text1"/>
              </w:rPr>
            </w:pPr>
            <w:r w:rsidRPr="00DE5135">
              <w:rPr>
                <w:rFonts w:ascii="Avenir" w:eastAsia="Avenir" w:hAnsi="Avenir" w:cs="Avenir"/>
                <w:color w:val="000000" w:themeColor="text1"/>
              </w:rPr>
              <w:t>15000</w:t>
            </w:r>
          </w:p>
        </w:tc>
      </w:tr>
    </w:tbl>
    <w:p w14:paraId="3281F3A1" w14:textId="01436E1B" w:rsidR="008F5D15" w:rsidRDefault="008F5D15">
      <w:r w:rsidRPr="00DE5135">
        <w:rPr>
          <w:rFonts w:ascii="Avenir" w:eastAsia="Avenir" w:hAnsi="Avenir" w:cs="Avenir"/>
          <w:b/>
          <w:color w:val="000000" w:themeColor="text1"/>
        </w:rPr>
        <w:t>Table S1</w:t>
      </w:r>
      <w:r w:rsidRPr="00DE5135">
        <w:rPr>
          <w:rFonts w:ascii="Avenir" w:eastAsia="Avenir" w:hAnsi="Avenir" w:cs="Avenir"/>
          <w:color w:val="000000" w:themeColor="text1"/>
        </w:rPr>
        <w:t>. Parameters associated with the sensitivity</w:t>
      </w:r>
    </w:p>
    <w:sectPr w:rsidR="008F5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15"/>
    <w:rsid w:val="008F5D15"/>
    <w:rsid w:val="00C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8D57B"/>
  <w15:chartTrackingRefBased/>
  <w15:docId w15:val="{F28E7B4A-2EF8-EB4D-BDD4-08DA4E5B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D1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609</Characters>
  <Application>Microsoft Office Word</Application>
  <DocSecurity>0</DocSecurity>
  <Lines>13</Lines>
  <Paragraphs>4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Hodgson</dc:creator>
  <cp:keywords/>
  <dc:description/>
  <cp:lastModifiedBy>David  Hodgson</cp:lastModifiedBy>
  <cp:revision>1</cp:revision>
  <dcterms:created xsi:type="dcterms:W3CDTF">2022-08-22T11:53:00Z</dcterms:created>
  <dcterms:modified xsi:type="dcterms:W3CDTF">2022-08-22T11:53:00Z</dcterms:modified>
</cp:coreProperties>
</file>