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52F7" w14:textId="2D21F03D" w:rsidR="006C0C1B" w:rsidRPr="00053254" w:rsidRDefault="00236C14" w:rsidP="006C0C1B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Supplementary </w:t>
      </w:r>
      <w:r w:rsidR="006C0C1B" w:rsidRPr="00053254">
        <w:rPr>
          <w:rFonts w:asciiTheme="majorBidi" w:hAnsiTheme="majorBidi" w:cstheme="majorBidi"/>
          <w:b/>
          <w:bCs/>
        </w:rPr>
        <w:t xml:space="preserve">Table </w:t>
      </w:r>
      <w:r>
        <w:rPr>
          <w:rFonts w:asciiTheme="majorBidi" w:hAnsiTheme="majorBidi" w:cstheme="majorBidi"/>
          <w:b/>
          <w:bCs/>
        </w:rPr>
        <w:t>1</w:t>
      </w:r>
      <w:r w:rsidR="006C0C1B" w:rsidRPr="00053254">
        <w:rPr>
          <w:rFonts w:asciiTheme="majorBidi" w:hAnsiTheme="majorBidi" w:cstheme="majorBidi"/>
          <w:b/>
          <w:bCs/>
        </w:rPr>
        <w:t>.</w:t>
      </w:r>
      <w:r w:rsidR="006C0C1B" w:rsidRPr="00053254">
        <w:rPr>
          <w:rFonts w:asciiTheme="majorBidi" w:hAnsiTheme="majorBidi" w:cstheme="majorBidi"/>
        </w:rPr>
        <w:t xml:space="preserve"> </w:t>
      </w:r>
      <w:r w:rsidR="006C0C1B" w:rsidRPr="009337F2">
        <w:rPr>
          <w:rFonts w:asciiTheme="majorBidi" w:hAnsiTheme="majorBidi" w:cstheme="majorBidi"/>
          <w:bCs/>
        </w:rPr>
        <w:t xml:space="preserve">Descriptive characteristics of </w:t>
      </w:r>
      <w:r w:rsidR="00EB5248" w:rsidRPr="009337F2">
        <w:rPr>
          <w:rFonts w:asciiTheme="majorBidi" w:hAnsiTheme="majorBidi" w:cstheme="majorBidi"/>
          <w:bCs/>
        </w:rPr>
        <w:t xml:space="preserve">subjects </w:t>
      </w:r>
      <w:r w:rsidR="006C0C1B" w:rsidRPr="009337F2">
        <w:rPr>
          <w:rFonts w:asciiTheme="majorBidi" w:hAnsiTheme="majorBidi" w:cstheme="majorBidi"/>
          <w:bCs/>
        </w:rPr>
        <w:t xml:space="preserve">tested for SARS-CoV-2 with COVID-19-relevant symptoms during the period </w:t>
      </w:r>
      <w:r w:rsidR="008C2D1D" w:rsidRPr="009337F2">
        <w:rPr>
          <w:rFonts w:asciiTheme="majorBidi" w:hAnsiTheme="majorBidi" w:cstheme="majorBidi"/>
          <w:bCs/>
        </w:rPr>
        <w:t>Dec</w:t>
      </w:r>
      <w:r w:rsidR="00230868" w:rsidRPr="009337F2">
        <w:rPr>
          <w:rFonts w:asciiTheme="majorBidi" w:hAnsiTheme="majorBidi" w:cstheme="majorBidi"/>
          <w:bCs/>
        </w:rPr>
        <w:t>ember 6 to 26,</w:t>
      </w:r>
      <w:r w:rsidR="008C2D1D" w:rsidRPr="009337F2">
        <w:rPr>
          <w:rFonts w:asciiTheme="majorBidi" w:hAnsiTheme="majorBidi" w:cstheme="majorBidi"/>
          <w:bCs/>
        </w:rPr>
        <w:t xml:space="preserve"> 2021</w:t>
      </w:r>
      <w:r w:rsidR="006C0C1B" w:rsidRPr="009337F2">
        <w:rPr>
          <w:rFonts w:asciiTheme="majorBidi" w:hAnsiTheme="majorBidi" w:cstheme="majorBidi"/>
          <w:bCs/>
        </w:rPr>
        <w:t xml:space="preserve">, comparing vaccinated and unvaccinated </w:t>
      </w:r>
      <w:r w:rsidR="00EB5248" w:rsidRPr="009337F2">
        <w:rPr>
          <w:rFonts w:asciiTheme="majorBidi" w:hAnsiTheme="majorBidi" w:cstheme="majorBidi"/>
          <w:bCs/>
        </w:rPr>
        <w:t>subjects</w:t>
      </w:r>
      <w:r w:rsidR="006C0C1B" w:rsidRPr="009337F2">
        <w:rPr>
          <w:rFonts w:asciiTheme="majorBidi" w:hAnsiTheme="majorBidi" w:cstheme="majorBidi"/>
          <w:bCs/>
        </w:rPr>
        <w:t xml:space="preserve">, Delta </w:t>
      </w:r>
      <w:r w:rsidR="00EB5248" w:rsidRPr="009337F2">
        <w:rPr>
          <w:rFonts w:asciiTheme="majorBidi" w:hAnsiTheme="majorBidi" w:cstheme="majorBidi"/>
          <w:bCs/>
        </w:rPr>
        <w:t>cases and SARS-CoV-2</w:t>
      </w:r>
      <w:r w:rsidR="009337F2">
        <w:rPr>
          <w:rFonts w:asciiTheme="majorBidi" w:hAnsiTheme="majorBidi" w:cstheme="majorBidi"/>
          <w:bCs/>
        </w:rPr>
        <w:t>-</w:t>
      </w:r>
      <w:r w:rsidR="00EB5248" w:rsidRPr="009337F2">
        <w:rPr>
          <w:rFonts w:asciiTheme="majorBidi" w:hAnsiTheme="majorBidi" w:cstheme="majorBidi"/>
          <w:bCs/>
        </w:rPr>
        <w:t xml:space="preserve">negative controls </w:t>
      </w:r>
      <w:r w:rsidR="006C0C1B" w:rsidRPr="009337F2">
        <w:rPr>
          <w:rFonts w:asciiTheme="majorBidi" w:hAnsiTheme="majorBidi" w:cstheme="majorBidi"/>
          <w:bCs/>
        </w:rPr>
        <w:t>only</w:t>
      </w:r>
      <w:r w:rsidR="006C0C1B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10207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1559"/>
        <w:gridCol w:w="567"/>
        <w:gridCol w:w="1559"/>
        <w:gridCol w:w="567"/>
      </w:tblGrid>
      <w:tr w:rsidR="006C0C1B" w:rsidRPr="00236C14" w14:paraId="79F0F215" w14:textId="77777777" w:rsidTr="00EB5248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4D4AF36" w14:textId="77777777" w:rsidR="006C0C1B" w:rsidRPr="00236C14" w:rsidRDefault="006C0C1B" w:rsidP="00DB6D46">
            <w:pPr>
              <w:pStyle w:val="CommentTex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529086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lang w:val="pt-BR"/>
              </w:rPr>
            </w:pPr>
            <w:r w:rsidRPr="00236C14">
              <w:rPr>
                <w:b/>
                <w:bCs/>
                <w:lang w:val="pt-BR"/>
              </w:rPr>
              <w:t>Unvaccinated, n (%)</w:t>
            </w:r>
            <w:r w:rsidRPr="00236C14">
              <w:rPr>
                <w:b/>
                <w:bCs/>
                <w:vertAlign w:val="superscript"/>
                <w:lang w:val="pt-BR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7F195A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lang w:val="pt-BR"/>
              </w:rPr>
            </w:pPr>
            <w:r w:rsidRPr="00236C14">
              <w:rPr>
                <w:b/>
                <w:bCs/>
                <w:lang w:val="pt-BR"/>
              </w:rPr>
              <w:t xml:space="preserve">2 doses, </w:t>
            </w:r>
          </w:p>
          <w:p w14:paraId="06FC8623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lang w:val="pt-BR"/>
              </w:rPr>
            </w:pPr>
            <w:r w:rsidRPr="00236C14">
              <w:rPr>
                <w:b/>
                <w:bCs/>
                <w:lang w:val="pt-BR"/>
              </w:rPr>
              <w:t>n (%)</w:t>
            </w:r>
            <w:r w:rsidRPr="00236C14">
              <w:rPr>
                <w:b/>
                <w:bCs/>
                <w:vertAlign w:val="superscript"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B2AA88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</w:rPr>
            </w:pPr>
            <w:r w:rsidRPr="00236C14">
              <w:rPr>
                <w:b/>
                <w:bCs/>
              </w:rPr>
              <w:t>SD</w:t>
            </w:r>
            <w:r w:rsidRPr="00236C14">
              <w:rPr>
                <w:b/>
                <w:bCs/>
                <w:vertAlign w:val="superscript"/>
                <w:lang w:val="pt-BR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44F7A1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lang w:val="pt-BR"/>
              </w:rPr>
            </w:pPr>
            <w:r w:rsidRPr="00236C14">
              <w:rPr>
                <w:b/>
                <w:bCs/>
                <w:lang w:val="pt-BR"/>
              </w:rPr>
              <w:t xml:space="preserve">3 doses, </w:t>
            </w:r>
          </w:p>
          <w:p w14:paraId="4DDC9542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lang w:val="pt-BR"/>
              </w:rPr>
            </w:pPr>
            <w:r w:rsidRPr="00236C14">
              <w:rPr>
                <w:b/>
                <w:bCs/>
                <w:lang w:val="pt-BR"/>
              </w:rPr>
              <w:t>n (%)</w:t>
            </w:r>
            <w:r w:rsidRPr="00236C14">
              <w:rPr>
                <w:b/>
                <w:bCs/>
                <w:vertAlign w:val="superscript"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56E08B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</w:rPr>
            </w:pPr>
            <w:r w:rsidRPr="00236C14">
              <w:rPr>
                <w:b/>
                <w:bCs/>
              </w:rPr>
              <w:t>SD</w:t>
            </w:r>
            <w:r w:rsidRPr="00236C14">
              <w:rPr>
                <w:b/>
                <w:bCs/>
                <w:vertAlign w:val="superscript"/>
                <w:lang w:val="pt-BR"/>
              </w:rPr>
              <w:t>b</w:t>
            </w:r>
          </w:p>
        </w:tc>
      </w:tr>
      <w:tr w:rsidR="006C0C1B" w:rsidRPr="00236C14" w14:paraId="6D737F5B" w14:textId="77777777" w:rsidTr="00EB5248">
        <w:tc>
          <w:tcPr>
            <w:tcW w:w="4395" w:type="dxa"/>
            <w:tcBorders>
              <w:top w:val="single" w:sz="4" w:space="0" w:color="auto"/>
            </w:tcBorders>
          </w:tcPr>
          <w:p w14:paraId="2B841BAC" w14:textId="77777777" w:rsidR="006C0C1B" w:rsidRPr="00236C14" w:rsidRDefault="006C0C1B" w:rsidP="006C0C1B">
            <w:pPr>
              <w:pStyle w:val="CommentText"/>
              <w:rPr>
                <w:b/>
                <w:bCs/>
              </w:rPr>
            </w:pPr>
            <w:r w:rsidRPr="00236C14">
              <w:rPr>
                <w:b/>
                <w:bCs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06265BB2" w14:textId="4CB12223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N=5,932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89876B6" w14:textId="7ACBCAC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N=94,150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C0EDCB0" w14:textId="47C13CB0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1352B19" w14:textId="0FB36BA8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N=18,266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FC32BC9" w14:textId="37765F16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 xml:space="preserve"> </w:t>
            </w:r>
          </w:p>
        </w:tc>
      </w:tr>
      <w:tr w:rsidR="006C0C1B" w:rsidRPr="00236C14" w14:paraId="062FF5A1" w14:textId="77777777" w:rsidTr="00EB5248">
        <w:tc>
          <w:tcPr>
            <w:tcW w:w="4395" w:type="dxa"/>
          </w:tcPr>
          <w:p w14:paraId="02E9AEE3" w14:textId="77777777" w:rsidR="006C0C1B" w:rsidRPr="00236C14" w:rsidRDefault="006C0C1B" w:rsidP="00DB6D46">
            <w:pPr>
              <w:pStyle w:val="CommentText"/>
              <w:ind w:left="113"/>
            </w:pPr>
            <w:r w:rsidRPr="00236C14">
              <w:t>Subject characteristics</w:t>
            </w:r>
          </w:p>
        </w:tc>
        <w:tc>
          <w:tcPr>
            <w:tcW w:w="1560" w:type="dxa"/>
          </w:tcPr>
          <w:p w14:paraId="59E6F26F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0BEF8078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7E203489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348C6DC5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0A5BFE1B" w14:textId="77777777" w:rsidR="006C0C1B" w:rsidRPr="00236C14" w:rsidRDefault="006C0C1B" w:rsidP="00DB6D46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6C0C1B" w:rsidRPr="00236C14" w14:paraId="3E8246AB" w14:textId="77777777" w:rsidTr="00EB5248">
        <w:tc>
          <w:tcPr>
            <w:tcW w:w="4395" w:type="dxa"/>
          </w:tcPr>
          <w:p w14:paraId="78EECE38" w14:textId="77777777" w:rsidR="006C0C1B" w:rsidRPr="00236C14" w:rsidRDefault="006C0C1B" w:rsidP="006C0C1B">
            <w:pPr>
              <w:pStyle w:val="CommentText"/>
              <w:ind w:left="227"/>
              <w:rPr>
                <w:b/>
                <w:bCs/>
              </w:rPr>
            </w:pPr>
            <w:r w:rsidRPr="00236C14">
              <w:t>Age (years), mean (standard deviation)</w:t>
            </w:r>
          </w:p>
        </w:tc>
        <w:tc>
          <w:tcPr>
            <w:tcW w:w="1560" w:type="dxa"/>
            <w:vAlign w:val="bottom"/>
          </w:tcPr>
          <w:p w14:paraId="7C6A250A" w14:textId="24695E3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38.</w:t>
            </w:r>
            <w:r w:rsidR="00DA187B">
              <w:rPr>
                <w:color w:val="000000"/>
              </w:rPr>
              <w:t>9</w:t>
            </w:r>
            <w:r w:rsidRPr="00236C14">
              <w:rPr>
                <w:color w:val="000000"/>
              </w:rPr>
              <w:t xml:space="preserve"> ± 15.</w:t>
            </w:r>
            <w:r w:rsidR="00DA187B">
              <w:rPr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14:paraId="0F1BE3A7" w14:textId="06AA997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40.2 ± 15.3</w:t>
            </w:r>
          </w:p>
        </w:tc>
        <w:tc>
          <w:tcPr>
            <w:tcW w:w="567" w:type="dxa"/>
            <w:vAlign w:val="bottom"/>
          </w:tcPr>
          <w:p w14:paraId="3BF92A40" w14:textId="775253A4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0.09</w:t>
            </w:r>
          </w:p>
        </w:tc>
        <w:tc>
          <w:tcPr>
            <w:tcW w:w="1559" w:type="dxa"/>
            <w:vAlign w:val="bottom"/>
          </w:tcPr>
          <w:p w14:paraId="60D6B602" w14:textId="43C9091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52.6 ± 18.</w:t>
            </w:r>
            <w:r w:rsidR="00DA187B">
              <w:rPr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14:paraId="281165FC" w14:textId="239A680E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0.79</w:t>
            </w:r>
          </w:p>
        </w:tc>
      </w:tr>
      <w:tr w:rsidR="006C0C1B" w:rsidRPr="00236C14" w14:paraId="0A029573" w14:textId="77777777" w:rsidTr="00EB5248">
        <w:tc>
          <w:tcPr>
            <w:tcW w:w="4395" w:type="dxa"/>
          </w:tcPr>
          <w:p w14:paraId="26DDEAF6" w14:textId="77777777" w:rsidR="006C0C1B" w:rsidRPr="00236C14" w:rsidRDefault="006C0C1B" w:rsidP="00DB6D46">
            <w:pPr>
              <w:pStyle w:val="CommentText"/>
              <w:ind w:left="227"/>
              <w:rPr>
                <w:b/>
                <w:bCs/>
              </w:rPr>
            </w:pPr>
            <w:r w:rsidRPr="00236C14">
              <w:t>Age group (years)</w:t>
            </w:r>
          </w:p>
        </w:tc>
        <w:tc>
          <w:tcPr>
            <w:tcW w:w="1560" w:type="dxa"/>
          </w:tcPr>
          <w:p w14:paraId="2A8B94DE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47DAD6A6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31697B84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36B44F4B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3E52D001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6C0C1B" w:rsidRPr="00236C14" w14:paraId="6AEF5649" w14:textId="77777777" w:rsidTr="00EB5248">
        <w:tc>
          <w:tcPr>
            <w:tcW w:w="4395" w:type="dxa"/>
          </w:tcPr>
          <w:p w14:paraId="202C2383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18–29</w:t>
            </w:r>
          </w:p>
        </w:tc>
        <w:tc>
          <w:tcPr>
            <w:tcW w:w="1560" w:type="dxa"/>
            <w:vAlign w:val="bottom"/>
          </w:tcPr>
          <w:p w14:paraId="585B1E0C" w14:textId="6FFA6800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2,016 (34.0%)</w:t>
            </w:r>
          </w:p>
        </w:tc>
        <w:tc>
          <w:tcPr>
            <w:tcW w:w="1559" w:type="dxa"/>
            <w:vAlign w:val="bottom"/>
          </w:tcPr>
          <w:p w14:paraId="3A9C9ACF" w14:textId="3D6B191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27,376 (29.1%)</w:t>
            </w:r>
          </w:p>
        </w:tc>
        <w:tc>
          <w:tcPr>
            <w:tcW w:w="567" w:type="dxa"/>
            <w:vAlign w:val="bottom"/>
          </w:tcPr>
          <w:p w14:paraId="24EBD8FC" w14:textId="30E98E57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0.11</w:t>
            </w:r>
          </w:p>
        </w:tc>
        <w:tc>
          <w:tcPr>
            <w:tcW w:w="1559" w:type="dxa"/>
            <w:vAlign w:val="bottom"/>
          </w:tcPr>
          <w:p w14:paraId="06EFF09A" w14:textId="12A7598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2,515 (13.8%)</w:t>
            </w:r>
          </w:p>
        </w:tc>
        <w:tc>
          <w:tcPr>
            <w:tcW w:w="567" w:type="dxa"/>
            <w:vAlign w:val="bottom"/>
          </w:tcPr>
          <w:p w14:paraId="3DEDE823" w14:textId="4F1AEEE2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0.49</w:t>
            </w:r>
          </w:p>
        </w:tc>
      </w:tr>
      <w:tr w:rsidR="006C0C1B" w:rsidRPr="00236C14" w14:paraId="27027ADE" w14:textId="77777777" w:rsidTr="00EB5248">
        <w:tc>
          <w:tcPr>
            <w:tcW w:w="4395" w:type="dxa"/>
          </w:tcPr>
          <w:p w14:paraId="7ACE2AF9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30–39</w:t>
            </w:r>
          </w:p>
        </w:tc>
        <w:tc>
          <w:tcPr>
            <w:tcW w:w="1560" w:type="dxa"/>
            <w:vAlign w:val="bottom"/>
          </w:tcPr>
          <w:p w14:paraId="5253876B" w14:textId="790355AB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1,637 (27.6%)</w:t>
            </w:r>
          </w:p>
        </w:tc>
        <w:tc>
          <w:tcPr>
            <w:tcW w:w="1559" w:type="dxa"/>
            <w:vAlign w:val="bottom"/>
          </w:tcPr>
          <w:p w14:paraId="697F028A" w14:textId="192BD44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24,615 (26.1%)</w:t>
            </w:r>
          </w:p>
        </w:tc>
        <w:tc>
          <w:tcPr>
            <w:tcW w:w="567" w:type="dxa"/>
            <w:vAlign w:val="bottom"/>
          </w:tcPr>
          <w:p w14:paraId="48914CD6" w14:textId="533BB4B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0.03</w:t>
            </w:r>
          </w:p>
        </w:tc>
        <w:tc>
          <w:tcPr>
            <w:tcW w:w="1559" w:type="dxa"/>
            <w:vAlign w:val="bottom"/>
          </w:tcPr>
          <w:p w14:paraId="093D8C61" w14:textId="500AE88A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3,076 (16.8%)</w:t>
            </w:r>
          </w:p>
        </w:tc>
        <w:tc>
          <w:tcPr>
            <w:tcW w:w="567" w:type="dxa"/>
            <w:vAlign w:val="bottom"/>
          </w:tcPr>
          <w:p w14:paraId="193F2887" w14:textId="71FF8A10" w:rsidR="006C0C1B" w:rsidRPr="00236C14" w:rsidRDefault="006C0C1B" w:rsidP="006C0C1B">
            <w:pPr>
              <w:pStyle w:val="CommentText"/>
              <w:jc w:val="center"/>
              <w:rPr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0.26</w:t>
            </w:r>
          </w:p>
        </w:tc>
      </w:tr>
      <w:tr w:rsidR="006C0C1B" w:rsidRPr="00236C14" w14:paraId="60C435D9" w14:textId="77777777" w:rsidTr="00EB5248">
        <w:tc>
          <w:tcPr>
            <w:tcW w:w="4395" w:type="dxa"/>
          </w:tcPr>
          <w:p w14:paraId="2530567D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40–49</w:t>
            </w:r>
          </w:p>
        </w:tc>
        <w:tc>
          <w:tcPr>
            <w:tcW w:w="1560" w:type="dxa"/>
            <w:vAlign w:val="bottom"/>
          </w:tcPr>
          <w:p w14:paraId="4A72C9F5" w14:textId="54CE272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902 (15.2%)</w:t>
            </w:r>
          </w:p>
        </w:tc>
        <w:tc>
          <w:tcPr>
            <w:tcW w:w="1559" w:type="dxa"/>
            <w:vAlign w:val="bottom"/>
          </w:tcPr>
          <w:p w14:paraId="30BA9FF6" w14:textId="7EA51604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16,612 (17.6%)</w:t>
            </w:r>
          </w:p>
        </w:tc>
        <w:tc>
          <w:tcPr>
            <w:tcW w:w="567" w:type="dxa"/>
            <w:vAlign w:val="bottom"/>
          </w:tcPr>
          <w:p w14:paraId="02975FB0" w14:textId="30B4023E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0.07</w:t>
            </w:r>
          </w:p>
        </w:tc>
        <w:tc>
          <w:tcPr>
            <w:tcW w:w="1559" w:type="dxa"/>
            <w:vAlign w:val="bottom"/>
          </w:tcPr>
          <w:p w14:paraId="043E82B6" w14:textId="5A1CE0A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2,344 (12.8%)</w:t>
            </w:r>
          </w:p>
        </w:tc>
        <w:tc>
          <w:tcPr>
            <w:tcW w:w="567" w:type="dxa"/>
            <w:vAlign w:val="bottom"/>
          </w:tcPr>
          <w:p w14:paraId="6D293431" w14:textId="6B4E23E0" w:rsidR="006C0C1B" w:rsidRPr="00236C14" w:rsidRDefault="006C0C1B" w:rsidP="006C0C1B">
            <w:pPr>
              <w:pStyle w:val="CommentText"/>
              <w:jc w:val="center"/>
              <w:rPr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0.07</w:t>
            </w:r>
          </w:p>
        </w:tc>
      </w:tr>
      <w:tr w:rsidR="006C0C1B" w:rsidRPr="00236C14" w14:paraId="671FDB0E" w14:textId="77777777" w:rsidTr="00EB5248">
        <w:tc>
          <w:tcPr>
            <w:tcW w:w="4395" w:type="dxa"/>
          </w:tcPr>
          <w:p w14:paraId="6252B2B3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50–59</w:t>
            </w:r>
          </w:p>
        </w:tc>
        <w:tc>
          <w:tcPr>
            <w:tcW w:w="1560" w:type="dxa"/>
            <w:vAlign w:val="bottom"/>
          </w:tcPr>
          <w:p w14:paraId="199E7A4F" w14:textId="6F152658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645 (10.9%)</w:t>
            </w:r>
          </w:p>
        </w:tc>
        <w:tc>
          <w:tcPr>
            <w:tcW w:w="1559" w:type="dxa"/>
            <w:vAlign w:val="bottom"/>
          </w:tcPr>
          <w:p w14:paraId="6FC6F726" w14:textId="036E662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13,457 (14.3%)</w:t>
            </w:r>
          </w:p>
        </w:tc>
        <w:tc>
          <w:tcPr>
            <w:tcW w:w="567" w:type="dxa"/>
            <w:vAlign w:val="bottom"/>
          </w:tcPr>
          <w:p w14:paraId="3F044D76" w14:textId="2C9DFF35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</w:t>
            </w:r>
            <w:r w:rsidR="009D3678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31C8DFF" w14:textId="7FFA0BA9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3,272 (17.9%)</w:t>
            </w:r>
          </w:p>
        </w:tc>
        <w:tc>
          <w:tcPr>
            <w:tcW w:w="567" w:type="dxa"/>
            <w:vAlign w:val="bottom"/>
          </w:tcPr>
          <w:p w14:paraId="19803938" w14:textId="31DA7AF2" w:rsidR="006C0C1B" w:rsidRPr="00236C14" w:rsidRDefault="006C0C1B" w:rsidP="006C0C1B">
            <w:pPr>
              <w:pStyle w:val="CommentText"/>
              <w:jc w:val="center"/>
              <w:rPr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0.2</w:t>
            </w:r>
            <w:r w:rsidR="009D3678">
              <w:rPr>
                <w:color w:val="000000"/>
              </w:rPr>
              <w:t>0</w:t>
            </w:r>
          </w:p>
        </w:tc>
      </w:tr>
      <w:tr w:rsidR="006C0C1B" w:rsidRPr="00236C14" w14:paraId="60632018" w14:textId="77777777" w:rsidTr="00EB5248">
        <w:tc>
          <w:tcPr>
            <w:tcW w:w="4395" w:type="dxa"/>
          </w:tcPr>
          <w:p w14:paraId="4C238D63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60–69</w:t>
            </w:r>
          </w:p>
        </w:tc>
        <w:tc>
          <w:tcPr>
            <w:tcW w:w="1560" w:type="dxa"/>
            <w:vAlign w:val="bottom"/>
          </w:tcPr>
          <w:p w14:paraId="0AF3FEFC" w14:textId="79E20170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423 (7.1%)</w:t>
            </w:r>
          </w:p>
        </w:tc>
        <w:tc>
          <w:tcPr>
            <w:tcW w:w="1559" w:type="dxa"/>
            <w:vAlign w:val="bottom"/>
          </w:tcPr>
          <w:p w14:paraId="4D89D23A" w14:textId="2C48148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8,188 (8.7%)</w:t>
            </w:r>
          </w:p>
        </w:tc>
        <w:tc>
          <w:tcPr>
            <w:tcW w:w="567" w:type="dxa"/>
            <w:vAlign w:val="bottom"/>
          </w:tcPr>
          <w:p w14:paraId="3B52DC41" w14:textId="244D31F6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0.06</w:t>
            </w:r>
          </w:p>
        </w:tc>
        <w:tc>
          <w:tcPr>
            <w:tcW w:w="1559" w:type="dxa"/>
            <w:vAlign w:val="bottom"/>
          </w:tcPr>
          <w:p w14:paraId="74D873A4" w14:textId="66B29DFB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2,948 (16.1%)</w:t>
            </w:r>
          </w:p>
        </w:tc>
        <w:tc>
          <w:tcPr>
            <w:tcW w:w="567" w:type="dxa"/>
            <w:vAlign w:val="bottom"/>
          </w:tcPr>
          <w:p w14:paraId="2ED9461A" w14:textId="1FAB9B67" w:rsidR="006C0C1B" w:rsidRPr="00236C14" w:rsidRDefault="006C0C1B" w:rsidP="006C0C1B">
            <w:pPr>
              <w:pStyle w:val="CommentText"/>
              <w:jc w:val="center"/>
              <w:rPr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0.28</w:t>
            </w:r>
          </w:p>
        </w:tc>
      </w:tr>
      <w:tr w:rsidR="006C0C1B" w:rsidRPr="00236C14" w14:paraId="17C58901" w14:textId="77777777" w:rsidTr="00EB5248">
        <w:tc>
          <w:tcPr>
            <w:tcW w:w="4395" w:type="dxa"/>
          </w:tcPr>
          <w:p w14:paraId="55D331F4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70–79</w:t>
            </w:r>
          </w:p>
        </w:tc>
        <w:tc>
          <w:tcPr>
            <w:tcW w:w="1560" w:type="dxa"/>
            <w:vAlign w:val="bottom"/>
          </w:tcPr>
          <w:p w14:paraId="22303370" w14:textId="57B0181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199 (3.4%)</w:t>
            </w:r>
          </w:p>
        </w:tc>
        <w:tc>
          <w:tcPr>
            <w:tcW w:w="1559" w:type="dxa"/>
            <w:vAlign w:val="bottom"/>
          </w:tcPr>
          <w:p w14:paraId="2E320257" w14:textId="7D0C026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2,738 (2.9%)</w:t>
            </w:r>
          </w:p>
        </w:tc>
        <w:tc>
          <w:tcPr>
            <w:tcW w:w="567" w:type="dxa"/>
            <w:vAlign w:val="bottom"/>
          </w:tcPr>
          <w:p w14:paraId="4F90955A" w14:textId="12E0A8D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0.03</w:t>
            </w:r>
          </w:p>
        </w:tc>
        <w:tc>
          <w:tcPr>
            <w:tcW w:w="1559" w:type="dxa"/>
            <w:vAlign w:val="bottom"/>
          </w:tcPr>
          <w:p w14:paraId="78BE7E0D" w14:textId="5BC2E3EE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2,718 (14.9%)</w:t>
            </w:r>
          </w:p>
        </w:tc>
        <w:tc>
          <w:tcPr>
            <w:tcW w:w="567" w:type="dxa"/>
            <w:vAlign w:val="bottom"/>
          </w:tcPr>
          <w:p w14:paraId="3EF6A931" w14:textId="7E49B855" w:rsidR="006C0C1B" w:rsidRPr="00236C14" w:rsidRDefault="006C0C1B" w:rsidP="006C0C1B">
            <w:pPr>
              <w:pStyle w:val="CommentText"/>
              <w:jc w:val="center"/>
              <w:rPr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0.41</w:t>
            </w:r>
          </w:p>
        </w:tc>
      </w:tr>
      <w:tr w:rsidR="006C0C1B" w:rsidRPr="00236C14" w14:paraId="7F7D34DA" w14:textId="77777777" w:rsidTr="00EB5248">
        <w:tc>
          <w:tcPr>
            <w:tcW w:w="4395" w:type="dxa"/>
          </w:tcPr>
          <w:p w14:paraId="1025BACA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sym w:font="Symbol" w:char="F0B3"/>
            </w:r>
            <w:r w:rsidRPr="00236C14">
              <w:t>80</w:t>
            </w:r>
          </w:p>
        </w:tc>
        <w:tc>
          <w:tcPr>
            <w:tcW w:w="1560" w:type="dxa"/>
            <w:vAlign w:val="bottom"/>
          </w:tcPr>
          <w:p w14:paraId="127B9F8B" w14:textId="23592B2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110 (1.9%)</w:t>
            </w:r>
          </w:p>
        </w:tc>
        <w:tc>
          <w:tcPr>
            <w:tcW w:w="1559" w:type="dxa"/>
            <w:vAlign w:val="bottom"/>
          </w:tcPr>
          <w:p w14:paraId="2BA447E7" w14:textId="4130858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1,164 (1.2%)</w:t>
            </w:r>
          </w:p>
        </w:tc>
        <w:tc>
          <w:tcPr>
            <w:tcW w:w="567" w:type="dxa"/>
            <w:vAlign w:val="bottom"/>
          </w:tcPr>
          <w:p w14:paraId="5867296E" w14:textId="38B74FC0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0.05</w:t>
            </w:r>
          </w:p>
        </w:tc>
        <w:tc>
          <w:tcPr>
            <w:tcW w:w="1559" w:type="dxa"/>
            <w:vAlign w:val="bottom"/>
          </w:tcPr>
          <w:p w14:paraId="08AD49DD" w14:textId="7561396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1,393 (7.6%)</w:t>
            </w:r>
          </w:p>
        </w:tc>
        <w:tc>
          <w:tcPr>
            <w:tcW w:w="567" w:type="dxa"/>
            <w:vAlign w:val="bottom"/>
          </w:tcPr>
          <w:p w14:paraId="7AF76226" w14:textId="3DBE153C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0.27</w:t>
            </w:r>
          </w:p>
        </w:tc>
      </w:tr>
      <w:tr w:rsidR="006C0C1B" w:rsidRPr="00236C14" w14:paraId="62B55D9D" w14:textId="77777777" w:rsidTr="00EB5248">
        <w:tc>
          <w:tcPr>
            <w:tcW w:w="4395" w:type="dxa"/>
          </w:tcPr>
          <w:p w14:paraId="01618284" w14:textId="77777777" w:rsidR="006C0C1B" w:rsidRPr="00236C14" w:rsidRDefault="006C0C1B" w:rsidP="006C0C1B">
            <w:pPr>
              <w:pStyle w:val="CommentText"/>
              <w:ind w:left="227"/>
              <w:rPr>
                <w:b/>
                <w:bCs/>
              </w:rPr>
            </w:pPr>
            <w:r w:rsidRPr="00236C14">
              <w:t>Male sex</w:t>
            </w:r>
          </w:p>
        </w:tc>
        <w:tc>
          <w:tcPr>
            <w:tcW w:w="1560" w:type="dxa"/>
            <w:vAlign w:val="bottom"/>
          </w:tcPr>
          <w:p w14:paraId="14D8A40C" w14:textId="234BDC88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2,825 (47.6%)</w:t>
            </w:r>
          </w:p>
        </w:tc>
        <w:tc>
          <w:tcPr>
            <w:tcW w:w="1559" w:type="dxa"/>
            <w:vAlign w:val="bottom"/>
          </w:tcPr>
          <w:p w14:paraId="561A2CA3" w14:textId="3C40631A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39,011 (41.4%)</w:t>
            </w:r>
          </w:p>
        </w:tc>
        <w:tc>
          <w:tcPr>
            <w:tcW w:w="567" w:type="dxa"/>
            <w:vAlign w:val="bottom"/>
          </w:tcPr>
          <w:p w14:paraId="452F4B1C" w14:textId="1E1283E3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0.12</w:t>
            </w:r>
          </w:p>
        </w:tc>
        <w:tc>
          <w:tcPr>
            <w:tcW w:w="1559" w:type="dxa"/>
            <w:vAlign w:val="bottom"/>
          </w:tcPr>
          <w:p w14:paraId="426143E5" w14:textId="723C5B0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6,429 (35.2%)</w:t>
            </w:r>
          </w:p>
        </w:tc>
        <w:tc>
          <w:tcPr>
            <w:tcW w:w="567" w:type="dxa"/>
            <w:vAlign w:val="bottom"/>
          </w:tcPr>
          <w:p w14:paraId="2876700D" w14:textId="586E307C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0.25</w:t>
            </w:r>
          </w:p>
        </w:tc>
      </w:tr>
      <w:tr w:rsidR="006C0C1B" w:rsidRPr="00236C14" w14:paraId="33F9DBFA" w14:textId="77777777" w:rsidTr="00EB5248">
        <w:tc>
          <w:tcPr>
            <w:tcW w:w="4395" w:type="dxa"/>
          </w:tcPr>
          <w:p w14:paraId="62D54765" w14:textId="77777777" w:rsidR="006C0C1B" w:rsidRPr="00236C14" w:rsidRDefault="006C0C1B" w:rsidP="006C0C1B">
            <w:pPr>
              <w:pStyle w:val="CommentText"/>
              <w:ind w:left="227"/>
            </w:pPr>
            <w:r w:rsidRPr="00236C14">
              <w:t xml:space="preserve">Any </w:t>
            </w:r>
            <w:proofErr w:type="spellStart"/>
            <w:r w:rsidRPr="00236C14">
              <w:t>comorbidity</w:t>
            </w:r>
            <w:r w:rsidRPr="00236C14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560" w:type="dxa"/>
            <w:vAlign w:val="bottom"/>
          </w:tcPr>
          <w:p w14:paraId="2B20D518" w14:textId="10AC0B56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2,396 (40.4%)</w:t>
            </w:r>
          </w:p>
        </w:tc>
        <w:tc>
          <w:tcPr>
            <w:tcW w:w="1559" w:type="dxa"/>
            <w:vAlign w:val="bottom"/>
          </w:tcPr>
          <w:p w14:paraId="259BC6AC" w14:textId="117553C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38,250 (40.6%)</w:t>
            </w:r>
          </w:p>
        </w:tc>
        <w:tc>
          <w:tcPr>
            <w:tcW w:w="567" w:type="dxa"/>
            <w:vAlign w:val="bottom"/>
          </w:tcPr>
          <w:p w14:paraId="64217CDD" w14:textId="2DCDD3F9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73C015F4" w14:textId="47427E88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10,453 (57.2%)</w:t>
            </w:r>
          </w:p>
        </w:tc>
        <w:tc>
          <w:tcPr>
            <w:tcW w:w="567" w:type="dxa"/>
            <w:vAlign w:val="bottom"/>
          </w:tcPr>
          <w:p w14:paraId="2B173285" w14:textId="706AC7F6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0.34</w:t>
            </w:r>
          </w:p>
        </w:tc>
      </w:tr>
      <w:tr w:rsidR="006C0C1B" w:rsidRPr="00236C14" w14:paraId="710B7172" w14:textId="77777777" w:rsidTr="00EB5248">
        <w:tc>
          <w:tcPr>
            <w:tcW w:w="4395" w:type="dxa"/>
          </w:tcPr>
          <w:p w14:paraId="1378E07D" w14:textId="77777777" w:rsidR="006C0C1B" w:rsidRPr="00236C14" w:rsidRDefault="006C0C1B" w:rsidP="00DB6D46">
            <w:pPr>
              <w:pStyle w:val="CommentText"/>
              <w:ind w:left="227"/>
            </w:pPr>
            <w:r w:rsidRPr="00236C14">
              <w:t xml:space="preserve">Number of SARS-CoV-2 tests within 3 months prior to 14 Dec 2020 </w:t>
            </w:r>
          </w:p>
        </w:tc>
        <w:tc>
          <w:tcPr>
            <w:tcW w:w="1560" w:type="dxa"/>
          </w:tcPr>
          <w:p w14:paraId="1F48C6A5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45F97A5D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0ED81422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128927BC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32C6006F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6C0C1B" w:rsidRPr="00236C14" w14:paraId="49B6080D" w14:textId="77777777" w:rsidTr="00EB5248">
        <w:tc>
          <w:tcPr>
            <w:tcW w:w="4395" w:type="dxa"/>
          </w:tcPr>
          <w:p w14:paraId="5F0C1B6C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0</w:t>
            </w:r>
          </w:p>
        </w:tc>
        <w:tc>
          <w:tcPr>
            <w:tcW w:w="1560" w:type="dxa"/>
            <w:vAlign w:val="bottom"/>
          </w:tcPr>
          <w:p w14:paraId="6E84E58F" w14:textId="2EB0B7EB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4,847 (81.7%)</w:t>
            </w:r>
          </w:p>
        </w:tc>
        <w:tc>
          <w:tcPr>
            <w:tcW w:w="1559" w:type="dxa"/>
            <w:vAlign w:val="bottom"/>
          </w:tcPr>
          <w:p w14:paraId="7B678B4B" w14:textId="44BB3E8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69,875 (74.2%)</w:t>
            </w:r>
          </w:p>
        </w:tc>
        <w:tc>
          <w:tcPr>
            <w:tcW w:w="567" w:type="dxa"/>
            <w:vAlign w:val="bottom"/>
          </w:tcPr>
          <w:p w14:paraId="4E57AF43" w14:textId="37D7111E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0.18</w:t>
            </w:r>
          </w:p>
        </w:tc>
        <w:tc>
          <w:tcPr>
            <w:tcW w:w="1559" w:type="dxa"/>
            <w:vAlign w:val="bottom"/>
          </w:tcPr>
          <w:p w14:paraId="14EB704A" w14:textId="4F40743E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12,208 (66.8%)</w:t>
            </w:r>
          </w:p>
        </w:tc>
        <w:tc>
          <w:tcPr>
            <w:tcW w:w="567" w:type="dxa"/>
            <w:vAlign w:val="bottom"/>
          </w:tcPr>
          <w:p w14:paraId="273F7D48" w14:textId="14CB9FD5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0.35</w:t>
            </w:r>
          </w:p>
        </w:tc>
      </w:tr>
      <w:tr w:rsidR="006C0C1B" w:rsidRPr="00236C14" w14:paraId="10575A67" w14:textId="77777777" w:rsidTr="00EB5248">
        <w:tc>
          <w:tcPr>
            <w:tcW w:w="4395" w:type="dxa"/>
          </w:tcPr>
          <w:p w14:paraId="675FACD8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1</w:t>
            </w:r>
          </w:p>
        </w:tc>
        <w:tc>
          <w:tcPr>
            <w:tcW w:w="1560" w:type="dxa"/>
            <w:vAlign w:val="bottom"/>
          </w:tcPr>
          <w:p w14:paraId="5C76B74E" w14:textId="6666FA35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825 (13.9%)</w:t>
            </w:r>
          </w:p>
        </w:tc>
        <w:tc>
          <w:tcPr>
            <w:tcW w:w="1559" w:type="dxa"/>
            <w:vAlign w:val="bottom"/>
          </w:tcPr>
          <w:p w14:paraId="51630733" w14:textId="7D82587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17,984 (19.1%)</w:t>
            </w:r>
          </w:p>
        </w:tc>
        <w:tc>
          <w:tcPr>
            <w:tcW w:w="567" w:type="dxa"/>
            <w:vAlign w:val="bottom"/>
          </w:tcPr>
          <w:p w14:paraId="5F17FD87" w14:textId="17B1375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0.14</w:t>
            </w:r>
          </w:p>
        </w:tc>
        <w:tc>
          <w:tcPr>
            <w:tcW w:w="1559" w:type="dxa"/>
            <w:vAlign w:val="bottom"/>
          </w:tcPr>
          <w:p w14:paraId="36660141" w14:textId="259CCAA8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3,666 (20.1%)</w:t>
            </w:r>
          </w:p>
        </w:tc>
        <w:tc>
          <w:tcPr>
            <w:tcW w:w="567" w:type="dxa"/>
            <w:vAlign w:val="bottom"/>
          </w:tcPr>
          <w:p w14:paraId="024AF2F5" w14:textId="1861CFC0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0.16</w:t>
            </w:r>
          </w:p>
        </w:tc>
      </w:tr>
      <w:tr w:rsidR="006C0C1B" w:rsidRPr="00236C14" w14:paraId="05A8D7F4" w14:textId="77777777" w:rsidTr="00EB5248">
        <w:tc>
          <w:tcPr>
            <w:tcW w:w="4395" w:type="dxa"/>
          </w:tcPr>
          <w:p w14:paraId="0233DA25" w14:textId="77777777" w:rsidR="006C0C1B" w:rsidRPr="00236C14" w:rsidRDefault="006C0C1B" w:rsidP="006C0C1B">
            <w:pPr>
              <w:pStyle w:val="CommentText"/>
              <w:ind w:left="340"/>
            </w:pPr>
            <w:r w:rsidRPr="00236C14">
              <w:t>≥2</w:t>
            </w:r>
          </w:p>
        </w:tc>
        <w:tc>
          <w:tcPr>
            <w:tcW w:w="1560" w:type="dxa"/>
            <w:vAlign w:val="bottom"/>
          </w:tcPr>
          <w:p w14:paraId="1A4474D1" w14:textId="71192C6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260 (4.4%)</w:t>
            </w:r>
          </w:p>
        </w:tc>
        <w:tc>
          <w:tcPr>
            <w:tcW w:w="1559" w:type="dxa"/>
            <w:vAlign w:val="bottom"/>
          </w:tcPr>
          <w:p w14:paraId="4F423252" w14:textId="0C9BA78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6,291 (6.7%)</w:t>
            </w:r>
          </w:p>
        </w:tc>
        <w:tc>
          <w:tcPr>
            <w:tcW w:w="567" w:type="dxa"/>
            <w:vAlign w:val="bottom"/>
          </w:tcPr>
          <w:p w14:paraId="39914DB4" w14:textId="5C230A6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</w:t>
            </w:r>
            <w:r w:rsidR="009D3678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65ECB09" w14:textId="7C1061C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2,392 (13.1%)</w:t>
            </w:r>
          </w:p>
        </w:tc>
        <w:tc>
          <w:tcPr>
            <w:tcW w:w="567" w:type="dxa"/>
            <w:vAlign w:val="bottom"/>
          </w:tcPr>
          <w:p w14:paraId="4D9FC72D" w14:textId="55C0ABCE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0.31</w:t>
            </w:r>
          </w:p>
        </w:tc>
      </w:tr>
      <w:tr w:rsidR="006C0C1B" w:rsidRPr="00236C14" w14:paraId="29FDB7C5" w14:textId="77777777" w:rsidTr="00EB5248">
        <w:tc>
          <w:tcPr>
            <w:tcW w:w="4395" w:type="dxa"/>
          </w:tcPr>
          <w:p w14:paraId="39714D82" w14:textId="77777777" w:rsidR="006C0C1B" w:rsidRPr="00236C14" w:rsidRDefault="006C0C1B" w:rsidP="006C0C1B">
            <w:pPr>
              <w:pStyle w:val="CommentText"/>
              <w:ind w:left="227"/>
            </w:pPr>
            <w:r w:rsidRPr="00236C14">
              <w:t xml:space="preserve">Receipt of 2019-2020 and/or 2020-2021 influenza vaccination </w:t>
            </w:r>
          </w:p>
        </w:tc>
        <w:tc>
          <w:tcPr>
            <w:tcW w:w="1560" w:type="dxa"/>
            <w:vAlign w:val="bottom"/>
          </w:tcPr>
          <w:p w14:paraId="4AB751F6" w14:textId="0755315B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455 (7.7%)</w:t>
            </w:r>
          </w:p>
        </w:tc>
        <w:tc>
          <w:tcPr>
            <w:tcW w:w="1559" w:type="dxa"/>
            <w:vAlign w:val="bottom"/>
          </w:tcPr>
          <w:p w14:paraId="75D02D1F" w14:textId="14501BE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30,775 (32.7%)</w:t>
            </w:r>
          </w:p>
        </w:tc>
        <w:tc>
          <w:tcPr>
            <w:tcW w:w="567" w:type="dxa"/>
            <w:vAlign w:val="bottom"/>
          </w:tcPr>
          <w:p w14:paraId="4E5FE789" w14:textId="1FE0C585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0.66</w:t>
            </w:r>
          </w:p>
        </w:tc>
        <w:tc>
          <w:tcPr>
            <w:tcW w:w="1559" w:type="dxa"/>
            <w:vAlign w:val="bottom"/>
          </w:tcPr>
          <w:p w14:paraId="5042548D" w14:textId="420E04F6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10,420 (57.0%)</w:t>
            </w:r>
          </w:p>
        </w:tc>
        <w:tc>
          <w:tcPr>
            <w:tcW w:w="567" w:type="dxa"/>
            <w:vAlign w:val="bottom"/>
          </w:tcPr>
          <w:p w14:paraId="1BB280A3" w14:textId="0EF5C56C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1.24</w:t>
            </w:r>
          </w:p>
        </w:tc>
      </w:tr>
      <w:tr w:rsidR="006C0C1B" w:rsidRPr="00236C14" w14:paraId="10B6C6FC" w14:textId="77777777" w:rsidTr="00EB5248">
        <w:tc>
          <w:tcPr>
            <w:tcW w:w="4395" w:type="dxa"/>
          </w:tcPr>
          <w:p w14:paraId="057FD025" w14:textId="77777777" w:rsidR="006C0C1B" w:rsidRPr="00236C14" w:rsidRDefault="006C0C1B" w:rsidP="00DB6D46">
            <w:pPr>
              <w:pStyle w:val="CommentText"/>
              <w:ind w:left="227"/>
              <w:rPr>
                <w:b/>
                <w:bCs/>
              </w:rPr>
            </w:pPr>
            <w:r w:rsidRPr="00236C14">
              <w:t xml:space="preserve">Public health unit </w:t>
            </w:r>
            <w:proofErr w:type="spellStart"/>
            <w:r w:rsidRPr="00236C14">
              <w:t>region</w:t>
            </w:r>
            <w:r w:rsidRPr="00236C14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560" w:type="dxa"/>
          </w:tcPr>
          <w:p w14:paraId="1360CB2C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035F2583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742ED3D9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4382340D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7513B940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6C0C1B" w:rsidRPr="00236C14" w14:paraId="7EB7EFD7" w14:textId="77777777" w:rsidTr="00EB5248">
        <w:tc>
          <w:tcPr>
            <w:tcW w:w="4395" w:type="dxa"/>
          </w:tcPr>
          <w:p w14:paraId="4EFC7967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Central East</w:t>
            </w:r>
          </w:p>
        </w:tc>
        <w:tc>
          <w:tcPr>
            <w:tcW w:w="1560" w:type="dxa"/>
            <w:vAlign w:val="bottom"/>
          </w:tcPr>
          <w:p w14:paraId="46CA45AD" w14:textId="30C1BA09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616 (10.4%)</w:t>
            </w:r>
          </w:p>
        </w:tc>
        <w:tc>
          <w:tcPr>
            <w:tcW w:w="1559" w:type="dxa"/>
            <w:vAlign w:val="bottom"/>
          </w:tcPr>
          <w:p w14:paraId="58DFCED8" w14:textId="1CB1D1F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7,487 (8.0%)</w:t>
            </w:r>
          </w:p>
        </w:tc>
        <w:tc>
          <w:tcPr>
            <w:tcW w:w="567" w:type="dxa"/>
            <w:vAlign w:val="bottom"/>
          </w:tcPr>
          <w:p w14:paraId="1D0F1BDF" w14:textId="7F627785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0.08</w:t>
            </w:r>
          </w:p>
        </w:tc>
        <w:tc>
          <w:tcPr>
            <w:tcW w:w="1559" w:type="dxa"/>
            <w:vAlign w:val="bottom"/>
          </w:tcPr>
          <w:p w14:paraId="67AD06F6" w14:textId="5A3F11E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1,409 (7.7%)</w:t>
            </w:r>
          </w:p>
        </w:tc>
        <w:tc>
          <w:tcPr>
            <w:tcW w:w="567" w:type="dxa"/>
            <w:vAlign w:val="bottom"/>
          </w:tcPr>
          <w:p w14:paraId="73F0FA1C" w14:textId="3F749AF8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0.09</w:t>
            </w:r>
          </w:p>
        </w:tc>
      </w:tr>
      <w:tr w:rsidR="006C0C1B" w:rsidRPr="00236C14" w14:paraId="0BB6EEC9" w14:textId="77777777" w:rsidTr="00EB5248">
        <w:tc>
          <w:tcPr>
            <w:tcW w:w="4395" w:type="dxa"/>
          </w:tcPr>
          <w:p w14:paraId="71790C0E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Central West</w:t>
            </w:r>
          </w:p>
        </w:tc>
        <w:tc>
          <w:tcPr>
            <w:tcW w:w="1560" w:type="dxa"/>
            <w:vAlign w:val="bottom"/>
          </w:tcPr>
          <w:p w14:paraId="4BD06627" w14:textId="36C1E6D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1,123 (18.9%)</w:t>
            </w:r>
          </w:p>
        </w:tc>
        <w:tc>
          <w:tcPr>
            <w:tcW w:w="1559" w:type="dxa"/>
            <w:vAlign w:val="bottom"/>
          </w:tcPr>
          <w:p w14:paraId="14EBC3C2" w14:textId="059E9C00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17,822 (18.9%)</w:t>
            </w:r>
          </w:p>
        </w:tc>
        <w:tc>
          <w:tcPr>
            <w:tcW w:w="567" w:type="dxa"/>
            <w:vAlign w:val="bottom"/>
          </w:tcPr>
          <w:p w14:paraId="33C197EF" w14:textId="381F5BB3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4EE76FB" w14:textId="776E8B02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3,110 (17.0%)</w:t>
            </w:r>
          </w:p>
        </w:tc>
        <w:tc>
          <w:tcPr>
            <w:tcW w:w="567" w:type="dxa"/>
            <w:vAlign w:val="bottom"/>
          </w:tcPr>
          <w:p w14:paraId="6B5735C6" w14:textId="7E138E16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0.05</w:t>
            </w:r>
          </w:p>
        </w:tc>
      </w:tr>
      <w:tr w:rsidR="006C0C1B" w:rsidRPr="00236C14" w14:paraId="348CBBA9" w14:textId="77777777" w:rsidTr="00EB5248">
        <w:tc>
          <w:tcPr>
            <w:tcW w:w="4395" w:type="dxa"/>
          </w:tcPr>
          <w:p w14:paraId="03F34042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Durham</w:t>
            </w:r>
          </w:p>
        </w:tc>
        <w:tc>
          <w:tcPr>
            <w:tcW w:w="1560" w:type="dxa"/>
            <w:vAlign w:val="bottom"/>
          </w:tcPr>
          <w:p w14:paraId="25F4D009" w14:textId="39A0D389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299 (5.0%)</w:t>
            </w:r>
          </w:p>
        </w:tc>
        <w:tc>
          <w:tcPr>
            <w:tcW w:w="1559" w:type="dxa"/>
            <w:vAlign w:val="bottom"/>
          </w:tcPr>
          <w:p w14:paraId="3BDDBB9E" w14:textId="52F9375E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6,573 (7.0%)</w:t>
            </w:r>
          </w:p>
        </w:tc>
        <w:tc>
          <w:tcPr>
            <w:tcW w:w="567" w:type="dxa"/>
            <w:vAlign w:val="bottom"/>
          </w:tcPr>
          <w:p w14:paraId="447367C7" w14:textId="22B67B50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0.08</w:t>
            </w:r>
          </w:p>
        </w:tc>
        <w:tc>
          <w:tcPr>
            <w:tcW w:w="1559" w:type="dxa"/>
            <w:vAlign w:val="bottom"/>
          </w:tcPr>
          <w:p w14:paraId="1A610CCB" w14:textId="5F4E8046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1,009 (5.5%)</w:t>
            </w:r>
          </w:p>
        </w:tc>
        <w:tc>
          <w:tcPr>
            <w:tcW w:w="567" w:type="dxa"/>
            <w:vAlign w:val="bottom"/>
          </w:tcPr>
          <w:p w14:paraId="183496E0" w14:textId="34618F6F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0.02</w:t>
            </w:r>
          </w:p>
        </w:tc>
      </w:tr>
      <w:tr w:rsidR="006C0C1B" w:rsidRPr="00236C14" w14:paraId="4ABC96AC" w14:textId="77777777" w:rsidTr="00EB5248">
        <w:tc>
          <w:tcPr>
            <w:tcW w:w="4395" w:type="dxa"/>
          </w:tcPr>
          <w:p w14:paraId="16080349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Eastern</w:t>
            </w:r>
          </w:p>
        </w:tc>
        <w:tc>
          <w:tcPr>
            <w:tcW w:w="1560" w:type="dxa"/>
            <w:vAlign w:val="bottom"/>
          </w:tcPr>
          <w:p w14:paraId="4C72C689" w14:textId="2E1287C9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325 (5.5%)</w:t>
            </w:r>
          </w:p>
        </w:tc>
        <w:tc>
          <w:tcPr>
            <w:tcW w:w="1559" w:type="dxa"/>
            <w:vAlign w:val="bottom"/>
          </w:tcPr>
          <w:p w14:paraId="6A374664" w14:textId="6955F43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5,707 (6.1%)</w:t>
            </w:r>
          </w:p>
        </w:tc>
        <w:tc>
          <w:tcPr>
            <w:tcW w:w="567" w:type="dxa"/>
            <w:vAlign w:val="bottom"/>
          </w:tcPr>
          <w:p w14:paraId="65945540" w14:textId="2B442DF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0.02</w:t>
            </w:r>
          </w:p>
        </w:tc>
        <w:tc>
          <w:tcPr>
            <w:tcW w:w="1559" w:type="dxa"/>
            <w:vAlign w:val="bottom"/>
          </w:tcPr>
          <w:p w14:paraId="069759CF" w14:textId="6D8AD00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1,234 (6.8%)</w:t>
            </w:r>
          </w:p>
        </w:tc>
        <w:tc>
          <w:tcPr>
            <w:tcW w:w="567" w:type="dxa"/>
            <w:vAlign w:val="bottom"/>
          </w:tcPr>
          <w:p w14:paraId="775D20B4" w14:textId="0E65BE15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0.05</w:t>
            </w:r>
          </w:p>
        </w:tc>
      </w:tr>
      <w:tr w:rsidR="006C0C1B" w:rsidRPr="00236C14" w14:paraId="636B56DF" w14:textId="77777777" w:rsidTr="00EB5248">
        <w:tc>
          <w:tcPr>
            <w:tcW w:w="4395" w:type="dxa"/>
          </w:tcPr>
          <w:p w14:paraId="3FED12EF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North</w:t>
            </w:r>
          </w:p>
        </w:tc>
        <w:tc>
          <w:tcPr>
            <w:tcW w:w="1560" w:type="dxa"/>
            <w:vAlign w:val="bottom"/>
          </w:tcPr>
          <w:p w14:paraId="04FC3B7C" w14:textId="7A0DEB00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568 (9.6%)</w:t>
            </w:r>
          </w:p>
        </w:tc>
        <w:tc>
          <w:tcPr>
            <w:tcW w:w="1559" w:type="dxa"/>
            <w:vAlign w:val="bottom"/>
          </w:tcPr>
          <w:p w14:paraId="5B82C3A9" w14:textId="4D1D60EE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5,768 (6.1%)</w:t>
            </w:r>
          </w:p>
        </w:tc>
        <w:tc>
          <w:tcPr>
            <w:tcW w:w="567" w:type="dxa"/>
            <w:vAlign w:val="bottom"/>
          </w:tcPr>
          <w:p w14:paraId="42990C67" w14:textId="0CA8167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0.13</w:t>
            </w:r>
          </w:p>
        </w:tc>
        <w:tc>
          <w:tcPr>
            <w:tcW w:w="1559" w:type="dxa"/>
            <w:vAlign w:val="bottom"/>
          </w:tcPr>
          <w:p w14:paraId="047D9560" w14:textId="0E483EA1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1,495 (8.2%)</w:t>
            </w:r>
          </w:p>
        </w:tc>
        <w:tc>
          <w:tcPr>
            <w:tcW w:w="567" w:type="dxa"/>
            <w:vAlign w:val="bottom"/>
          </w:tcPr>
          <w:p w14:paraId="60D84210" w14:textId="3D0CEE48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0.05</w:t>
            </w:r>
          </w:p>
        </w:tc>
      </w:tr>
      <w:tr w:rsidR="006C0C1B" w:rsidRPr="00236C14" w14:paraId="732E4B01" w14:textId="77777777" w:rsidTr="00EB5248">
        <w:tc>
          <w:tcPr>
            <w:tcW w:w="4395" w:type="dxa"/>
          </w:tcPr>
          <w:p w14:paraId="27F09AE8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Ottawa</w:t>
            </w:r>
          </w:p>
        </w:tc>
        <w:tc>
          <w:tcPr>
            <w:tcW w:w="1560" w:type="dxa"/>
            <w:vAlign w:val="bottom"/>
          </w:tcPr>
          <w:p w14:paraId="54736D5A" w14:textId="030E8F58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153 (2.6%)</w:t>
            </w:r>
          </w:p>
        </w:tc>
        <w:tc>
          <w:tcPr>
            <w:tcW w:w="1559" w:type="dxa"/>
            <w:vAlign w:val="bottom"/>
          </w:tcPr>
          <w:p w14:paraId="6B3702F0" w14:textId="2471CB7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4,635 (4.9%)</w:t>
            </w:r>
          </w:p>
        </w:tc>
        <w:tc>
          <w:tcPr>
            <w:tcW w:w="567" w:type="dxa"/>
            <w:vAlign w:val="bottom"/>
          </w:tcPr>
          <w:p w14:paraId="3878AAF2" w14:textId="3139FC46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0.12</w:t>
            </w:r>
          </w:p>
        </w:tc>
        <w:tc>
          <w:tcPr>
            <w:tcW w:w="1559" w:type="dxa"/>
            <w:vAlign w:val="bottom"/>
          </w:tcPr>
          <w:p w14:paraId="0842E633" w14:textId="600F2244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1,027 (5.6%)</w:t>
            </w:r>
          </w:p>
        </w:tc>
        <w:tc>
          <w:tcPr>
            <w:tcW w:w="567" w:type="dxa"/>
            <w:vAlign w:val="bottom"/>
          </w:tcPr>
          <w:p w14:paraId="0985F5AB" w14:textId="57D1EDCF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0.15</w:t>
            </w:r>
          </w:p>
        </w:tc>
      </w:tr>
      <w:tr w:rsidR="006C0C1B" w:rsidRPr="00236C14" w14:paraId="75E70504" w14:textId="77777777" w:rsidTr="00EB5248">
        <w:tc>
          <w:tcPr>
            <w:tcW w:w="4395" w:type="dxa"/>
          </w:tcPr>
          <w:p w14:paraId="520053CF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Peel</w:t>
            </w:r>
          </w:p>
        </w:tc>
        <w:tc>
          <w:tcPr>
            <w:tcW w:w="1560" w:type="dxa"/>
            <w:vAlign w:val="bottom"/>
          </w:tcPr>
          <w:p w14:paraId="719BFC25" w14:textId="40B63FDD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649 (10.9%)</w:t>
            </w:r>
          </w:p>
        </w:tc>
        <w:tc>
          <w:tcPr>
            <w:tcW w:w="1559" w:type="dxa"/>
            <w:vAlign w:val="bottom"/>
          </w:tcPr>
          <w:p w14:paraId="08251061" w14:textId="2B06C299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10,922 (11.6%)</w:t>
            </w:r>
          </w:p>
        </w:tc>
        <w:tc>
          <w:tcPr>
            <w:tcW w:w="567" w:type="dxa"/>
            <w:vAlign w:val="bottom"/>
          </w:tcPr>
          <w:p w14:paraId="10F21350" w14:textId="49CA026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0.02</w:t>
            </w:r>
          </w:p>
        </w:tc>
        <w:tc>
          <w:tcPr>
            <w:tcW w:w="1559" w:type="dxa"/>
            <w:vAlign w:val="bottom"/>
          </w:tcPr>
          <w:p w14:paraId="31DB8EC6" w14:textId="64D3EB9C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1,547 (8.5%)</w:t>
            </w:r>
          </w:p>
        </w:tc>
        <w:tc>
          <w:tcPr>
            <w:tcW w:w="567" w:type="dxa"/>
            <w:vAlign w:val="bottom"/>
          </w:tcPr>
          <w:p w14:paraId="4F0109EF" w14:textId="50A4B043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0.08</w:t>
            </w:r>
          </w:p>
        </w:tc>
      </w:tr>
      <w:tr w:rsidR="006C0C1B" w:rsidRPr="00236C14" w14:paraId="31B11258" w14:textId="77777777" w:rsidTr="00EB5248">
        <w:tc>
          <w:tcPr>
            <w:tcW w:w="4395" w:type="dxa"/>
          </w:tcPr>
          <w:p w14:paraId="3AB85993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South West</w:t>
            </w:r>
          </w:p>
        </w:tc>
        <w:tc>
          <w:tcPr>
            <w:tcW w:w="1560" w:type="dxa"/>
            <w:vAlign w:val="bottom"/>
          </w:tcPr>
          <w:p w14:paraId="4D511E44" w14:textId="12353AF6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1,035 (17.4%)</w:t>
            </w:r>
          </w:p>
        </w:tc>
        <w:tc>
          <w:tcPr>
            <w:tcW w:w="1559" w:type="dxa"/>
            <w:vAlign w:val="bottom"/>
          </w:tcPr>
          <w:p w14:paraId="3C02E395" w14:textId="348171C6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10,304 (10.9%)</w:t>
            </w:r>
          </w:p>
        </w:tc>
        <w:tc>
          <w:tcPr>
            <w:tcW w:w="567" w:type="dxa"/>
            <w:vAlign w:val="bottom"/>
          </w:tcPr>
          <w:p w14:paraId="55E18C8A" w14:textId="5E89ADDB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0.19</w:t>
            </w:r>
          </w:p>
        </w:tc>
        <w:tc>
          <w:tcPr>
            <w:tcW w:w="1559" w:type="dxa"/>
            <w:vAlign w:val="bottom"/>
          </w:tcPr>
          <w:p w14:paraId="48D979ED" w14:textId="342EEB7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2,363 (12.9%)</w:t>
            </w:r>
          </w:p>
        </w:tc>
        <w:tc>
          <w:tcPr>
            <w:tcW w:w="567" w:type="dxa"/>
            <w:vAlign w:val="bottom"/>
          </w:tcPr>
          <w:p w14:paraId="5A27533C" w14:textId="1E8056AA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0.13</w:t>
            </w:r>
          </w:p>
        </w:tc>
      </w:tr>
      <w:tr w:rsidR="006C0C1B" w:rsidRPr="00236C14" w14:paraId="0736BEA6" w14:textId="77777777" w:rsidTr="00EB5248">
        <w:tc>
          <w:tcPr>
            <w:tcW w:w="4395" w:type="dxa"/>
          </w:tcPr>
          <w:p w14:paraId="711982DF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Toronto</w:t>
            </w:r>
          </w:p>
        </w:tc>
        <w:tc>
          <w:tcPr>
            <w:tcW w:w="1560" w:type="dxa"/>
            <w:vAlign w:val="bottom"/>
          </w:tcPr>
          <w:p w14:paraId="7ABE9B18" w14:textId="00D4F819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858 (14.5%)</w:t>
            </w:r>
          </w:p>
        </w:tc>
        <w:tc>
          <w:tcPr>
            <w:tcW w:w="1559" w:type="dxa"/>
            <w:vAlign w:val="bottom"/>
          </w:tcPr>
          <w:p w14:paraId="7D50F21C" w14:textId="4DA966DA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17,617 (18.7%)</w:t>
            </w:r>
          </w:p>
        </w:tc>
        <w:tc>
          <w:tcPr>
            <w:tcW w:w="567" w:type="dxa"/>
            <w:vAlign w:val="bottom"/>
          </w:tcPr>
          <w:p w14:paraId="256508E5" w14:textId="60F0908B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0.11</w:t>
            </w:r>
          </w:p>
        </w:tc>
        <w:tc>
          <w:tcPr>
            <w:tcW w:w="1559" w:type="dxa"/>
            <w:vAlign w:val="bottom"/>
          </w:tcPr>
          <w:p w14:paraId="3013023F" w14:textId="216B8C1A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3,799 (20.8%)</w:t>
            </w:r>
          </w:p>
        </w:tc>
        <w:tc>
          <w:tcPr>
            <w:tcW w:w="567" w:type="dxa"/>
            <w:vAlign w:val="bottom"/>
          </w:tcPr>
          <w:p w14:paraId="644A088C" w14:textId="7F29CCAE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0.17</w:t>
            </w:r>
          </w:p>
        </w:tc>
      </w:tr>
      <w:tr w:rsidR="006C0C1B" w:rsidRPr="00236C14" w14:paraId="6809BED9" w14:textId="77777777" w:rsidTr="00EB5248">
        <w:tc>
          <w:tcPr>
            <w:tcW w:w="4395" w:type="dxa"/>
          </w:tcPr>
          <w:p w14:paraId="5A3CAD56" w14:textId="77777777" w:rsidR="006C0C1B" w:rsidRPr="00236C14" w:rsidRDefault="006C0C1B" w:rsidP="006C0C1B">
            <w:pPr>
              <w:pStyle w:val="CommentText"/>
              <w:ind w:left="340"/>
              <w:rPr>
                <w:b/>
                <w:bCs/>
              </w:rPr>
            </w:pPr>
            <w:r w:rsidRPr="00236C14">
              <w:t>York</w:t>
            </w:r>
          </w:p>
        </w:tc>
        <w:tc>
          <w:tcPr>
            <w:tcW w:w="1560" w:type="dxa"/>
            <w:vAlign w:val="bottom"/>
          </w:tcPr>
          <w:p w14:paraId="64D29D92" w14:textId="291E2ED4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267 (4.5%)</w:t>
            </w:r>
          </w:p>
        </w:tc>
        <w:tc>
          <w:tcPr>
            <w:tcW w:w="1559" w:type="dxa"/>
            <w:vAlign w:val="bottom"/>
          </w:tcPr>
          <w:p w14:paraId="7EF3E85D" w14:textId="7CBB9003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6,941 (7.4%)</w:t>
            </w:r>
          </w:p>
        </w:tc>
        <w:tc>
          <w:tcPr>
            <w:tcW w:w="567" w:type="dxa"/>
            <w:vAlign w:val="bottom"/>
          </w:tcPr>
          <w:p w14:paraId="6E26416D" w14:textId="47490E64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0.12</w:t>
            </w:r>
          </w:p>
        </w:tc>
        <w:tc>
          <w:tcPr>
            <w:tcW w:w="1559" w:type="dxa"/>
            <w:vAlign w:val="bottom"/>
          </w:tcPr>
          <w:p w14:paraId="4CA8E65D" w14:textId="6E782CDF" w:rsidR="006C0C1B" w:rsidRPr="00236C14" w:rsidRDefault="006C0C1B" w:rsidP="006C0C1B">
            <w:pPr>
              <w:pStyle w:val="CommentText"/>
              <w:jc w:val="center"/>
            </w:pPr>
            <w:r w:rsidRPr="00236C14">
              <w:rPr>
                <w:color w:val="000000"/>
              </w:rPr>
              <w:t>1,206 (6.6%)</w:t>
            </w:r>
          </w:p>
        </w:tc>
        <w:tc>
          <w:tcPr>
            <w:tcW w:w="567" w:type="dxa"/>
            <w:vAlign w:val="bottom"/>
          </w:tcPr>
          <w:p w14:paraId="069A49B1" w14:textId="23748B27" w:rsidR="006C0C1B" w:rsidRPr="00236C14" w:rsidRDefault="006C0C1B" w:rsidP="006C0C1B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0.09</w:t>
            </w:r>
          </w:p>
        </w:tc>
      </w:tr>
      <w:tr w:rsidR="006C0C1B" w:rsidRPr="00236C14" w14:paraId="722BE9A7" w14:textId="77777777" w:rsidTr="00EB5248">
        <w:tc>
          <w:tcPr>
            <w:tcW w:w="4395" w:type="dxa"/>
          </w:tcPr>
          <w:p w14:paraId="58EB89D6" w14:textId="77777777" w:rsidR="006C0C1B" w:rsidRPr="00236C14" w:rsidRDefault="006C0C1B" w:rsidP="00DB6D46">
            <w:pPr>
              <w:pStyle w:val="CommentText"/>
              <w:ind w:left="227"/>
              <w:rPr>
                <w:b/>
                <w:bCs/>
              </w:rPr>
            </w:pPr>
            <w:r w:rsidRPr="00236C14">
              <w:t xml:space="preserve">Household income </w:t>
            </w:r>
            <w:proofErr w:type="spellStart"/>
            <w:r w:rsidRPr="00236C14">
              <w:t>quintile</w:t>
            </w:r>
            <w:r w:rsidRPr="00236C14">
              <w:rPr>
                <w:vertAlign w:val="superscript"/>
              </w:rPr>
              <w:t>d</w:t>
            </w:r>
            <w:proofErr w:type="spellEnd"/>
            <w:r w:rsidRPr="00236C14">
              <w:rPr>
                <w:vertAlign w:val="superscript"/>
              </w:rPr>
              <w:t>, e</w:t>
            </w:r>
          </w:p>
        </w:tc>
        <w:tc>
          <w:tcPr>
            <w:tcW w:w="1560" w:type="dxa"/>
          </w:tcPr>
          <w:p w14:paraId="5F13AC02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10BABDB1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670BF788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5123FA24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6C4019D5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236C14" w:rsidRPr="00236C14" w14:paraId="7DF88537" w14:textId="77777777" w:rsidTr="00EB5248">
        <w:tc>
          <w:tcPr>
            <w:tcW w:w="4395" w:type="dxa"/>
          </w:tcPr>
          <w:p w14:paraId="19AF8D74" w14:textId="77777777" w:rsidR="00236C14" w:rsidRPr="00236C14" w:rsidRDefault="00236C14" w:rsidP="00236C14">
            <w:pPr>
              <w:pStyle w:val="CommentText"/>
              <w:ind w:left="340"/>
              <w:rPr>
                <w:b/>
                <w:bCs/>
              </w:rPr>
            </w:pPr>
            <w:r w:rsidRPr="00236C14">
              <w:t>1 (lowest)</w:t>
            </w:r>
          </w:p>
        </w:tc>
        <w:tc>
          <w:tcPr>
            <w:tcW w:w="1560" w:type="dxa"/>
            <w:vAlign w:val="bottom"/>
          </w:tcPr>
          <w:p w14:paraId="7ED25043" w14:textId="5278A0F7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1,418 (23.9%)</w:t>
            </w:r>
          </w:p>
        </w:tc>
        <w:tc>
          <w:tcPr>
            <w:tcW w:w="1559" w:type="dxa"/>
            <w:vAlign w:val="bottom"/>
          </w:tcPr>
          <w:p w14:paraId="655E1239" w14:textId="12D510D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14,532 (15.4%)</w:t>
            </w:r>
          </w:p>
        </w:tc>
        <w:tc>
          <w:tcPr>
            <w:tcW w:w="567" w:type="dxa"/>
            <w:vAlign w:val="bottom"/>
          </w:tcPr>
          <w:p w14:paraId="64EE0685" w14:textId="3C81503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0.21</w:t>
            </w:r>
          </w:p>
        </w:tc>
        <w:tc>
          <w:tcPr>
            <w:tcW w:w="1559" w:type="dxa"/>
            <w:vAlign w:val="bottom"/>
          </w:tcPr>
          <w:p w14:paraId="1A7D1926" w14:textId="4C6781B7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2,441 (13.4%)</w:t>
            </w:r>
          </w:p>
        </w:tc>
        <w:tc>
          <w:tcPr>
            <w:tcW w:w="567" w:type="dxa"/>
            <w:vAlign w:val="bottom"/>
          </w:tcPr>
          <w:p w14:paraId="4C3A91CF" w14:textId="1A354BBD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0.27</w:t>
            </w:r>
          </w:p>
        </w:tc>
      </w:tr>
      <w:tr w:rsidR="00236C14" w:rsidRPr="00236C14" w14:paraId="1B5EA222" w14:textId="77777777" w:rsidTr="00EB5248">
        <w:tc>
          <w:tcPr>
            <w:tcW w:w="4395" w:type="dxa"/>
          </w:tcPr>
          <w:p w14:paraId="421B9913" w14:textId="77777777" w:rsidR="00236C14" w:rsidRPr="00236C14" w:rsidRDefault="00236C14" w:rsidP="00236C14">
            <w:pPr>
              <w:pStyle w:val="CommentText"/>
              <w:ind w:left="340"/>
              <w:rPr>
                <w:b/>
                <w:bCs/>
              </w:rPr>
            </w:pPr>
            <w:r w:rsidRPr="00236C14">
              <w:t>2</w:t>
            </w:r>
          </w:p>
        </w:tc>
        <w:tc>
          <w:tcPr>
            <w:tcW w:w="1560" w:type="dxa"/>
            <w:vAlign w:val="bottom"/>
          </w:tcPr>
          <w:p w14:paraId="37CC3EC0" w14:textId="736446BE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1,295 (21.8%)</w:t>
            </w:r>
          </w:p>
        </w:tc>
        <w:tc>
          <w:tcPr>
            <w:tcW w:w="1559" w:type="dxa"/>
            <w:vAlign w:val="bottom"/>
          </w:tcPr>
          <w:p w14:paraId="31902537" w14:textId="7BB6772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17,245 (18.3%)</w:t>
            </w:r>
          </w:p>
        </w:tc>
        <w:tc>
          <w:tcPr>
            <w:tcW w:w="567" w:type="dxa"/>
            <w:vAlign w:val="bottom"/>
          </w:tcPr>
          <w:p w14:paraId="01F0842E" w14:textId="3556EB2D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0.09</w:t>
            </w:r>
          </w:p>
        </w:tc>
        <w:tc>
          <w:tcPr>
            <w:tcW w:w="1559" w:type="dxa"/>
            <w:vAlign w:val="bottom"/>
          </w:tcPr>
          <w:p w14:paraId="030B79FC" w14:textId="39497796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3,027 (16.6%)</w:t>
            </w:r>
          </w:p>
        </w:tc>
        <w:tc>
          <w:tcPr>
            <w:tcW w:w="567" w:type="dxa"/>
            <w:vAlign w:val="bottom"/>
          </w:tcPr>
          <w:p w14:paraId="6A535E89" w14:textId="36CDD798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0.13</w:t>
            </w:r>
          </w:p>
        </w:tc>
      </w:tr>
      <w:tr w:rsidR="00236C14" w:rsidRPr="00236C14" w14:paraId="2672B126" w14:textId="77777777" w:rsidTr="00EB5248">
        <w:tc>
          <w:tcPr>
            <w:tcW w:w="4395" w:type="dxa"/>
          </w:tcPr>
          <w:p w14:paraId="187EA18F" w14:textId="77777777" w:rsidR="00236C14" w:rsidRPr="00236C14" w:rsidRDefault="00236C14" w:rsidP="00236C14">
            <w:pPr>
              <w:pStyle w:val="CommentText"/>
              <w:ind w:left="340"/>
              <w:rPr>
                <w:b/>
                <w:bCs/>
              </w:rPr>
            </w:pPr>
            <w:r w:rsidRPr="00236C14">
              <w:t>3</w:t>
            </w:r>
          </w:p>
        </w:tc>
        <w:tc>
          <w:tcPr>
            <w:tcW w:w="1560" w:type="dxa"/>
            <w:vAlign w:val="bottom"/>
          </w:tcPr>
          <w:p w14:paraId="4D08AF0F" w14:textId="279E8FE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1,179 (19.9%)</w:t>
            </w:r>
          </w:p>
        </w:tc>
        <w:tc>
          <w:tcPr>
            <w:tcW w:w="1559" w:type="dxa"/>
            <w:vAlign w:val="bottom"/>
          </w:tcPr>
          <w:p w14:paraId="6130B08F" w14:textId="3864327E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18,816 (20.0%)</w:t>
            </w:r>
          </w:p>
        </w:tc>
        <w:tc>
          <w:tcPr>
            <w:tcW w:w="567" w:type="dxa"/>
            <w:vAlign w:val="bottom"/>
          </w:tcPr>
          <w:p w14:paraId="23F23D2F" w14:textId="38AF2D75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F2208BF" w14:textId="610E29A8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3,361 (18.4%)</w:t>
            </w:r>
          </w:p>
        </w:tc>
        <w:tc>
          <w:tcPr>
            <w:tcW w:w="567" w:type="dxa"/>
            <w:vAlign w:val="bottom"/>
          </w:tcPr>
          <w:p w14:paraId="77B6449A" w14:textId="5D598F44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0.04</w:t>
            </w:r>
          </w:p>
        </w:tc>
      </w:tr>
      <w:tr w:rsidR="00236C14" w:rsidRPr="00236C14" w14:paraId="1251F322" w14:textId="77777777" w:rsidTr="00EB5248">
        <w:tc>
          <w:tcPr>
            <w:tcW w:w="4395" w:type="dxa"/>
          </w:tcPr>
          <w:p w14:paraId="1902B32F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4</w:t>
            </w:r>
          </w:p>
        </w:tc>
        <w:tc>
          <w:tcPr>
            <w:tcW w:w="1560" w:type="dxa"/>
            <w:vAlign w:val="bottom"/>
          </w:tcPr>
          <w:p w14:paraId="17A0C447" w14:textId="7CC8E229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1,071 (18.1%)</w:t>
            </w:r>
          </w:p>
        </w:tc>
        <w:tc>
          <w:tcPr>
            <w:tcW w:w="1559" w:type="dxa"/>
            <w:vAlign w:val="bottom"/>
          </w:tcPr>
          <w:p w14:paraId="0D96A619" w14:textId="2CD1CDF4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20,620 (21.9%)</w:t>
            </w:r>
          </w:p>
        </w:tc>
        <w:tc>
          <w:tcPr>
            <w:tcW w:w="567" w:type="dxa"/>
            <w:vAlign w:val="bottom"/>
          </w:tcPr>
          <w:p w14:paraId="676EB970" w14:textId="3DE6D795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0.1</w:t>
            </w:r>
            <w:r w:rsidR="009D3678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DCCEBE9" w14:textId="447FC76B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4,076 (22.3%)</w:t>
            </w:r>
          </w:p>
        </w:tc>
        <w:tc>
          <w:tcPr>
            <w:tcW w:w="567" w:type="dxa"/>
            <w:vAlign w:val="bottom"/>
          </w:tcPr>
          <w:p w14:paraId="59830489" w14:textId="54315F25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0.11</w:t>
            </w:r>
          </w:p>
        </w:tc>
      </w:tr>
      <w:tr w:rsidR="00236C14" w:rsidRPr="00236C14" w14:paraId="7252D246" w14:textId="77777777" w:rsidTr="00EB5248">
        <w:tc>
          <w:tcPr>
            <w:tcW w:w="4395" w:type="dxa"/>
          </w:tcPr>
          <w:p w14:paraId="6CE92063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5 (highest)</w:t>
            </w:r>
          </w:p>
        </w:tc>
        <w:tc>
          <w:tcPr>
            <w:tcW w:w="1560" w:type="dxa"/>
            <w:vAlign w:val="bottom"/>
          </w:tcPr>
          <w:p w14:paraId="468C6948" w14:textId="1A2C6985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922 (15.5%)</w:t>
            </w:r>
          </w:p>
        </w:tc>
        <w:tc>
          <w:tcPr>
            <w:tcW w:w="1559" w:type="dxa"/>
            <w:vAlign w:val="bottom"/>
          </w:tcPr>
          <w:p w14:paraId="13AFB79D" w14:textId="7F6B3C15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22,528 (23.9%)</w:t>
            </w:r>
          </w:p>
        </w:tc>
        <w:tc>
          <w:tcPr>
            <w:tcW w:w="567" w:type="dxa"/>
            <w:vAlign w:val="bottom"/>
          </w:tcPr>
          <w:p w14:paraId="5723CE50" w14:textId="4E235FD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0.21</w:t>
            </w:r>
          </w:p>
        </w:tc>
        <w:tc>
          <w:tcPr>
            <w:tcW w:w="1559" w:type="dxa"/>
            <w:vAlign w:val="bottom"/>
          </w:tcPr>
          <w:p w14:paraId="13AEA975" w14:textId="157D2497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5,270 (28.9%)</w:t>
            </w:r>
          </w:p>
        </w:tc>
        <w:tc>
          <w:tcPr>
            <w:tcW w:w="567" w:type="dxa"/>
            <w:vAlign w:val="bottom"/>
          </w:tcPr>
          <w:p w14:paraId="2EA7B18A" w14:textId="549B3248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0.32</w:t>
            </w:r>
          </w:p>
        </w:tc>
      </w:tr>
      <w:tr w:rsidR="006C0C1B" w:rsidRPr="00236C14" w14:paraId="506606F6" w14:textId="77777777" w:rsidTr="00EB5248">
        <w:tc>
          <w:tcPr>
            <w:tcW w:w="4395" w:type="dxa"/>
          </w:tcPr>
          <w:p w14:paraId="6E59AAC8" w14:textId="77777777" w:rsidR="006C0C1B" w:rsidRPr="00236C14" w:rsidRDefault="006C0C1B" w:rsidP="00DB6D46">
            <w:pPr>
              <w:pStyle w:val="CommentText"/>
              <w:ind w:left="227"/>
            </w:pPr>
            <w:r w:rsidRPr="00236C14">
              <w:t xml:space="preserve">Essential workers </w:t>
            </w:r>
            <w:proofErr w:type="spellStart"/>
            <w:r w:rsidRPr="00236C14">
              <w:t>quintile</w:t>
            </w:r>
            <w:r w:rsidRPr="00236C14">
              <w:rPr>
                <w:vertAlign w:val="superscript"/>
              </w:rPr>
              <w:t>d</w:t>
            </w:r>
            <w:proofErr w:type="spellEnd"/>
            <w:r w:rsidRPr="00236C14">
              <w:rPr>
                <w:vertAlign w:val="superscript"/>
              </w:rPr>
              <w:t>, f</w:t>
            </w:r>
          </w:p>
        </w:tc>
        <w:tc>
          <w:tcPr>
            <w:tcW w:w="1560" w:type="dxa"/>
          </w:tcPr>
          <w:p w14:paraId="00F9B578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06B364FC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2B35C75B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492DA8B1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77AD5A16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236C14" w:rsidRPr="00236C14" w14:paraId="3EB80008" w14:textId="77777777" w:rsidTr="00EB5248">
        <w:tc>
          <w:tcPr>
            <w:tcW w:w="4395" w:type="dxa"/>
          </w:tcPr>
          <w:p w14:paraId="7525E6B4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1 (0%–32.5%)</w:t>
            </w:r>
          </w:p>
        </w:tc>
        <w:tc>
          <w:tcPr>
            <w:tcW w:w="1560" w:type="dxa"/>
            <w:vAlign w:val="bottom"/>
          </w:tcPr>
          <w:p w14:paraId="4A107157" w14:textId="6382B333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73D8EA73" w14:textId="2BFA36CF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14:paraId="63A7216E" w14:textId="06E6ABC4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1DBA6948" w14:textId="0748316D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14:paraId="1365AD5A" w14:textId="56F2C6E4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 </w:t>
            </w:r>
          </w:p>
        </w:tc>
      </w:tr>
      <w:tr w:rsidR="00236C14" w:rsidRPr="00236C14" w14:paraId="26651979" w14:textId="77777777" w:rsidTr="00EB5248">
        <w:tc>
          <w:tcPr>
            <w:tcW w:w="4395" w:type="dxa"/>
          </w:tcPr>
          <w:p w14:paraId="33E5FE6F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2 (32.5%–42.3%)</w:t>
            </w:r>
          </w:p>
        </w:tc>
        <w:tc>
          <w:tcPr>
            <w:tcW w:w="1560" w:type="dxa"/>
            <w:vAlign w:val="bottom"/>
          </w:tcPr>
          <w:p w14:paraId="195EC5C3" w14:textId="3408347B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732 (12.3%)</w:t>
            </w:r>
          </w:p>
        </w:tc>
        <w:tc>
          <w:tcPr>
            <w:tcW w:w="1559" w:type="dxa"/>
            <w:vAlign w:val="bottom"/>
          </w:tcPr>
          <w:p w14:paraId="63D590B8" w14:textId="4B2BCE95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21,601 (22.9%)</w:t>
            </w:r>
          </w:p>
        </w:tc>
        <w:tc>
          <w:tcPr>
            <w:tcW w:w="567" w:type="dxa"/>
            <w:vAlign w:val="bottom"/>
          </w:tcPr>
          <w:p w14:paraId="131DDC9B" w14:textId="3C8FA4DF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0.28</w:t>
            </w:r>
          </w:p>
        </w:tc>
        <w:tc>
          <w:tcPr>
            <w:tcW w:w="1559" w:type="dxa"/>
            <w:vAlign w:val="bottom"/>
          </w:tcPr>
          <w:p w14:paraId="7BA4E026" w14:textId="4E18330E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5,211 (28.5%)</w:t>
            </w:r>
          </w:p>
        </w:tc>
        <w:tc>
          <w:tcPr>
            <w:tcW w:w="567" w:type="dxa"/>
            <w:vAlign w:val="bottom"/>
          </w:tcPr>
          <w:p w14:paraId="7F381AB2" w14:textId="65FA2AB2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0.41</w:t>
            </w:r>
          </w:p>
        </w:tc>
      </w:tr>
      <w:tr w:rsidR="00236C14" w:rsidRPr="00236C14" w14:paraId="02010F68" w14:textId="77777777" w:rsidTr="00EB5248">
        <w:tc>
          <w:tcPr>
            <w:tcW w:w="4395" w:type="dxa"/>
          </w:tcPr>
          <w:p w14:paraId="0F8F05B6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3 (42.3%–49.8%)</w:t>
            </w:r>
          </w:p>
        </w:tc>
        <w:tc>
          <w:tcPr>
            <w:tcW w:w="1560" w:type="dxa"/>
            <w:vAlign w:val="bottom"/>
          </w:tcPr>
          <w:p w14:paraId="7CDAC6EB" w14:textId="70CC7783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1,042 (17.6%)</w:t>
            </w:r>
          </w:p>
        </w:tc>
        <w:tc>
          <w:tcPr>
            <w:tcW w:w="1559" w:type="dxa"/>
            <w:vAlign w:val="bottom"/>
          </w:tcPr>
          <w:p w14:paraId="700E213A" w14:textId="1A8CB24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23,401 (24.9%)</w:t>
            </w:r>
          </w:p>
        </w:tc>
        <w:tc>
          <w:tcPr>
            <w:tcW w:w="567" w:type="dxa"/>
            <w:vAlign w:val="bottom"/>
          </w:tcPr>
          <w:p w14:paraId="691D91A6" w14:textId="035A1F8B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0.18</w:t>
            </w:r>
          </w:p>
        </w:tc>
        <w:tc>
          <w:tcPr>
            <w:tcW w:w="1559" w:type="dxa"/>
            <w:vAlign w:val="bottom"/>
          </w:tcPr>
          <w:p w14:paraId="2E697695" w14:textId="3AC7D2DF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4,573 (25.0%)</w:t>
            </w:r>
          </w:p>
        </w:tc>
        <w:tc>
          <w:tcPr>
            <w:tcW w:w="567" w:type="dxa"/>
            <w:vAlign w:val="bottom"/>
          </w:tcPr>
          <w:p w14:paraId="1EF6ED79" w14:textId="355B0359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0.18</w:t>
            </w:r>
          </w:p>
        </w:tc>
      </w:tr>
      <w:tr w:rsidR="00236C14" w:rsidRPr="00236C14" w14:paraId="1E7B2D9D" w14:textId="77777777" w:rsidTr="00EB5248">
        <w:tc>
          <w:tcPr>
            <w:tcW w:w="4395" w:type="dxa"/>
          </w:tcPr>
          <w:p w14:paraId="7DB8B117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4 (50.0%–57.5%)</w:t>
            </w:r>
          </w:p>
        </w:tc>
        <w:tc>
          <w:tcPr>
            <w:tcW w:w="1560" w:type="dxa"/>
            <w:vAlign w:val="bottom"/>
          </w:tcPr>
          <w:p w14:paraId="316EB4EC" w14:textId="29F2EE31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1,245 (21.0%)</w:t>
            </w:r>
          </w:p>
        </w:tc>
        <w:tc>
          <w:tcPr>
            <w:tcW w:w="1559" w:type="dxa"/>
            <w:vAlign w:val="bottom"/>
          </w:tcPr>
          <w:p w14:paraId="7F1F8BFC" w14:textId="4A00A999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18,893 (20.1%)</w:t>
            </w:r>
          </w:p>
        </w:tc>
        <w:tc>
          <w:tcPr>
            <w:tcW w:w="567" w:type="dxa"/>
            <w:vAlign w:val="bottom"/>
          </w:tcPr>
          <w:p w14:paraId="784A42F9" w14:textId="752F3A0F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0.02</w:t>
            </w:r>
          </w:p>
        </w:tc>
        <w:tc>
          <w:tcPr>
            <w:tcW w:w="1559" w:type="dxa"/>
            <w:vAlign w:val="bottom"/>
          </w:tcPr>
          <w:p w14:paraId="53F8312F" w14:textId="56C85E3F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3,502 (19.2%)</w:t>
            </w:r>
          </w:p>
        </w:tc>
        <w:tc>
          <w:tcPr>
            <w:tcW w:w="567" w:type="dxa"/>
            <w:vAlign w:val="bottom"/>
          </w:tcPr>
          <w:p w14:paraId="7383B31C" w14:textId="72C78ED2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0.05</w:t>
            </w:r>
          </w:p>
        </w:tc>
      </w:tr>
      <w:tr w:rsidR="00236C14" w:rsidRPr="00236C14" w14:paraId="6B8EA466" w14:textId="77777777" w:rsidTr="00EB5248">
        <w:tc>
          <w:tcPr>
            <w:tcW w:w="4395" w:type="dxa"/>
          </w:tcPr>
          <w:p w14:paraId="76919DFF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5 (57.5%–100%)</w:t>
            </w:r>
          </w:p>
        </w:tc>
        <w:tc>
          <w:tcPr>
            <w:tcW w:w="1560" w:type="dxa"/>
            <w:vAlign w:val="bottom"/>
          </w:tcPr>
          <w:p w14:paraId="4B674828" w14:textId="7465D9F1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1,365 (23.0%)</w:t>
            </w:r>
          </w:p>
        </w:tc>
        <w:tc>
          <w:tcPr>
            <w:tcW w:w="1559" w:type="dxa"/>
            <w:vAlign w:val="bottom"/>
          </w:tcPr>
          <w:p w14:paraId="5447FE92" w14:textId="3E4E57F8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16,254 (17.3%)</w:t>
            </w:r>
          </w:p>
        </w:tc>
        <w:tc>
          <w:tcPr>
            <w:tcW w:w="567" w:type="dxa"/>
            <w:vAlign w:val="bottom"/>
          </w:tcPr>
          <w:p w14:paraId="68FE1149" w14:textId="144BB6D6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0.14</w:t>
            </w:r>
          </w:p>
        </w:tc>
        <w:tc>
          <w:tcPr>
            <w:tcW w:w="1559" w:type="dxa"/>
            <w:vAlign w:val="bottom"/>
          </w:tcPr>
          <w:p w14:paraId="75EA0D16" w14:textId="4197084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2,829 (15.5%)</w:t>
            </w:r>
          </w:p>
        </w:tc>
        <w:tc>
          <w:tcPr>
            <w:tcW w:w="567" w:type="dxa"/>
            <w:vAlign w:val="bottom"/>
          </w:tcPr>
          <w:p w14:paraId="2F04F097" w14:textId="75FB6547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0.19</w:t>
            </w:r>
          </w:p>
        </w:tc>
      </w:tr>
      <w:tr w:rsidR="006C0C1B" w:rsidRPr="00236C14" w14:paraId="7DF8E447" w14:textId="77777777" w:rsidTr="00EB5248">
        <w:tc>
          <w:tcPr>
            <w:tcW w:w="4395" w:type="dxa"/>
          </w:tcPr>
          <w:p w14:paraId="5A45CB33" w14:textId="77777777" w:rsidR="006C0C1B" w:rsidRPr="00236C14" w:rsidRDefault="006C0C1B" w:rsidP="00DB6D46">
            <w:pPr>
              <w:pStyle w:val="CommentText"/>
              <w:ind w:left="227"/>
            </w:pPr>
            <w:r w:rsidRPr="00236C14">
              <w:t xml:space="preserve">Persons per dwelling </w:t>
            </w:r>
            <w:proofErr w:type="spellStart"/>
            <w:r w:rsidRPr="00236C14">
              <w:t>quintile</w:t>
            </w:r>
            <w:r w:rsidRPr="00236C14">
              <w:rPr>
                <w:vertAlign w:val="superscript"/>
              </w:rPr>
              <w:t>d</w:t>
            </w:r>
            <w:proofErr w:type="spellEnd"/>
            <w:r w:rsidRPr="00236C14">
              <w:rPr>
                <w:vertAlign w:val="superscript"/>
              </w:rPr>
              <w:t xml:space="preserve">, </w:t>
            </w:r>
            <w:r w:rsidRPr="00236C14">
              <w:rPr>
                <w:b/>
                <w:bCs/>
                <w:vertAlign w:val="superscript"/>
              </w:rPr>
              <w:t>g</w:t>
            </w:r>
          </w:p>
        </w:tc>
        <w:tc>
          <w:tcPr>
            <w:tcW w:w="1560" w:type="dxa"/>
          </w:tcPr>
          <w:p w14:paraId="42913DF7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59030FC9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658170CD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31D1600F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485EF564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236C14" w:rsidRPr="00236C14" w14:paraId="0A5D9163" w14:textId="77777777" w:rsidTr="00EB5248">
        <w:tc>
          <w:tcPr>
            <w:tcW w:w="4395" w:type="dxa"/>
          </w:tcPr>
          <w:p w14:paraId="505A67A9" w14:textId="77777777" w:rsidR="00236C14" w:rsidRPr="00236C14" w:rsidRDefault="00236C14" w:rsidP="00236C14">
            <w:pPr>
              <w:pStyle w:val="CommentText"/>
              <w:ind w:left="340"/>
              <w:rPr>
                <w:lang w:val="it-IT"/>
              </w:rPr>
            </w:pPr>
            <w:r w:rsidRPr="00236C14">
              <w:t>1 (0–2.1)</w:t>
            </w:r>
          </w:p>
        </w:tc>
        <w:tc>
          <w:tcPr>
            <w:tcW w:w="1560" w:type="dxa"/>
            <w:vAlign w:val="bottom"/>
          </w:tcPr>
          <w:p w14:paraId="37479F94" w14:textId="3274C14B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1,120 (18.9%)</w:t>
            </w:r>
          </w:p>
        </w:tc>
        <w:tc>
          <w:tcPr>
            <w:tcW w:w="1559" w:type="dxa"/>
            <w:vAlign w:val="bottom"/>
          </w:tcPr>
          <w:p w14:paraId="51C1BACB" w14:textId="5271E38C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17,004 (18.1%)</w:t>
            </w:r>
          </w:p>
        </w:tc>
        <w:tc>
          <w:tcPr>
            <w:tcW w:w="567" w:type="dxa"/>
            <w:vAlign w:val="bottom"/>
          </w:tcPr>
          <w:p w14:paraId="1027E945" w14:textId="29AF5AE8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0.02</w:t>
            </w:r>
          </w:p>
        </w:tc>
        <w:tc>
          <w:tcPr>
            <w:tcW w:w="1559" w:type="dxa"/>
            <w:vAlign w:val="bottom"/>
          </w:tcPr>
          <w:p w14:paraId="662CC8A4" w14:textId="61259BA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3,770 (20.6%)</w:t>
            </w:r>
          </w:p>
        </w:tc>
        <w:tc>
          <w:tcPr>
            <w:tcW w:w="567" w:type="dxa"/>
            <w:vAlign w:val="bottom"/>
          </w:tcPr>
          <w:p w14:paraId="5F1A2DD8" w14:textId="1EDCE3C4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0.04</w:t>
            </w:r>
          </w:p>
        </w:tc>
      </w:tr>
      <w:tr w:rsidR="00236C14" w:rsidRPr="00236C14" w14:paraId="30507703" w14:textId="77777777" w:rsidTr="00EB5248">
        <w:tc>
          <w:tcPr>
            <w:tcW w:w="4395" w:type="dxa"/>
          </w:tcPr>
          <w:p w14:paraId="429F353E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2 (2.2–2.4)</w:t>
            </w:r>
          </w:p>
        </w:tc>
        <w:tc>
          <w:tcPr>
            <w:tcW w:w="1560" w:type="dxa"/>
            <w:vAlign w:val="bottom"/>
          </w:tcPr>
          <w:p w14:paraId="70CA60CA" w14:textId="65F814AC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1,261 (21.3%)</w:t>
            </w:r>
          </w:p>
        </w:tc>
        <w:tc>
          <w:tcPr>
            <w:tcW w:w="1559" w:type="dxa"/>
            <w:vAlign w:val="bottom"/>
          </w:tcPr>
          <w:p w14:paraId="1EF01A59" w14:textId="588F3D4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15,453 (16.4%)</w:t>
            </w:r>
          </w:p>
        </w:tc>
        <w:tc>
          <w:tcPr>
            <w:tcW w:w="567" w:type="dxa"/>
            <w:vAlign w:val="bottom"/>
          </w:tcPr>
          <w:p w14:paraId="7C2F90A2" w14:textId="15D00FC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0.12</w:t>
            </w:r>
          </w:p>
        </w:tc>
        <w:tc>
          <w:tcPr>
            <w:tcW w:w="1559" w:type="dxa"/>
            <w:vAlign w:val="bottom"/>
          </w:tcPr>
          <w:p w14:paraId="47CCA1EB" w14:textId="0EA4F212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3,192 (17.5%)</w:t>
            </w:r>
          </w:p>
        </w:tc>
        <w:tc>
          <w:tcPr>
            <w:tcW w:w="567" w:type="dxa"/>
            <w:vAlign w:val="bottom"/>
          </w:tcPr>
          <w:p w14:paraId="106C9302" w14:textId="3A09E8B0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</w:t>
            </w:r>
            <w:r w:rsidR="009D3678">
              <w:rPr>
                <w:color w:val="000000"/>
              </w:rPr>
              <w:t>0</w:t>
            </w:r>
          </w:p>
        </w:tc>
      </w:tr>
      <w:tr w:rsidR="00236C14" w:rsidRPr="00236C14" w14:paraId="6C4D3772" w14:textId="77777777" w:rsidTr="00EB5248">
        <w:tc>
          <w:tcPr>
            <w:tcW w:w="4395" w:type="dxa"/>
          </w:tcPr>
          <w:p w14:paraId="19F28C47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3 (2.5–2.6)</w:t>
            </w:r>
          </w:p>
        </w:tc>
        <w:tc>
          <w:tcPr>
            <w:tcW w:w="1560" w:type="dxa"/>
            <w:vAlign w:val="bottom"/>
          </w:tcPr>
          <w:p w14:paraId="08FC3FA3" w14:textId="46DADB88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833 (14.0%)</w:t>
            </w:r>
          </w:p>
        </w:tc>
        <w:tc>
          <w:tcPr>
            <w:tcW w:w="1559" w:type="dxa"/>
            <w:vAlign w:val="bottom"/>
          </w:tcPr>
          <w:p w14:paraId="5021FA66" w14:textId="7F41A6A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12,429 (13.2%)</w:t>
            </w:r>
          </w:p>
        </w:tc>
        <w:tc>
          <w:tcPr>
            <w:tcW w:w="567" w:type="dxa"/>
            <w:vAlign w:val="bottom"/>
          </w:tcPr>
          <w:p w14:paraId="428FFF02" w14:textId="2F0E63A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0.02</w:t>
            </w:r>
          </w:p>
        </w:tc>
        <w:tc>
          <w:tcPr>
            <w:tcW w:w="1559" w:type="dxa"/>
            <w:vAlign w:val="bottom"/>
          </w:tcPr>
          <w:p w14:paraId="2936D568" w14:textId="12A5B0B8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2,512 (13.8%)</w:t>
            </w:r>
          </w:p>
        </w:tc>
        <w:tc>
          <w:tcPr>
            <w:tcW w:w="567" w:type="dxa"/>
            <w:vAlign w:val="bottom"/>
          </w:tcPr>
          <w:p w14:paraId="37A5BCEA" w14:textId="3C843E2C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0.01</w:t>
            </w:r>
          </w:p>
        </w:tc>
      </w:tr>
      <w:tr w:rsidR="00236C14" w:rsidRPr="00236C14" w14:paraId="2D9531E3" w14:textId="77777777" w:rsidTr="00EB5248">
        <w:trPr>
          <w:trHeight w:val="414"/>
        </w:trPr>
        <w:tc>
          <w:tcPr>
            <w:tcW w:w="4395" w:type="dxa"/>
          </w:tcPr>
          <w:p w14:paraId="6954F378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4 (2.7–3.0)</w:t>
            </w:r>
          </w:p>
        </w:tc>
        <w:tc>
          <w:tcPr>
            <w:tcW w:w="1560" w:type="dxa"/>
            <w:vAlign w:val="bottom"/>
          </w:tcPr>
          <w:p w14:paraId="7B0D2186" w14:textId="3D7A55DB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1,424 (24.0%)</w:t>
            </w:r>
          </w:p>
        </w:tc>
        <w:tc>
          <w:tcPr>
            <w:tcW w:w="1559" w:type="dxa"/>
            <w:vAlign w:val="bottom"/>
          </w:tcPr>
          <w:p w14:paraId="41CC1734" w14:textId="43C8EC61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23,016 (24.4%)</w:t>
            </w:r>
          </w:p>
        </w:tc>
        <w:tc>
          <w:tcPr>
            <w:tcW w:w="567" w:type="dxa"/>
            <w:vAlign w:val="bottom"/>
          </w:tcPr>
          <w:p w14:paraId="4DA2F3BE" w14:textId="29F6B9D1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0.01</w:t>
            </w:r>
          </w:p>
        </w:tc>
        <w:tc>
          <w:tcPr>
            <w:tcW w:w="1559" w:type="dxa"/>
            <w:vAlign w:val="bottom"/>
          </w:tcPr>
          <w:p w14:paraId="7F6D8F4B" w14:textId="24CDBFF4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4,439 (24.3%)</w:t>
            </w:r>
          </w:p>
        </w:tc>
        <w:tc>
          <w:tcPr>
            <w:tcW w:w="567" w:type="dxa"/>
            <w:vAlign w:val="bottom"/>
          </w:tcPr>
          <w:p w14:paraId="291F3732" w14:textId="1926F55E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0.01</w:t>
            </w:r>
          </w:p>
        </w:tc>
      </w:tr>
      <w:tr w:rsidR="00236C14" w:rsidRPr="00236C14" w14:paraId="42DB1BA0" w14:textId="77777777" w:rsidTr="00EB5248">
        <w:tc>
          <w:tcPr>
            <w:tcW w:w="4395" w:type="dxa"/>
          </w:tcPr>
          <w:p w14:paraId="4FA79832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5 (3.1–5.7)</w:t>
            </w:r>
          </w:p>
        </w:tc>
        <w:tc>
          <w:tcPr>
            <w:tcW w:w="1560" w:type="dxa"/>
            <w:vAlign w:val="bottom"/>
          </w:tcPr>
          <w:p w14:paraId="6B86A1FC" w14:textId="3A35F8EB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1,210 (20.4%)</w:t>
            </w:r>
          </w:p>
        </w:tc>
        <w:tc>
          <w:tcPr>
            <w:tcW w:w="1559" w:type="dxa"/>
            <w:vAlign w:val="bottom"/>
          </w:tcPr>
          <w:p w14:paraId="27012900" w14:textId="33D63F4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25,632 (27.2%)</w:t>
            </w:r>
          </w:p>
        </w:tc>
        <w:tc>
          <w:tcPr>
            <w:tcW w:w="567" w:type="dxa"/>
            <w:vAlign w:val="bottom"/>
          </w:tcPr>
          <w:p w14:paraId="728EA091" w14:textId="5E7D912D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0.16</w:t>
            </w:r>
          </w:p>
        </w:tc>
        <w:tc>
          <w:tcPr>
            <w:tcW w:w="1559" w:type="dxa"/>
            <w:vAlign w:val="bottom"/>
          </w:tcPr>
          <w:p w14:paraId="64B2C406" w14:textId="6D4F1524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4,206 (23.0%)</w:t>
            </w:r>
          </w:p>
        </w:tc>
        <w:tc>
          <w:tcPr>
            <w:tcW w:w="567" w:type="dxa"/>
            <w:vAlign w:val="bottom"/>
          </w:tcPr>
          <w:p w14:paraId="39170301" w14:textId="0B7C93FE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0.06</w:t>
            </w:r>
          </w:p>
        </w:tc>
      </w:tr>
      <w:tr w:rsidR="006C0C1B" w:rsidRPr="00236C14" w14:paraId="2CAEFB23" w14:textId="77777777" w:rsidTr="00EB5248">
        <w:tc>
          <w:tcPr>
            <w:tcW w:w="4395" w:type="dxa"/>
          </w:tcPr>
          <w:p w14:paraId="6ABF8FEE" w14:textId="77777777" w:rsidR="006C0C1B" w:rsidRPr="00236C14" w:rsidRDefault="006C0C1B" w:rsidP="00DB6D46">
            <w:pPr>
              <w:pStyle w:val="CommentText"/>
              <w:ind w:left="227"/>
            </w:pPr>
            <w:r w:rsidRPr="00236C14">
              <w:t xml:space="preserve">Self-identified visible minority </w:t>
            </w:r>
            <w:proofErr w:type="spellStart"/>
            <w:r w:rsidRPr="00236C14">
              <w:t>quintile</w:t>
            </w:r>
            <w:r w:rsidRPr="00236C14">
              <w:rPr>
                <w:vertAlign w:val="superscript"/>
              </w:rPr>
              <w:t>d</w:t>
            </w:r>
            <w:proofErr w:type="spellEnd"/>
            <w:r w:rsidRPr="00236C14">
              <w:rPr>
                <w:vertAlign w:val="superscript"/>
              </w:rPr>
              <w:t xml:space="preserve">, </w:t>
            </w:r>
            <w:r w:rsidRPr="00236C14">
              <w:rPr>
                <w:color w:val="000000"/>
                <w:vertAlign w:val="superscript"/>
              </w:rPr>
              <w:t>h</w:t>
            </w:r>
          </w:p>
        </w:tc>
        <w:tc>
          <w:tcPr>
            <w:tcW w:w="1560" w:type="dxa"/>
          </w:tcPr>
          <w:p w14:paraId="52019040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2107CB95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4319CEEC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50240BA0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11DED571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236C14" w:rsidRPr="00236C14" w14:paraId="120C38D6" w14:textId="77777777" w:rsidTr="00EB5248">
        <w:tc>
          <w:tcPr>
            <w:tcW w:w="4395" w:type="dxa"/>
          </w:tcPr>
          <w:p w14:paraId="4FE53233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1 (0.0%–2.2%)</w:t>
            </w:r>
          </w:p>
        </w:tc>
        <w:tc>
          <w:tcPr>
            <w:tcW w:w="1560" w:type="dxa"/>
            <w:vAlign w:val="bottom"/>
          </w:tcPr>
          <w:p w14:paraId="26C3A91E" w14:textId="191BF515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1,225 (20.7%)</w:t>
            </w:r>
          </w:p>
        </w:tc>
        <w:tc>
          <w:tcPr>
            <w:tcW w:w="1559" w:type="dxa"/>
            <w:vAlign w:val="bottom"/>
          </w:tcPr>
          <w:p w14:paraId="3B3BAE87" w14:textId="72A5EF68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13,526 (14.4%)</w:t>
            </w:r>
          </w:p>
        </w:tc>
        <w:tc>
          <w:tcPr>
            <w:tcW w:w="567" w:type="dxa"/>
            <w:vAlign w:val="bottom"/>
          </w:tcPr>
          <w:p w14:paraId="7BA34795" w14:textId="05AE487E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0.17</w:t>
            </w:r>
          </w:p>
        </w:tc>
        <w:tc>
          <w:tcPr>
            <w:tcW w:w="1559" w:type="dxa"/>
            <w:vAlign w:val="bottom"/>
          </w:tcPr>
          <w:p w14:paraId="41FE1777" w14:textId="7EF3EEAF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2,958 (16.2%)</w:t>
            </w:r>
          </w:p>
        </w:tc>
        <w:tc>
          <w:tcPr>
            <w:tcW w:w="567" w:type="dxa"/>
            <w:vAlign w:val="bottom"/>
          </w:tcPr>
          <w:p w14:paraId="4BD6FF48" w14:textId="22D9C312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0.12</w:t>
            </w:r>
          </w:p>
        </w:tc>
      </w:tr>
      <w:tr w:rsidR="00236C14" w:rsidRPr="00236C14" w14:paraId="0AC806DC" w14:textId="77777777" w:rsidTr="00EB5248">
        <w:tc>
          <w:tcPr>
            <w:tcW w:w="4395" w:type="dxa"/>
          </w:tcPr>
          <w:p w14:paraId="79ED2EBF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lastRenderedPageBreak/>
              <w:t>2 (2.2%–7.5%)</w:t>
            </w:r>
          </w:p>
        </w:tc>
        <w:tc>
          <w:tcPr>
            <w:tcW w:w="1560" w:type="dxa"/>
            <w:vAlign w:val="bottom"/>
          </w:tcPr>
          <w:p w14:paraId="1B2760C2" w14:textId="5BC56591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1,186 (20.0%)</w:t>
            </w:r>
          </w:p>
        </w:tc>
        <w:tc>
          <w:tcPr>
            <w:tcW w:w="1559" w:type="dxa"/>
            <w:vAlign w:val="bottom"/>
          </w:tcPr>
          <w:p w14:paraId="50B7A042" w14:textId="3F0755AD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16,549 (17.6%)</w:t>
            </w:r>
          </w:p>
        </w:tc>
        <w:tc>
          <w:tcPr>
            <w:tcW w:w="567" w:type="dxa"/>
            <w:vAlign w:val="bottom"/>
          </w:tcPr>
          <w:p w14:paraId="2F8BDD24" w14:textId="08C27808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0.06</w:t>
            </w:r>
          </w:p>
        </w:tc>
        <w:tc>
          <w:tcPr>
            <w:tcW w:w="1559" w:type="dxa"/>
            <w:vAlign w:val="bottom"/>
          </w:tcPr>
          <w:p w14:paraId="23AF8DC3" w14:textId="7935970C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3,441 (18.8%)</w:t>
            </w:r>
          </w:p>
        </w:tc>
        <w:tc>
          <w:tcPr>
            <w:tcW w:w="567" w:type="dxa"/>
            <w:vAlign w:val="bottom"/>
          </w:tcPr>
          <w:p w14:paraId="20DE49F5" w14:textId="06E30ADB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0.03</w:t>
            </w:r>
          </w:p>
        </w:tc>
      </w:tr>
      <w:tr w:rsidR="00236C14" w:rsidRPr="00236C14" w14:paraId="5AD88781" w14:textId="77777777" w:rsidTr="00EB5248">
        <w:tc>
          <w:tcPr>
            <w:tcW w:w="4395" w:type="dxa"/>
          </w:tcPr>
          <w:p w14:paraId="36BBEB02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3 (7.5%–18.7%)</w:t>
            </w:r>
          </w:p>
        </w:tc>
        <w:tc>
          <w:tcPr>
            <w:tcW w:w="1560" w:type="dxa"/>
            <w:vAlign w:val="bottom"/>
          </w:tcPr>
          <w:p w14:paraId="62337155" w14:textId="390E7509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1,052 (17.7%)</w:t>
            </w:r>
          </w:p>
        </w:tc>
        <w:tc>
          <w:tcPr>
            <w:tcW w:w="1559" w:type="dxa"/>
            <w:vAlign w:val="bottom"/>
          </w:tcPr>
          <w:p w14:paraId="6A8FC043" w14:textId="4FE23832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18,445 (19.6%)</w:t>
            </w:r>
          </w:p>
        </w:tc>
        <w:tc>
          <w:tcPr>
            <w:tcW w:w="567" w:type="dxa"/>
            <w:vAlign w:val="bottom"/>
          </w:tcPr>
          <w:p w14:paraId="27CFCA3F" w14:textId="7A6B688D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0.05</w:t>
            </w:r>
          </w:p>
        </w:tc>
        <w:tc>
          <w:tcPr>
            <w:tcW w:w="1559" w:type="dxa"/>
            <w:vAlign w:val="bottom"/>
          </w:tcPr>
          <w:p w14:paraId="698E88AF" w14:textId="062D32E3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3,921 (21.5%)</w:t>
            </w:r>
          </w:p>
        </w:tc>
        <w:tc>
          <w:tcPr>
            <w:tcW w:w="567" w:type="dxa"/>
            <w:vAlign w:val="bottom"/>
          </w:tcPr>
          <w:p w14:paraId="1C1E8B73" w14:textId="70C50031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0.09</w:t>
            </w:r>
          </w:p>
        </w:tc>
      </w:tr>
      <w:tr w:rsidR="00236C14" w:rsidRPr="00236C14" w14:paraId="70D9EAD2" w14:textId="77777777" w:rsidTr="00EB5248">
        <w:tc>
          <w:tcPr>
            <w:tcW w:w="4395" w:type="dxa"/>
          </w:tcPr>
          <w:p w14:paraId="3FD339B4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4 (18.7%–43.5%)</w:t>
            </w:r>
          </w:p>
        </w:tc>
        <w:tc>
          <w:tcPr>
            <w:tcW w:w="1560" w:type="dxa"/>
            <w:vAlign w:val="bottom"/>
          </w:tcPr>
          <w:p w14:paraId="25598010" w14:textId="722B105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1,139 (19.2%)</w:t>
            </w:r>
          </w:p>
        </w:tc>
        <w:tc>
          <w:tcPr>
            <w:tcW w:w="1559" w:type="dxa"/>
            <w:vAlign w:val="bottom"/>
          </w:tcPr>
          <w:p w14:paraId="7592BF33" w14:textId="043C3F5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21,562 (22.9%)</w:t>
            </w:r>
          </w:p>
        </w:tc>
        <w:tc>
          <w:tcPr>
            <w:tcW w:w="567" w:type="dxa"/>
            <w:vAlign w:val="bottom"/>
          </w:tcPr>
          <w:p w14:paraId="19BDFC1E" w14:textId="2628496A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0.09</w:t>
            </w:r>
          </w:p>
        </w:tc>
        <w:tc>
          <w:tcPr>
            <w:tcW w:w="1559" w:type="dxa"/>
            <w:vAlign w:val="bottom"/>
          </w:tcPr>
          <w:p w14:paraId="287DD6A7" w14:textId="62D086D0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4,157 (22.8%)</w:t>
            </w:r>
          </w:p>
        </w:tc>
        <w:tc>
          <w:tcPr>
            <w:tcW w:w="567" w:type="dxa"/>
            <w:vAlign w:val="bottom"/>
          </w:tcPr>
          <w:p w14:paraId="7EA090A4" w14:textId="0853A781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0.09</w:t>
            </w:r>
          </w:p>
        </w:tc>
      </w:tr>
      <w:tr w:rsidR="00236C14" w:rsidRPr="00236C14" w14:paraId="1EF7EE05" w14:textId="77777777" w:rsidTr="00EB5248">
        <w:tc>
          <w:tcPr>
            <w:tcW w:w="4395" w:type="dxa"/>
          </w:tcPr>
          <w:p w14:paraId="7312753E" w14:textId="77777777" w:rsidR="00236C14" w:rsidRPr="00236C14" w:rsidRDefault="00236C14" w:rsidP="00236C14">
            <w:pPr>
              <w:pStyle w:val="CommentText"/>
              <w:ind w:left="340"/>
            </w:pPr>
            <w:r w:rsidRPr="00236C14">
              <w:t>5 (43.5%–100%)</w:t>
            </w:r>
          </w:p>
        </w:tc>
        <w:tc>
          <w:tcPr>
            <w:tcW w:w="1560" w:type="dxa"/>
            <w:vAlign w:val="bottom"/>
          </w:tcPr>
          <w:p w14:paraId="2628CE93" w14:textId="1B72E774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1,251 (21.1%)</w:t>
            </w:r>
          </w:p>
        </w:tc>
        <w:tc>
          <w:tcPr>
            <w:tcW w:w="1559" w:type="dxa"/>
            <w:vAlign w:val="bottom"/>
          </w:tcPr>
          <w:p w14:paraId="0689AB68" w14:textId="28962C31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23,495 (25.0%)</w:t>
            </w:r>
          </w:p>
        </w:tc>
        <w:tc>
          <w:tcPr>
            <w:tcW w:w="567" w:type="dxa"/>
            <w:vAlign w:val="bottom"/>
          </w:tcPr>
          <w:p w14:paraId="6A816BA0" w14:textId="7D266C49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0.09</w:t>
            </w:r>
          </w:p>
        </w:tc>
        <w:tc>
          <w:tcPr>
            <w:tcW w:w="1559" w:type="dxa"/>
            <w:vAlign w:val="bottom"/>
          </w:tcPr>
          <w:p w14:paraId="020AD7D5" w14:textId="36B4B7B2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3,645 (20.0%)</w:t>
            </w:r>
          </w:p>
        </w:tc>
        <w:tc>
          <w:tcPr>
            <w:tcW w:w="567" w:type="dxa"/>
            <w:vAlign w:val="bottom"/>
          </w:tcPr>
          <w:p w14:paraId="7506BFC5" w14:textId="3B760508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0.03</w:t>
            </w:r>
          </w:p>
        </w:tc>
      </w:tr>
      <w:tr w:rsidR="006C0C1B" w:rsidRPr="00236C14" w14:paraId="74C6C899" w14:textId="77777777" w:rsidTr="00EB5248">
        <w:tc>
          <w:tcPr>
            <w:tcW w:w="4395" w:type="dxa"/>
          </w:tcPr>
          <w:p w14:paraId="2872ED31" w14:textId="77777777" w:rsidR="006C0C1B" w:rsidRPr="00236C14" w:rsidRDefault="006C0C1B" w:rsidP="00DB6D46">
            <w:pPr>
              <w:pStyle w:val="CommentText"/>
              <w:ind w:left="227"/>
            </w:pPr>
            <w:r w:rsidRPr="00236C14">
              <w:t>Week of test</w:t>
            </w:r>
          </w:p>
        </w:tc>
        <w:tc>
          <w:tcPr>
            <w:tcW w:w="1560" w:type="dxa"/>
          </w:tcPr>
          <w:p w14:paraId="5C022D31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5A8C9A13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5EFFAC9B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118DB11F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03D09A94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0C2C41" w:rsidRPr="00236C14" w14:paraId="3A5658D1" w14:textId="77777777" w:rsidTr="00EB5248">
        <w:tc>
          <w:tcPr>
            <w:tcW w:w="4395" w:type="dxa"/>
          </w:tcPr>
          <w:p w14:paraId="090A9590" w14:textId="20247A2D" w:rsidR="000C2C41" w:rsidRPr="00236C14" w:rsidRDefault="000C2C41" w:rsidP="000C2C41">
            <w:pPr>
              <w:pStyle w:val="CommentText"/>
              <w:ind w:left="340"/>
            </w:pPr>
            <w:r w:rsidRPr="00053254">
              <w:rPr>
                <w:rFonts w:asciiTheme="majorBidi" w:hAnsiTheme="majorBidi" w:cstheme="majorBidi"/>
              </w:rPr>
              <w:t>6 Dec 2021 to 12 Dec 2021</w:t>
            </w:r>
          </w:p>
        </w:tc>
        <w:tc>
          <w:tcPr>
            <w:tcW w:w="1560" w:type="dxa"/>
            <w:vAlign w:val="bottom"/>
          </w:tcPr>
          <w:p w14:paraId="76187214" w14:textId="36399A4F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1,999 (33.7%)</w:t>
            </w:r>
          </w:p>
        </w:tc>
        <w:tc>
          <w:tcPr>
            <w:tcW w:w="1559" w:type="dxa"/>
            <w:vAlign w:val="bottom"/>
          </w:tcPr>
          <w:p w14:paraId="22DD4F05" w14:textId="198AA352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27,997 (29.7%)</w:t>
            </w:r>
          </w:p>
        </w:tc>
        <w:tc>
          <w:tcPr>
            <w:tcW w:w="567" w:type="dxa"/>
            <w:vAlign w:val="bottom"/>
          </w:tcPr>
          <w:p w14:paraId="1F2D4012" w14:textId="309EA735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0.09</w:t>
            </w:r>
          </w:p>
        </w:tc>
        <w:tc>
          <w:tcPr>
            <w:tcW w:w="1559" w:type="dxa"/>
            <w:vAlign w:val="bottom"/>
          </w:tcPr>
          <w:p w14:paraId="25FFB06F" w14:textId="6F31C1AA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2,551 (14.0%)</w:t>
            </w:r>
          </w:p>
        </w:tc>
        <w:tc>
          <w:tcPr>
            <w:tcW w:w="567" w:type="dxa"/>
            <w:vAlign w:val="bottom"/>
          </w:tcPr>
          <w:p w14:paraId="5D204726" w14:textId="333F94B0" w:rsidR="000C2C41" w:rsidRPr="00236C14" w:rsidRDefault="000C2C41" w:rsidP="000C2C41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0.48</w:t>
            </w:r>
          </w:p>
        </w:tc>
      </w:tr>
      <w:tr w:rsidR="000C2C41" w:rsidRPr="00236C14" w14:paraId="0808CAB7" w14:textId="77777777" w:rsidTr="00EB5248">
        <w:tc>
          <w:tcPr>
            <w:tcW w:w="4395" w:type="dxa"/>
          </w:tcPr>
          <w:p w14:paraId="1D9A25DD" w14:textId="05F4791A" w:rsidR="000C2C41" w:rsidRPr="00236C14" w:rsidRDefault="000C2C41" w:rsidP="000C2C41">
            <w:pPr>
              <w:pStyle w:val="CommentText"/>
              <w:ind w:left="340"/>
            </w:pPr>
            <w:r w:rsidRPr="00053254">
              <w:rPr>
                <w:rFonts w:asciiTheme="majorBidi" w:hAnsiTheme="majorBidi" w:cstheme="majorBidi"/>
              </w:rPr>
              <w:t>13 Dec 2021 to 19 Dec 2021</w:t>
            </w:r>
          </w:p>
        </w:tc>
        <w:tc>
          <w:tcPr>
            <w:tcW w:w="1560" w:type="dxa"/>
            <w:vAlign w:val="bottom"/>
          </w:tcPr>
          <w:p w14:paraId="3DAB6441" w14:textId="644BEA3F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2,152 (36.3%)</w:t>
            </w:r>
          </w:p>
        </w:tc>
        <w:tc>
          <w:tcPr>
            <w:tcW w:w="1559" w:type="dxa"/>
            <w:vAlign w:val="bottom"/>
          </w:tcPr>
          <w:p w14:paraId="7331EAB3" w14:textId="26D03CBF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35,471 (37.7%)</w:t>
            </w:r>
          </w:p>
        </w:tc>
        <w:tc>
          <w:tcPr>
            <w:tcW w:w="567" w:type="dxa"/>
            <w:vAlign w:val="bottom"/>
          </w:tcPr>
          <w:p w14:paraId="5D05D41B" w14:textId="19358746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0.03</w:t>
            </w:r>
          </w:p>
        </w:tc>
        <w:tc>
          <w:tcPr>
            <w:tcW w:w="1559" w:type="dxa"/>
            <w:vAlign w:val="bottom"/>
          </w:tcPr>
          <w:p w14:paraId="43A6EC0C" w14:textId="6DA1971D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5,297 (29.0%)</w:t>
            </w:r>
          </w:p>
        </w:tc>
        <w:tc>
          <w:tcPr>
            <w:tcW w:w="567" w:type="dxa"/>
            <w:vAlign w:val="bottom"/>
          </w:tcPr>
          <w:p w14:paraId="75BA52D6" w14:textId="09F82CD5" w:rsidR="000C2C41" w:rsidRPr="00236C14" w:rsidRDefault="000C2C41" w:rsidP="000C2C41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0.16</w:t>
            </w:r>
          </w:p>
        </w:tc>
      </w:tr>
      <w:tr w:rsidR="000C2C41" w:rsidRPr="00236C14" w14:paraId="0B4AF279" w14:textId="77777777" w:rsidTr="00EB5248">
        <w:tc>
          <w:tcPr>
            <w:tcW w:w="4395" w:type="dxa"/>
          </w:tcPr>
          <w:p w14:paraId="54558268" w14:textId="590C5D06" w:rsidR="000C2C41" w:rsidRPr="00236C14" w:rsidRDefault="000C2C41" w:rsidP="000C2C41">
            <w:pPr>
              <w:pStyle w:val="CommentText"/>
              <w:ind w:left="340"/>
            </w:pPr>
            <w:r w:rsidRPr="00053254">
              <w:rPr>
                <w:rFonts w:asciiTheme="majorBidi" w:hAnsiTheme="majorBidi" w:cstheme="majorBidi"/>
              </w:rPr>
              <w:t>20 Dec 2021 to 26 Dec 2021</w:t>
            </w:r>
          </w:p>
        </w:tc>
        <w:tc>
          <w:tcPr>
            <w:tcW w:w="1560" w:type="dxa"/>
            <w:vAlign w:val="bottom"/>
          </w:tcPr>
          <w:p w14:paraId="6F78A4E6" w14:textId="7919A1A4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1,781 (30.0%)</w:t>
            </w:r>
          </w:p>
        </w:tc>
        <w:tc>
          <w:tcPr>
            <w:tcW w:w="1559" w:type="dxa"/>
            <w:vAlign w:val="bottom"/>
          </w:tcPr>
          <w:p w14:paraId="025AF296" w14:textId="2D5A467D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30,682 (32.6%)</w:t>
            </w:r>
          </w:p>
        </w:tc>
        <w:tc>
          <w:tcPr>
            <w:tcW w:w="567" w:type="dxa"/>
            <w:vAlign w:val="bottom"/>
          </w:tcPr>
          <w:p w14:paraId="76190EAD" w14:textId="1F1778A0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0.06</w:t>
            </w:r>
          </w:p>
        </w:tc>
        <w:tc>
          <w:tcPr>
            <w:tcW w:w="1559" w:type="dxa"/>
            <w:vAlign w:val="bottom"/>
          </w:tcPr>
          <w:p w14:paraId="3A54E6CE" w14:textId="311554FE" w:rsidR="000C2C41" w:rsidRPr="00236C14" w:rsidRDefault="000C2C41" w:rsidP="000C2C41">
            <w:pPr>
              <w:pStyle w:val="CommentText"/>
              <w:jc w:val="center"/>
            </w:pPr>
            <w:r w:rsidRPr="00236C14">
              <w:rPr>
                <w:color w:val="000000"/>
              </w:rPr>
              <w:t>10,418 (57.0%)</w:t>
            </w:r>
          </w:p>
        </w:tc>
        <w:tc>
          <w:tcPr>
            <w:tcW w:w="567" w:type="dxa"/>
            <w:vAlign w:val="bottom"/>
          </w:tcPr>
          <w:p w14:paraId="6627433A" w14:textId="00655C55" w:rsidR="000C2C41" w:rsidRPr="00236C14" w:rsidRDefault="000C2C41" w:rsidP="000C2C41">
            <w:pPr>
              <w:pStyle w:val="CommentText"/>
              <w:jc w:val="center"/>
              <w:rPr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0.57</w:t>
            </w:r>
          </w:p>
        </w:tc>
      </w:tr>
      <w:tr w:rsidR="00236C14" w:rsidRPr="00236C14" w14:paraId="74D3E486" w14:textId="77777777" w:rsidTr="00EB5248">
        <w:tc>
          <w:tcPr>
            <w:tcW w:w="4395" w:type="dxa"/>
          </w:tcPr>
          <w:p w14:paraId="5544BCBC" w14:textId="77777777" w:rsidR="00236C14" w:rsidRPr="00236C14" w:rsidRDefault="00236C14" w:rsidP="00236C14">
            <w:pPr>
              <w:pStyle w:val="CommentText"/>
              <w:ind w:left="227"/>
            </w:pPr>
            <w:r w:rsidRPr="00236C14">
              <w:t>Prior positive SARS-CoV-2 test</w:t>
            </w:r>
          </w:p>
        </w:tc>
        <w:tc>
          <w:tcPr>
            <w:tcW w:w="1560" w:type="dxa"/>
            <w:vAlign w:val="bottom"/>
          </w:tcPr>
          <w:p w14:paraId="49095BA7" w14:textId="14DC1793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253 (4.3%)</w:t>
            </w:r>
          </w:p>
        </w:tc>
        <w:tc>
          <w:tcPr>
            <w:tcW w:w="1559" w:type="dxa"/>
            <w:vAlign w:val="bottom"/>
          </w:tcPr>
          <w:p w14:paraId="070DE9F7" w14:textId="264ADDBD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3,568 (3.8%)</w:t>
            </w:r>
          </w:p>
        </w:tc>
        <w:tc>
          <w:tcPr>
            <w:tcW w:w="567" w:type="dxa"/>
            <w:vAlign w:val="bottom"/>
          </w:tcPr>
          <w:p w14:paraId="3BD56978" w14:textId="4B7424DE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0.02</w:t>
            </w:r>
          </w:p>
        </w:tc>
        <w:tc>
          <w:tcPr>
            <w:tcW w:w="1559" w:type="dxa"/>
            <w:vAlign w:val="bottom"/>
          </w:tcPr>
          <w:p w14:paraId="053BF80A" w14:textId="2A020F23" w:rsidR="00236C14" w:rsidRPr="00236C14" w:rsidRDefault="00236C14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446 (2.4%)</w:t>
            </w:r>
          </w:p>
        </w:tc>
        <w:tc>
          <w:tcPr>
            <w:tcW w:w="567" w:type="dxa"/>
            <w:vAlign w:val="bottom"/>
          </w:tcPr>
          <w:p w14:paraId="68A74A22" w14:textId="2408B0A4" w:rsidR="00236C14" w:rsidRPr="00236C14" w:rsidRDefault="00236C14" w:rsidP="00236C14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  <w:r w:rsidRPr="00236C14">
              <w:rPr>
                <w:color w:val="000000"/>
              </w:rPr>
              <w:t>0.1</w:t>
            </w:r>
            <w:r w:rsidR="009D3678">
              <w:rPr>
                <w:color w:val="000000"/>
              </w:rPr>
              <w:t>0</w:t>
            </w:r>
          </w:p>
        </w:tc>
      </w:tr>
      <w:tr w:rsidR="006C0C1B" w:rsidRPr="00236C14" w14:paraId="3145CD08" w14:textId="77777777" w:rsidTr="00EB5248">
        <w:tc>
          <w:tcPr>
            <w:tcW w:w="4395" w:type="dxa"/>
          </w:tcPr>
          <w:p w14:paraId="7FF2D147" w14:textId="77777777" w:rsidR="006C0C1B" w:rsidRPr="00236C14" w:rsidRDefault="006C0C1B" w:rsidP="00DB6D46">
            <w:pPr>
              <w:pStyle w:val="CommentText"/>
              <w:ind w:left="113"/>
            </w:pPr>
            <w:r w:rsidRPr="00236C14">
              <w:t>COVID-19 vaccine characteristics</w:t>
            </w:r>
          </w:p>
        </w:tc>
        <w:tc>
          <w:tcPr>
            <w:tcW w:w="1560" w:type="dxa"/>
          </w:tcPr>
          <w:p w14:paraId="21538083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1B75F4D6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173E8804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54F4C5DD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4D5782E8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6C0C1B" w:rsidRPr="00236C14" w14:paraId="13CC8055" w14:textId="77777777" w:rsidTr="00EB5248">
        <w:tc>
          <w:tcPr>
            <w:tcW w:w="4395" w:type="dxa"/>
          </w:tcPr>
          <w:p w14:paraId="5DD78213" w14:textId="77777777" w:rsidR="006C0C1B" w:rsidRPr="00236C14" w:rsidRDefault="006C0C1B" w:rsidP="00DB6D46">
            <w:pPr>
              <w:pStyle w:val="CommentText"/>
              <w:ind w:left="227"/>
            </w:pPr>
            <w:r w:rsidRPr="00236C14">
              <w:t>Unvaccinated</w:t>
            </w:r>
          </w:p>
        </w:tc>
        <w:tc>
          <w:tcPr>
            <w:tcW w:w="1560" w:type="dxa"/>
            <w:vAlign w:val="bottom"/>
          </w:tcPr>
          <w:p w14:paraId="2FA5E866" w14:textId="43F1B6BF" w:rsidR="006C0C1B" w:rsidRPr="00236C14" w:rsidRDefault="00236C14" w:rsidP="00236C14">
            <w:pPr>
              <w:jc w:val="center"/>
              <w:rPr>
                <w:color w:val="000000"/>
                <w:sz w:val="20"/>
                <w:szCs w:val="20"/>
              </w:rPr>
            </w:pPr>
            <w:r w:rsidRPr="00236C14">
              <w:rPr>
                <w:color w:val="000000"/>
                <w:sz w:val="20"/>
                <w:szCs w:val="20"/>
              </w:rPr>
              <w:t>5,932 (100%)</w:t>
            </w:r>
          </w:p>
        </w:tc>
        <w:tc>
          <w:tcPr>
            <w:tcW w:w="1559" w:type="dxa"/>
            <w:vAlign w:val="bottom"/>
          </w:tcPr>
          <w:p w14:paraId="0AD14E33" w14:textId="77777777" w:rsidR="006C0C1B" w:rsidRPr="00236C14" w:rsidRDefault="006C0C1B" w:rsidP="00DB6D46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1AB1B666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2EAF1F8D" w14:textId="77777777" w:rsidR="006C0C1B" w:rsidRPr="00236C14" w:rsidRDefault="006C0C1B" w:rsidP="00DB6D46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0F5A3C6B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6C0C1B" w:rsidRPr="00236C14" w14:paraId="25BD8CF0" w14:textId="77777777" w:rsidTr="00EB5248">
        <w:tc>
          <w:tcPr>
            <w:tcW w:w="4395" w:type="dxa"/>
          </w:tcPr>
          <w:p w14:paraId="2763FDD8" w14:textId="77777777" w:rsidR="006C0C1B" w:rsidRPr="00236C14" w:rsidRDefault="006C0C1B" w:rsidP="00DB6D46">
            <w:pPr>
              <w:pStyle w:val="CommentText"/>
              <w:ind w:left="454" w:hanging="227"/>
            </w:pPr>
            <w:r w:rsidRPr="00236C14">
              <w:t>Received 2-dose primary series only (with at least 1 mRNA vaccine)</w:t>
            </w:r>
          </w:p>
        </w:tc>
        <w:tc>
          <w:tcPr>
            <w:tcW w:w="1560" w:type="dxa"/>
            <w:vAlign w:val="bottom"/>
          </w:tcPr>
          <w:p w14:paraId="420E0D74" w14:textId="77777777" w:rsidR="006C0C1B" w:rsidRPr="00236C14" w:rsidRDefault="006C0C1B" w:rsidP="00DB6D46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3026E7A5" w14:textId="26BED2C7" w:rsidR="006C0C1B" w:rsidRPr="00236C14" w:rsidRDefault="00236C14" w:rsidP="00236C14">
            <w:pPr>
              <w:jc w:val="center"/>
              <w:rPr>
                <w:color w:val="000000"/>
                <w:sz w:val="20"/>
                <w:szCs w:val="20"/>
              </w:rPr>
            </w:pPr>
            <w:r w:rsidRPr="00236C14">
              <w:rPr>
                <w:color w:val="000000"/>
                <w:sz w:val="20"/>
                <w:szCs w:val="20"/>
              </w:rPr>
              <w:t>94,150 (100%)</w:t>
            </w:r>
          </w:p>
        </w:tc>
        <w:tc>
          <w:tcPr>
            <w:tcW w:w="567" w:type="dxa"/>
            <w:vAlign w:val="bottom"/>
          </w:tcPr>
          <w:p w14:paraId="5F9169E0" w14:textId="77777777" w:rsidR="006C0C1B" w:rsidRPr="00236C14" w:rsidRDefault="006C0C1B" w:rsidP="00DB6D46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68979468" w14:textId="77777777" w:rsidR="006C0C1B" w:rsidRPr="00236C14" w:rsidRDefault="006C0C1B" w:rsidP="00DB6D46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1A25586A" w14:textId="77777777" w:rsidR="006C0C1B" w:rsidRPr="00236C14" w:rsidRDefault="006C0C1B" w:rsidP="00DB6D46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236C14" w:rsidRPr="00236C14" w14:paraId="3712F986" w14:textId="77777777" w:rsidTr="00EB5248">
        <w:tc>
          <w:tcPr>
            <w:tcW w:w="4395" w:type="dxa"/>
          </w:tcPr>
          <w:p w14:paraId="73D49007" w14:textId="77777777" w:rsidR="00236C14" w:rsidRPr="00236C14" w:rsidRDefault="00236C14" w:rsidP="00236C14">
            <w:pPr>
              <w:pStyle w:val="CommentText"/>
              <w:ind w:left="227"/>
            </w:pPr>
            <w:r w:rsidRPr="00236C14">
              <w:t>Received BNT162b2 for third dose</w:t>
            </w:r>
          </w:p>
        </w:tc>
        <w:tc>
          <w:tcPr>
            <w:tcW w:w="1560" w:type="dxa"/>
            <w:vAlign w:val="bottom"/>
          </w:tcPr>
          <w:p w14:paraId="3CA64944" w14:textId="77777777" w:rsidR="00236C14" w:rsidRPr="00236C14" w:rsidRDefault="00236C14" w:rsidP="00236C14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52557EC2" w14:textId="77777777" w:rsidR="00236C14" w:rsidRPr="00236C14" w:rsidRDefault="00236C14" w:rsidP="00236C14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34ECB623" w14:textId="77777777" w:rsidR="00236C14" w:rsidRPr="00236C14" w:rsidRDefault="00236C14" w:rsidP="00236C14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78143880" w14:textId="018245E5" w:rsidR="00236C14" w:rsidRPr="00236C14" w:rsidRDefault="009D3678" w:rsidP="00236C14">
            <w:pPr>
              <w:pStyle w:val="CommentText"/>
              <w:jc w:val="center"/>
            </w:pPr>
            <w:r w:rsidRPr="00236C14">
              <w:rPr>
                <w:color w:val="000000"/>
              </w:rPr>
              <w:t>14,916 (81.7%)</w:t>
            </w:r>
          </w:p>
        </w:tc>
        <w:tc>
          <w:tcPr>
            <w:tcW w:w="567" w:type="dxa"/>
            <w:vAlign w:val="bottom"/>
          </w:tcPr>
          <w:p w14:paraId="3AC873E5" w14:textId="77777777" w:rsidR="00236C14" w:rsidRPr="00236C14" w:rsidRDefault="00236C14" w:rsidP="00236C14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5BEEE3BE" w14:textId="77777777" w:rsidTr="00EB5248">
        <w:tc>
          <w:tcPr>
            <w:tcW w:w="4395" w:type="dxa"/>
          </w:tcPr>
          <w:p w14:paraId="6DFB61A5" w14:textId="77777777" w:rsidR="009D3678" w:rsidRPr="00236C14" w:rsidRDefault="009D3678" w:rsidP="009D3678">
            <w:pPr>
              <w:pStyle w:val="CommentText"/>
              <w:ind w:left="227"/>
            </w:pPr>
            <w:r w:rsidRPr="00236C14">
              <w:t>Received mRNA-1273 for third dose</w:t>
            </w:r>
          </w:p>
        </w:tc>
        <w:tc>
          <w:tcPr>
            <w:tcW w:w="1560" w:type="dxa"/>
            <w:vAlign w:val="bottom"/>
          </w:tcPr>
          <w:p w14:paraId="5FDDDA38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5D098A1B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52042000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034C72F3" w14:textId="54CE49D6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3,350 (18.3%)</w:t>
            </w:r>
          </w:p>
        </w:tc>
        <w:tc>
          <w:tcPr>
            <w:tcW w:w="567" w:type="dxa"/>
            <w:vAlign w:val="bottom"/>
          </w:tcPr>
          <w:p w14:paraId="26E28AAD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7373FCF1" w14:textId="77777777" w:rsidTr="00EB5248">
        <w:tc>
          <w:tcPr>
            <w:tcW w:w="4395" w:type="dxa"/>
          </w:tcPr>
          <w:p w14:paraId="76A3D925" w14:textId="77777777" w:rsidR="009D3678" w:rsidRPr="00236C14" w:rsidRDefault="009D3678" w:rsidP="009D3678">
            <w:pPr>
              <w:pStyle w:val="CommentText"/>
              <w:ind w:left="227"/>
            </w:pPr>
            <w:r w:rsidRPr="00236C14">
              <w:t>Time since second dose</w:t>
            </w:r>
          </w:p>
        </w:tc>
        <w:tc>
          <w:tcPr>
            <w:tcW w:w="1560" w:type="dxa"/>
            <w:vAlign w:val="bottom"/>
          </w:tcPr>
          <w:p w14:paraId="06CE5A94" w14:textId="0FCEA20B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3575963D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7B117E05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691C7A2E" w14:textId="1E415B00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04881400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12B0B2B6" w14:textId="77777777" w:rsidTr="00EB5248">
        <w:tc>
          <w:tcPr>
            <w:tcW w:w="4395" w:type="dxa"/>
          </w:tcPr>
          <w:p w14:paraId="43BBAB8D" w14:textId="77777777" w:rsidR="009D3678" w:rsidRPr="00236C14" w:rsidRDefault="009D3678" w:rsidP="009D3678">
            <w:pPr>
              <w:pStyle w:val="CommentText"/>
              <w:ind w:left="340"/>
            </w:pPr>
            <w:r w:rsidRPr="00236C14">
              <w:rPr>
                <w:bCs/>
              </w:rPr>
              <w:t>7-59 days</w:t>
            </w:r>
          </w:p>
        </w:tc>
        <w:tc>
          <w:tcPr>
            <w:tcW w:w="1560" w:type="dxa"/>
            <w:vAlign w:val="bottom"/>
          </w:tcPr>
          <w:p w14:paraId="11B11FC2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531C1FA8" w14:textId="042FFB29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2,315 (2.5%)</w:t>
            </w:r>
          </w:p>
        </w:tc>
        <w:tc>
          <w:tcPr>
            <w:tcW w:w="567" w:type="dxa"/>
            <w:vAlign w:val="bottom"/>
          </w:tcPr>
          <w:p w14:paraId="78F74320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40D70D53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1526F5CF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3289F9C0" w14:textId="77777777" w:rsidTr="00EB5248">
        <w:tc>
          <w:tcPr>
            <w:tcW w:w="4395" w:type="dxa"/>
          </w:tcPr>
          <w:p w14:paraId="1FC49F8D" w14:textId="77777777" w:rsidR="009D3678" w:rsidRPr="00236C14" w:rsidRDefault="009D3678" w:rsidP="009D3678">
            <w:pPr>
              <w:pStyle w:val="CommentText"/>
              <w:ind w:left="340"/>
            </w:pPr>
            <w:r w:rsidRPr="00236C14">
              <w:rPr>
                <w:bCs/>
              </w:rPr>
              <w:t>60-119 days</w:t>
            </w:r>
          </w:p>
        </w:tc>
        <w:tc>
          <w:tcPr>
            <w:tcW w:w="1560" w:type="dxa"/>
            <w:vAlign w:val="bottom"/>
          </w:tcPr>
          <w:p w14:paraId="552996E0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378DE11F" w14:textId="354138BD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6,954 (7.4%)</w:t>
            </w:r>
          </w:p>
        </w:tc>
        <w:tc>
          <w:tcPr>
            <w:tcW w:w="567" w:type="dxa"/>
            <w:vAlign w:val="bottom"/>
          </w:tcPr>
          <w:p w14:paraId="5902429E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46C297DE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3248EBC7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0DB17080" w14:textId="77777777" w:rsidTr="00EB5248">
        <w:tc>
          <w:tcPr>
            <w:tcW w:w="4395" w:type="dxa"/>
          </w:tcPr>
          <w:p w14:paraId="723F0706" w14:textId="77777777" w:rsidR="009D3678" w:rsidRPr="00236C14" w:rsidRDefault="009D3678" w:rsidP="009D3678">
            <w:pPr>
              <w:pStyle w:val="CommentText"/>
              <w:ind w:left="340"/>
            </w:pPr>
            <w:r w:rsidRPr="00236C14">
              <w:rPr>
                <w:bCs/>
              </w:rPr>
              <w:t>120-179 days</w:t>
            </w:r>
          </w:p>
        </w:tc>
        <w:tc>
          <w:tcPr>
            <w:tcW w:w="1560" w:type="dxa"/>
            <w:vAlign w:val="bottom"/>
          </w:tcPr>
          <w:p w14:paraId="76FD6DEF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736F544B" w14:textId="554F26FB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62,577 (66.5%)</w:t>
            </w:r>
          </w:p>
        </w:tc>
        <w:tc>
          <w:tcPr>
            <w:tcW w:w="567" w:type="dxa"/>
            <w:vAlign w:val="bottom"/>
          </w:tcPr>
          <w:p w14:paraId="1101C5CC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0C0DE307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0BCB34B3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5CD95661" w14:textId="77777777" w:rsidTr="00EB5248">
        <w:tc>
          <w:tcPr>
            <w:tcW w:w="4395" w:type="dxa"/>
          </w:tcPr>
          <w:p w14:paraId="6B359E30" w14:textId="77777777" w:rsidR="009D3678" w:rsidRPr="00236C14" w:rsidRDefault="009D3678" w:rsidP="009D3678">
            <w:pPr>
              <w:pStyle w:val="CommentText"/>
              <w:ind w:left="340"/>
            </w:pPr>
            <w:r w:rsidRPr="00236C14">
              <w:rPr>
                <w:bCs/>
              </w:rPr>
              <w:t>180-239 days</w:t>
            </w:r>
          </w:p>
        </w:tc>
        <w:tc>
          <w:tcPr>
            <w:tcW w:w="1560" w:type="dxa"/>
            <w:vAlign w:val="bottom"/>
          </w:tcPr>
          <w:p w14:paraId="0302806B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1205286B" w14:textId="3E6DC6C8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20,509 (21.8%)</w:t>
            </w:r>
          </w:p>
        </w:tc>
        <w:tc>
          <w:tcPr>
            <w:tcW w:w="567" w:type="dxa"/>
            <w:vAlign w:val="bottom"/>
          </w:tcPr>
          <w:p w14:paraId="6AEC5668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07BBB3D8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46EF13D9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48EA9A5E" w14:textId="77777777" w:rsidTr="00EB5248">
        <w:tc>
          <w:tcPr>
            <w:tcW w:w="4395" w:type="dxa"/>
          </w:tcPr>
          <w:p w14:paraId="18D3AC52" w14:textId="77777777" w:rsidR="009D3678" w:rsidRPr="00236C14" w:rsidRDefault="009D3678" w:rsidP="009D3678">
            <w:pPr>
              <w:pStyle w:val="CommentText"/>
              <w:ind w:left="340"/>
            </w:pPr>
            <w:r w:rsidRPr="00236C14">
              <w:rPr>
                <w:bCs/>
              </w:rPr>
              <w:t>≥240 days</w:t>
            </w:r>
          </w:p>
        </w:tc>
        <w:tc>
          <w:tcPr>
            <w:tcW w:w="1560" w:type="dxa"/>
            <w:vAlign w:val="bottom"/>
          </w:tcPr>
          <w:p w14:paraId="0B867A8B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4117D52D" w14:textId="1FC547F7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1,795 (1.9%)</w:t>
            </w:r>
          </w:p>
        </w:tc>
        <w:tc>
          <w:tcPr>
            <w:tcW w:w="567" w:type="dxa"/>
            <w:vAlign w:val="bottom"/>
          </w:tcPr>
          <w:p w14:paraId="4A59FF68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79A80D5F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3F15F87D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43D9C267" w14:textId="77777777" w:rsidTr="00EB5248">
        <w:tc>
          <w:tcPr>
            <w:tcW w:w="4395" w:type="dxa"/>
          </w:tcPr>
          <w:p w14:paraId="6B30E282" w14:textId="77777777" w:rsidR="009D3678" w:rsidRPr="00236C14" w:rsidRDefault="009D3678" w:rsidP="009D3678">
            <w:pPr>
              <w:pStyle w:val="CommentText"/>
              <w:ind w:left="227"/>
            </w:pPr>
            <w:r w:rsidRPr="00236C14">
              <w:t>Time since third dose</w:t>
            </w:r>
          </w:p>
        </w:tc>
        <w:tc>
          <w:tcPr>
            <w:tcW w:w="1560" w:type="dxa"/>
            <w:vAlign w:val="bottom"/>
          </w:tcPr>
          <w:p w14:paraId="4D6E97AD" w14:textId="4CF4A6CC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26BDAAD4" w14:textId="0B12C1F1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554F5ED5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</w:tcPr>
          <w:p w14:paraId="60F5E6B8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</w:tcPr>
          <w:p w14:paraId="54A11CC6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00E5C97C" w14:textId="77777777" w:rsidTr="00EB5248">
        <w:tc>
          <w:tcPr>
            <w:tcW w:w="4395" w:type="dxa"/>
          </w:tcPr>
          <w:p w14:paraId="7ACC92F4" w14:textId="77777777" w:rsidR="009D3678" w:rsidRPr="00236C14" w:rsidRDefault="009D3678" w:rsidP="009D3678">
            <w:pPr>
              <w:pStyle w:val="CommentText"/>
              <w:ind w:left="340"/>
              <w:rPr>
                <w:bCs/>
              </w:rPr>
            </w:pPr>
            <w:r w:rsidRPr="00236C14">
              <w:rPr>
                <w:bCs/>
              </w:rPr>
              <w:t>0-6 days</w:t>
            </w:r>
          </w:p>
        </w:tc>
        <w:tc>
          <w:tcPr>
            <w:tcW w:w="1560" w:type="dxa"/>
            <w:vAlign w:val="bottom"/>
          </w:tcPr>
          <w:p w14:paraId="152E91A1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3695920C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2310B7EB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536C78E1" w14:textId="46595E32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6,037 (33.1%)</w:t>
            </w:r>
          </w:p>
        </w:tc>
        <w:tc>
          <w:tcPr>
            <w:tcW w:w="567" w:type="dxa"/>
            <w:vAlign w:val="bottom"/>
          </w:tcPr>
          <w:p w14:paraId="036626A9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29C413B5" w14:textId="77777777" w:rsidTr="00EB5248">
        <w:tc>
          <w:tcPr>
            <w:tcW w:w="4395" w:type="dxa"/>
          </w:tcPr>
          <w:p w14:paraId="0A6F5458" w14:textId="77777777" w:rsidR="009D3678" w:rsidRPr="00236C14" w:rsidRDefault="009D3678" w:rsidP="009D3678">
            <w:pPr>
              <w:pStyle w:val="CommentText"/>
              <w:ind w:left="340"/>
            </w:pPr>
            <w:r w:rsidRPr="00236C14">
              <w:rPr>
                <w:bCs/>
              </w:rPr>
              <w:t>7-59 days</w:t>
            </w:r>
          </w:p>
        </w:tc>
        <w:tc>
          <w:tcPr>
            <w:tcW w:w="1560" w:type="dxa"/>
            <w:vAlign w:val="bottom"/>
          </w:tcPr>
          <w:p w14:paraId="6C037395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5B7608A3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5A362DDB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6B89FFD3" w14:textId="5150A42B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11,357 (62.2%)</w:t>
            </w:r>
          </w:p>
        </w:tc>
        <w:tc>
          <w:tcPr>
            <w:tcW w:w="567" w:type="dxa"/>
            <w:vAlign w:val="bottom"/>
          </w:tcPr>
          <w:p w14:paraId="2828369E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03F7684C" w14:textId="77777777" w:rsidTr="00EB5248">
        <w:tc>
          <w:tcPr>
            <w:tcW w:w="4395" w:type="dxa"/>
          </w:tcPr>
          <w:p w14:paraId="6234C518" w14:textId="77777777" w:rsidR="009D3678" w:rsidRPr="00236C14" w:rsidRDefault="009D3678" w:rsidP="009D3678">
            <w:pPr>
              <w:pStyle w:val="CommentText"/>
              <w:ind w:left="340"/>
            </w:pPr>
            <w:r w:rsidRPr="00236C14">
              <w:rPr>
                <w:bCs/>
              </w:rPr>
              <w:t>≥60 days</w:t>
            </w:r>
          </w:p>
        </w:tc>
        <w:tc>
          <w:tcPr>
            <w:tcW w:w="1560" w:type="dxa"/>
            <w:vAlign w:val="bottom"/>
          </w:tcPr>
          <w:p w14:paraId="1D7A085B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6D9F4E57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138D6428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32481272" w14:textId="0E92E1EB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872 (4.8%)</w:t>
            </w:r>
          </w:p>
        </w:tc>
        <w:tc>
          <w:tcPr>
            <w:tcW w:w="567" w:type="dxa"/>
            <w:vAlign w:val="bottom"/>
          </w:tcPr>
          <w:p w14:paraId="11F876EF" w14:textId="77777777" w:rsidR="009D3678" w:rsidRPr="00236C14" w:rsidRDefault="009D3678" w:rsidP="009D3678">
            <w:pPr>
              <w:pStyle w:val="CommentText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9D3678" w:rsidRPr="00236C14" w14:paraId="74F70A91" w14:textId="77777777" w:rsidTr="00EB5248">
        <w:tc>
          <w:tcPr>
            <w:tcW w:w="4395" w:type="dxa"/>
          </w:tcPr>
          <w:p w14:paraId="4568EB4C" w14:textId="125E4421" w:rsidR="009D3678" w:rsidRPr="00236C14" w:rsidRDefault="009D3678" w:rsidP="009D3678">
            <w:pPr>
              <w:pStyle w:val="CommentText"/>
              <w:ind w:left="227"/>
              <w:rPr>
                <w:bCs/>
              </w:rPr>
            </w:pPr>
            <w:r w:rsidRPr="00236C14">
              <w:t>Interval between first and second dose</w:t>
            </w:r>
            <w:r>
              <w:t>s</w:t>
            </w:r>
          </w:p>
        </w:tc>
        <w:tc>
          <w:tcPr>
            <w:tcW w:w="1560" w:type="dxa"/>
            <w:vAlign w:val="bottom"/>
          </w:tcPr>
          <w:p w14:paraId="6517AB95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581E5F53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  <w:vAlign w:val="bottom"/>
          </w:tcPr>
          <w:p w14:paraId="203BD815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32DD6ACE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  <w:vAlign w:val="bottom"/>
          </w:tcPr>
          <w:p w14:paraId="73573E1E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01EE7A99" w14:textId="77777777" w:rsidTr="00EB5248">
        <w:tc>
          <w:tcPr>
            <w:tcW w:w="4395" w:type="dxa"/>
          </w:tcPr>
          <w:p w14:paraId="445D5EAD" w14:textId="77777777" w:rsidR="009D3678" w:rsidRPr="00236C14" w:rsidRDefault="009D3678" w:rsidP="009D3678">
            <w:pPr>
              <w:pStyle w:val="CommentText"/>
              <w:ind w:left="340"/>
              <w:rPr>
                <w:bCs/>
              </w:rPr>
            </w:pPr>
            <w:r w:rsidRPr="00236C14">
              <w:t>15-34 days</w:t>
            </w:r>
          </w:p>
        </w:tc>
        <w:tc>
          <w:tcPr>
            <w:tcW w:w="1560" w:type="dxa"/>
            <w:vAlign w:val="bottom"/>
          </w:tcPr>
          <w:p w14:paraId="4D05F261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783063C7" w14:textId="2A019AB8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12,675 (13.5%)</w:t>
            </w:r>
          </w:p>
        </w:tc>
        <w:tc>
          <w:tcPr>
            <w:tcW w:w="567" w:type="dxa"/>
            <w:vAlign w:val="bottom"/>
          </w:tcPr>
          <w:p w14:paraId="7370C2C0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47EC2A86" w14:textId="2FB298C3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3,224 (17.7%)</w:t>
            </w:r>
          </w:p>
        </w:tc>
        <w:tc>
          <w:tcPr>
            <w:tcW w:w="567" w:type="dxa"/>
            <w:vAlign w:val="bottom"/>
          </w:tcPr>
          <w:p w14:paraId="4A282A60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1C11A33A" w14:textId="77777777" w:rsidTr="00EB5248">
        <w:tc>
          <w:tcPr>
            <w:tcW w:w="4395" w:type="dxa"/>
          </w:tcPr>
          <w:p w14:paraId="34E1EB44" w14:textId="77777777" w:rsidR="009D3678" w:rsidRPr="00236C14" w:rsidRDefault="009D3678" w:rsidP="009D3678">
            <w:pPr>
              <w:pStyle w:val="CommentText"/>
              <w:ind w:left="340"/>
              <w:rPr>
                <w:bCs/>
              </w:rPr>
            </w:pPr>
            <w:r w:rsidRPr="00236C14">
              <w:t>35-55 days</w:t>
            </w:r>
          </w:p>
        </w:tc>
        <w:tc>
          <w:tcPr>
            <w:tcW w:w="1560" w:type="dxa"/>
            <w:vAlign w:val="bottom"/>
          </w:tcPr>
          <w:p w14:paraId="5A0B6592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02448907" w14:textId="066DECCC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34,995 (37.2%)</w:t>
            </w:r>
          </w:p>
        </w:tc>
        <w:tc>
          <w:tcPr>
            <w:tcW w:w="567" w:type="dxa"/>
            <w:vAlign w:val="bottom"/>
          </w:tcPr>
          <w:p w14:paraId="1A49961B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14104502" w14:textId="6AAA081E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3,965 (21.7%)</w:t>
            </w:r>
          </w:p>
        </w:tc>
        <w:tc>
          <w:tcPr>
            <w:tcW w:w="567" w:type="dxa"/>
            <w:vAlign w:val="bottom"/>
          </w:tcPr>
          <w:p w14:paraId="4F3414E0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23CA4998" w14:textId="77777777" w:rsidTr="00EB5248">
        <w:tc>
          <w:tcPr>
            <w:tcW w:w="4395" w:type="dxa"/>
          </w:tcPr>
          <w:p w14:paraId="6BAFB758" w14:textId="77777777" w:rsidR="009D3678" w:rsidRPr="00236C14" w:rsidRDefault="009D3678" w:rsidP="009D3678">
            <w:pPr>
              <w:pStyle w:val="CommentText"/>
              <w:ind w:left="340"/>
              <w:rPr>
                <w:bCs/>
              </w:rPr>
            </w:pPr>
            <w:r w:rsidRPr="00236C14">
              <w:rPr>
                <w:bCs/>
                <w:lang w:val="en-CA"/>
              </w:rPr>
              <w:t>≥</w:t>
            </w:r>
            <w:r w:rsidRPr="00236C14">
              <w:rPr>
                <w:bCs/>
              </w:rPr>
              <w:t>56</w:t>
            </w:r>
            <w:r w:rsidRPr="00236C14">
              <w:t xml:space="preserve"> days</w:t>
            </w:r>
          </w:p>
        </w:tc>
        <w:tc>
          <w:tcPr>
            <w:tcW w:w="1560" w:type="dxa"/>
            <w:vAlign w:val="bottom"/>
          </w:tcPr>
          <w:p w14:paraId="4F198B8D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220B7F4F" w14:textId="2CE311D5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46,480 (49.4%)</w:t>
            </w:r>
          </w:p>
        </w:tc>
        <w:tc>
          <w:tcPr>
            <w:tcW w:w="567" w:type="dxa"/>
            <w:vAlign w:val="bottom"/>
          </w:tcPr>
          <w:p w14:paraId="2E1FC06F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132627C9" w14:textId="465DFCC2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11,077 (60.6%)</w:t>
            </w:r>
          </w:p>
        </w:tc>
        <w:tc>
          <w:tcPr>
            <w:tcW w:w="567" w:type="dxa"/>
            <w:vAlign w:val="bottom"/>
          </w:tcPr>
          <w:p w14:paraId="39D10C1B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314763E0" w14:textId="77777777" w:rsidTr="00EB5248">
        <w:tc>
          <w:tcPr>
            <w:tcW w:w="4395" w:type="dxa"/>
          </w:tcPr>
          <w:p w14:paraId="22760145" w14:textId="7BA7A747" w:rsidR="009D3678" w:rsidRPr="00236C14" w:rsidRDefault="009D3678" w:rsidP="009D3678">
            <w:pPr>
              <w:pStyle w:val="CommentText"/>
              <w:ind w:left="227"/>
              <w:rPr>
                <w:bCs/>
              </w:rPr>
            </w:pPr>
            <w:r w:rsidRPr="00236C14">
              <w:t>Interval between second and third dose</w:t>
            </w:r>
            <w:r>
              <w:t>s</w:t>
            </w:r>
          </w:p>
        </w:tc>
        <w:tc>
          <w:tcPr>
            <w:tcW w:w="1560" w:type="dxa"/>
            <w:vAlign w:val="bottom"/>
          </w:tcPr>
          <w:p w14:paraId="241B7E9F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4DD56956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  <w:vAlign w:val="bottom"/>
          </w:tcPr>
          <w:p w14:paraId="0F36DE57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46FC57C4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567" w:type="dxa"/>
            <w:vAlign w:val="bottom"/>
          </w:tcPr>
          <w:p w14:paraId="59BFE1D4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622581AB" w14:textId="77777777" w:rsidTr="00EB5248">
        <w:tc>
          <w:tcPr>
            <w:tcW w:w="4395" w:type="dxa"/>
          </w:tcPr>
          <w:p w14:paraId="44635D86" w14:textId="77777777" w:rsidR="009D3678" w:rsidRPr="00236C14" w:rsidRDefault="009D3678" w:rsidP="009D3678">
            <w:pPr>
              <w:pStyle w:val="CommentText"/>
              <w:ind w:left="340"/>
              <w:rPr>
                <w:bCs/>
              </w:rPr>
            </w:pPr>
            <w:r w:rsidRPr="00236C14">
              <w:sym w:font="Symbol" w:char="F0A3"/>
            </w:r>
            <w:r w:rsidRPr="00236C14">
              <w:t>111 days</w:t>
            </w:r>
          </w:p>
        </w:tc>
        <w:tc>
          <w:tcPr>
            <w:tcW w:w="1560" w:type="dxa"/>
            <w:vAlign w:val="bottom"/>
          </w:tcPr>
          <w:p w14:paraId="3307AD7B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48970C51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65C067F3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2160BE07" w14:textId="62808253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240 (1.3%)</w:t>
            </w:r>
          </w:p>
        </w:tc>
        <w:tc>
          <w:tcPr>
            <w:tcW w:w="567" w:type="dxa"/>
            <w:vAlign w:val="bottom"/>
          </w:tcPr>
          <w:p w14:paraId="1766E9D6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4CF398EE" w14:textId="77777777" w:rsidTr="00EB5248">
        <w:tc>
          <w:tcPr>
            <w:tcW w:w="4395" w:type="dxa"/>
          </w:tcPr>
          <w:p w14:paraId="53EC6F89" w14:textId="77777777" w:rsidR="009D3678" w:rsidRPr="00236C14" w:rsidRDefault="009D3678" w:rsidP="009D3678">
            <w:pPr>
              <w:pStyle w:val="CommentText"/>
              <w:ind w:left="340"/>
              <w:rPr>
                <w:bCs/>
              </w:rPr>
            </w:pPr>
            <w:r w:rsidRPr="00236C14">
              <w:t>112-167 days</w:t>
            </w:r>
          </w:p>
        </w:tc>
        <w:tc>
          <w:tcPr>
            <w:tcW w:w="1560" w:type="dxa"/>
            <w:vAlign w:val="bottom"/>
          </w:tcPr>
          <w:p w14:paraId="307FC29F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305A1E29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0C43E0EA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23183891" w14:textId="6A014E78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1,643 (9.0%)</w:t>
            </w:r>
          </w:p>
        </w:tc>
        <w:tc>
          <w:tcPr>
            <w:tcW w:w="567" w:type="dxa"/>
            <w:vAlign w:val="bottom"/>
          </w:tcPr>
          <w:p w14:paraId="733ED80E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  <w:tr w:rsidR="009D3678" w:rsidRPr="00236C14" w14:paraId="361494CA" w14:textId="77777777" w:rsidTr="00EB5248">
        <w:tc>
          <w:tcPr>
            <w:tcW w:w="4395" w:type="dxa"/>
          </w:tcPr>
          <w:p w14:paraId="383EC870" w14:textId="77777777" w:rsidR="009D3678" w:rsidRPr="00236C14" w:rsidRDefault="009D3678" w:rsidP="009D3678">
            <w:pPr>
              <w:pStyle w:val="CommentText"/>
              <w:ind w:left="340"/>
              <w:rPr>
                <w:bCs/>
              </w:rPr>
            </w:pPr>
            <w:r w:rsidRPr="00236C14">
              <w:rPr>
                <w:bCs/>
                <w:lang w:val="en-CA"/>
              </w:rPr>
              <w:t>≥</w:t>
            </w:r>
            <w:r w:rsidRPr="00236C14">
              <w:rPr>
                <w:bCs/>
              </w:rPr>
              <w:t>168</w:t>
            </w:r>
            <w:r w:rsidRPr="00236C14">
              <w:t xml:space="preserve"> days</w:t>
            </w:r>
          </w:p>
        </w:tc>
        <w:tc>
          <w:tcPr>
            <w:tcW w:w="1560" w:type="dxa"/>
            <w:vAlign w:val="bottom"/>
          </w:tcPr>
          <w:p w14:paraId="5B9C52B1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1559" w:type="dxa"/>
            <w:vAlign w:val="bottom"/>
          </w:tcPr>
          <w:p w14:paraId="171D409F" w14:textId="77777777" w:rsidR="009D3678" w:rsidRPr="00236C14" w:rsidRDefault="009D3678" w:rsidP="009D3678">
            <w:pPr>
              <w:pStyle w:val="CommentText"/>
              <w:jc w:val="center"/>
            </w:pPr>
            <w:r w:rsidRPr="00236C14">
              <w:t>n/a</w:t>
            </w:r>
          </w:p>
        </w:tc>
        <w:tc>
          <w:tcPr>
            <w:tcW w:w="567" w:type="dxa"/>
            <w:vAlign w:val="bottom"/>
          </w:tcPr>
          <w:p w14:paraId="5844D1F3" w14:textId="77777777" w:rsidR="009D3678" w:rsidRPr="00236C14" w:rsidRDefault="009D3678" w:rsidP="009D3678">
            <w:pPr>
              <w:pStyle w:val="CommentText"/>
              <w:jc w:val="center"/>
            </w:pPr>
          </w:p>
        </w:tc>
        <w:tc>
          <w:tcPr>
            <w:tcW w:w="1559" w:type="dxa"/>
            <w:vAlign w:val="bottom"/>
          </w:tcPr>
          <w:p w14:paraId="63374E56" w14:textId="6E347FDA" w:rsidR="009D3678" w:rsidRPr="00236C14" w:rsidRDefault="009D3678" w:rsidP="009D3678">
            <w:pPr>
              <w:pStyle w:val="CommentText"/>
              <w:jc w:val="center"/>
            </w:pPr>
            <w:r w:rsidRPr="00236C14">
              <w:rPr>
                <w:color w:val="000000"/>
              </w:rPr>
              <w:t>16,383 (89.7%)</w:t>
            </w:r>
          </w:p>
        </w:tc>
        <w:tc>
          <w:tcPr>
            <w:tcW w:w="567" w:type="dxa"/>
            <w:vAlign w:val="bottom"/>
          </w:tcPr>
          <w:p w14:paraId="5BC52B22" w14:textId="77777777" w:rsidR="009D3678" w:rsidRPr="00236C14" w:rsidRDefault="009D3678" w:rsidP="009D3678">
            <w:pPr>
              <w:pStyle w:val="CommentText"/>
              <w:jc w:val="center"/>
              <w:rPr>
                <w:color w:val="BFBFBF" w:themeColor="background1" w:themeShade="BF"/>
              </w:rPr>
            </w:pPr>
          </w:p>
        </w:tc>
      </w:tr>
    </w:tbl>
    <w:p w14:paraId="5827D635" w14:textId="77777777" w:rsidR="00236C14" w:rsidRPr="00053254" w:rsidRDefault="00236C14" w:rsidP="00236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a</w:t>
      </w:r>
      <w:r w:rsidRPr="00053254">
        <w:rPr>
          <w:rFonts w:ascii="Times New Roman" w:hAnsi="Times New Roman" w:cs="Times New Roman"/>
          <w:sz w:val="16"/>
          <w:szCs w:val="16"/>
        </w:rPr>
        <w:t>Proportion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reported, unless stated otherwise.</w:t>
      </w:r>
    </w:p>
    <w:p w14:paraId="0B519084" w14:textId="4FBE397C" w:rsidR="00236C14" w:rsidRPr="00053254" w:rsidRDefault="00236C14" w:rsidP="00236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b</w:t>
      </w:r>
      <w:r w:rsidRPr="00053254">
        <w:rPr>
          <w:rFonts w:ascii="Times New Roman" w:hAnsi="Times New Roman" w:cs="Times New Roman"/>
          <w:sz w:val="16"/>
          <w:szCs w:val="16"/>
        </w:rPr>
        <w:t>SD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=standardized difference. Standardized differences of &gt;0.10 are considered clinically relevant. </w:t>
      </w:r>
      <w:r w:rsidR="009D3678" w:rsidRPr="001B016E">
        <w:rPr>
          <w:rFonts w:ascii="Times New Roman" w:hAnsi="Times New Roman" w:cs="Times New Roman"/>
          <w:sz w:val="16"/>
          <w:szCs w:val="16"/>
        </w:rPr>
        <w:t>Comparison of subjects who have received 2 doses with unvaccinated subjects, and subjects who have received 3 doses with unvaccinated subjects.</w:t>
      </w:r>
    </w:p>
    <w:p w14:paraId="5321C296" w14:textId="77777777" w:rsidR="00236C14" w:rsidRPr="00053254" w:rsidRDefault="00236C14" w:rsidP="00236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053254">
        <w:rPr>
          <w:rFonts w:ascii="Times New Roman" w:hAnsi="Times New Roman" w:cs="Times New Roman"/>
          <w:sz w:val="16"/>
          <w:szCs w:val="16"/>
        </w:rPr>
        <w:t>Comorbidities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include chronic respiratory diseases, chronic heart diseases, hypertension, diabetes, immunocompromising conditions due to underlying diseases or therapy, autoimmune diseases, chronic kidney disease, advanced liver disease, dementia/frailty and history of stroke or transient ischemic attack.</w:t>
      </w:r>
    </w:p>
    <w:p w14:paraId="5132DBE4" w14:textId="77777777" w:rsidR="00236C14" w:rsidRPr="00053254" w:rsidRDefault="00236C14" w:rsidP="00236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r w:rsidRPr="0005325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sum of counts does not equal the column total because of individuals with missing information (&lt;1.0%) for this characteristic.</w:t>
      </w:r>
    </w:p>
    <w:p w14:paraId="272AAD25" w14:textId="77777777" w:rsidR="00236C14" w:rsidRPr="00053254" w:rsidRDefault="00236C14" w:rsidP="00236C1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e</w:t>
      </w:r>
      <w:r w:rsidRPr="00053254">
        <w:rPr>
          <w:rFonts w:ascii="Times New Roman" w:hAnsi="Times New Roman" w:cs="Times New Roman"/>
          <w:sz w:val="16"/>
          <w:szCs w:val="16"/>
        </w:rPr>
        <w:t>Household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income quintile has variable cut-off values in each city/Census area to account for cost of living. A dissemination area (DA) being in quintile 1 means it is among the lowest 20% of DAs in its city by income.</w:t>
      </w:r>
    </w:p>
    <w:p w14:paraId="2B412CD3" w14:textId="77777777" w:rsidR="00236C14" w:rsidRPr="00053254" w:rsidRDefault="00236C14" w:rsidP="00236C14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proofErr w:type="spellStart"/>
      <w:r w:rsidRPr="00053254"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r w:rsidRPr="00053254">
        <w:rPr>
          <w:rFonts w:ascii="Times New Roman" w:hAnsi="Times New Roman" w:cs="Times New Roman"/>
          <w:sz w:val="16"/>
          <w:szCs w:val="16"/>
        </w:rPr>
        <w:t>Percentage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of people in the area working in the following occupations: sales and service occupations; trades, transport and equipment operators and related occupations; natural resources, agriculture, and related production occupations; and occupations in manufacturing and utilities. Census counts for people are randomly rounded up or down to the nearest number divisible by 5, which causes some minor imprecision.</w:t>
      </w:r>
    </w:p>
    <w:p w14:paraId="7E615FF5" w14:textId="77777777" w:rsidR="00236C14" w:rsidRPr="00053254" w:rsidRDefault="00236C14" w:rsidP="00236C14">
      <w:pPr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  <w:proofErr w:type="spellStart"/>
      <w:r w:rsidRPr="0005325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g</w:t>
      </w:r>
      <w:r w:rsidRPr="00053254">
        <w:rPr>
          <w:rFonts w:ascii="Times New Roman" w:hAnsi="Times New Roman" w:cs="Times New Roman"/>
          <w:color w:val="000000"/>
          <w:sz w:val="16"/>
          <w:szCs w:val="16"/>
        </w:rPr>
        <w:t>Range</w:t>
      </w:r>
      <w:proofErr w:type="spellEnd"/>
      <w:r w:rsidRPr="00053254">
        <w:rPr>
          <w:rFonts w:ascii="Times New Roman" w:hAnsi="Times New Roman" w:cs="Times New Roman"/>
          <w:color w:val="000000"/>
          <w:sz w:val="16"/>
          <w:szCs w:val="16"/>
        </w:rPr>
        <w:t xml:space="preserve"> of persons per dwelling.</w:t>
      </w:r>
    </w:p>
    <w:p w14:paraId="78AB3AE1" w14:textId="77777777" w:rsidR="00236C14" w:rsidRPr="00053254" w:rsidRDefault="00236C14" w:rsidP="00236C14">
      <w:pPr>
        <w:pStyle w:val="CommentText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53254">
        <w:rPr>
          <w:rFonts w:asciiTheme="majorBidi" w:hAnsiTheme="majorBidi" w:cstheme="majorBidi"/>
          <w:color w:val="000000"/>
          <w:sz w:val="16"/>
          <w:szCs w:val="16"/>
          <w:vertAlign w:val="superscript"/>
        </w:rPr>
        <w:t>h</w:t>
      </w:r>
      <w:r w:rsidRPr="00053254">
        <w:rPr>
          <w:rFonts w:ascii="Times New Roman" w:hAnsi="Times New Roman" w:cs="Times New Roman"/>
          <w:color w:val="000000"/>
          <w:sz w:val="16"/>
          <w:szCs w:val="16"/>
        </w:rPr>
        <w:t>Percentage</w:t>
      </w:r>
      <w:proofErr w:type="spellEnd"/>
      <w:r w:rsidRPr="00053254">
        <w:rPr>
          <w:rFonts w:ascii="Times New Roman" w:hAnsi="Times New Roman" w:cs="Times New Roman"/>
          <w:color w:val="000000"/>
          <w:sz w:val="16"/>
          <w:szCs w:val="16"/>
        </w:rPr>
        <w:t xml:space="preserve"> of people in the area who self-identified as a visible minority. Census counts for people are randomly rounded up or down to the nearest number divisible by 5, which causes some minor imprecision.</w:t>
      </w:r>
    </w:p>
    <w:p w14:paraId="63BF52C9" w14:textId="77777777" w:rsidR="00236C14" w:rsidRDefault="00236C14">
      <w:pPr>
        <w:rPr>
          <w:rFonts w:asciiTheme="majorBidi" w:hAnsiTheme="majorBidi" w:cstheme="majorBidi"/>
          <w:b/>
          <w:bCs/>
        </w:rPr>
        <w:sectPr w:rsidR="00236C14" w:rsidSect="006C0C1B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0688F9FE" w14:textId="78D0B229" w:rsidR="00053254" w:rsidRPr="00053254" w:rsidRDefault="00053254" w:rsidP="00053254">
      <w:pPr>
        <w:rPr>
          <w:rFonts w:asciiTheme="majorBidi" w:hAnsiTheme="majorBidi" w:cstheme="majorBidi"/>
        </w:rPr>
      </w:pPr>
      <w:r w:rsidRPr="00053254">
        <w:rPr>
          <w:rFonts w:asciiTheme="majorBidi" w:hAnsiTheme="majorBidi" w:cstheme="majorBidi"/>
          <w:b/>
          <w:bCs/>
        </w:rPr>
        <w:lastRenderedPageBreak/>
        <w:t xml:space="preserve">Supplementary Table </w:t>
      </w:r>
      <w:r w:rsidR="000548BD">
        <w:rPr>
          <w:rFonts w:asciiTheme="majorBidi" w:hAnsiTheme="majorBidi" w:cstheme="majorBidi"/>
          <w:b/>
          <w:bCs/>
        </w:rPr>
        <w:t>2</w:t>
      </w:r>
      <w:r w:rsidRPr="00053254">
        <w:rPr>
          <w:rFonts w:asciiTheme="majorBidi" w:hAnsiTheme="majorBidi" w:cstheme="majorBidi"/>
          <w:b/>
          <w:bCs/>
        </w:rPr>
        <w:t>.</w:t>
      </w:r>
      <w:r w:rsidRPr="00053254">
        <w:rPr>
          <w:rFonts w:asciiTheme="majorBidi" w:hAnsiTheme="majorBidi" w:cstheme="majorBidi"/>
        </w:rPr>
        <w:t xml:space="preserve"> </w:t>
      </w:r>
      <w:r w:rsidRPr="009337F2">
        <w:rPr>
          <w:rFonts w:asciiTheme="majorBidi" w:hAnsiTheme="majorBidi" w:cstheme="majorBidi"/>
        </w:rPr>
        <w:t xml:space="preserve">Characteristics of </w:t>
      </w:r>
      <w:r w:rsidR="004916A7" w:rsidRPr="009337F2">
        <w:rPr>
          <w:rFonts w:asciiTheme="majorBidi" w:hAnsiTheme="majorBidi" w:cstheme="majorBidi"/>
        </w:rPr>
        <w:t>subjects</w:t>
      </w:r>
      <w:r w:rsidRPr="009337F2">
        <w:rPr>
          <w:rFonts w:asciiTheme="majorBidi" w:hAnsiTheme="majorBidi" w:cstheme="majorBidi"/>
        </w:rPr>
        <w:t xml:space="preserve"> tested for SARS-CoV-2 with COVID-19-relevant symptoms during the period </w:t>
      </w:r>
      <w:r w:rsidR="008C2D1D" w:rsidRPr="009337F2">
        <w:rPr>
          <w:rFonts w:asciiTheme="majorBidi" w:hAnsiTheme="majorBidi" w:cstheme="majorBidi"/>
        </w:rPr>
        <w:t>Nov</w:t>
      </w:r>
      <w:r w:rsidR="00230868" w:rsidRPr="009337F2">
        <w:rPr>
          <w:rFonts w:asciiTheme="majorBidi" w:hAnsiTheme="majorBidi" w:cstheme="majorBidi"/>
        </w:rPr>
        <w:t>ember 22</w:t>
      </w:r>
      <w:r w:rsidRPr="009337F2">
        <w:rPr>
          <w:rFonts w:asciiTheme="majorBidi" w:hAnsiTheme="majorBidi" w:cstheme="majorBidi"/>
        </w:rPr>
        <w:t xml:space="preserve"> to </w:t>
      </w:r>
      <w:r w:rsidR="008C2D1D" w:rsidRPr="009337F2">
        <w:rPr>
          <w:rFonts w:asciiTheme="majorBidi" w:hAnsiTheme="majorBidi" w:cstheme="majorBidi"/>
        </w:rPr>
        <w:t>Dec</w:t>
      </w:r>
      <w:r w:rsidR="00230868" w:rsidRPr="009337F2">
        <w:rPr>
          <w:rFonts w:asciiTheme="majorBidi" w:hAnsiTheme="majorBidi" w:cstheme="majorBidi"/>
        </w:rPr>
        <w:t>ember 26,</w:t>
      </w:r>
      <w:r w:rsidRPr="009337F2">
        <w:rPr>
          <w:rFonts w:asciiTheme="majorBidi" w:hAnsiTheme="majorBidi" w:cstheme="majorBidi"/>
        </w:rPr>
        <w:t xml:space="preserve"> 2021, comparing Omicron cases and SARS-CoV-2</w:t>
      </w:r>
      <w:r w:rsidR="00065E51">
        <w:rPr>
          <w:rFonts w:asciiTheme="majorBidi" w:hAnsiTheme="majorBidi" w:cstheme="majorBidi"/>
        </w:rPr>
        <w:t>-</w:t>
      </w:r>
      <w:r w:rsidRPr="009337F2">
        <w:rPr>
          <w:rFonts w:asciiTheme="majorBidi" w:hAnsiTheme="majorBidi" w:cstheme="majorBidi"/>
        </w:rPr>
        <w:t>negative controls by time period</w:t>
      </w:r>
      <w:r w:rsidR="008C2D1D">
        <w:rPr>
          <w:rFonts w:asciiTheme="majorBidi" w:hAnsiTheme="majorBidi" w:cstheme="majorBidi"/>
          <w:b/>
          <w:bCs/>
        </w:rPr>
        <w:t xml:space="preserve"> </w:t>
      </w:r>
      <w:r w:rsidRPr="00053254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138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1359"/>
        <w:gridCol w:w="1182"/>
        <w:gridCol w:w="650"/>
        <w:gridCol w:w="1360"/>
        <w:gridCol w:w="1360"/>
        <w:gridCol w:w="635"/>
        <w:gridCol w:w="1360"/>
        <w:gridCol w:w="1360"/>
        <w:gridCol w:w="635"/>
      </w:tblGrid>
      <w:tr w:rsidR="00091496" w:rsidRPr="00053254" w14:paraId="628D5517" w14:textId="77777777" w:rsidTr="00091496">
        <w:trPr>
          <w:tblHeader/>
        </w:trPr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4FEB3800" w14:textId="6FD39351" w:rsidR="00091496" w:rsidRPr="002143B6" w:rsidRDefault="00091496" w:rsidP="00091496">
            <w:pPr>
              <w:pStyle w:val="CommentTex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59BFB79E" w14:textId="4D3BD79F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SARS-CoV-2 negative,</w:t>
            </w:r>
          </w:p>
          <w:p w14:paraId="20F375C1" w14:textId="77777777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22 Nov to </w:t>
            </w:r>
          </w:p>
          <w:p w14:paraId="7B94AFA1" w14:textId="77777777" w:rsidR="00024B49" w:rsidRPr="00B92D9E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B92D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12 Dec</w:t>
            </w:r>
            <w:r w:rsidR="008C2D1D" w:rsidRPr="00B92D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 2021, </w:t>
            </w:r>
          </w:p>
          <w:p w14:paraId="06E9B8B9" w14:textId="6251EA41" w:rsidR="00091496" w:rsidRPr="008C2D1D" w:rsidRDefault="008C2D1D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b/>
                <w:bCs/>
                <w:sz w:val="18"/>
                <w:szCs w:val="18"/>
                <w:lang w:val="pt-BR"/>
              </w:rPr>
              <w:t>n (%)</w:t>
            </w:r>
            <w:r w:rsidRPr="008C2D1D">
              <w:rPr>
                <w:b/>
                <w:bCs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541D9373" w14:textId="0BCBDA36" w:rsidR="00091496" w:rsidRPr="00065E51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065E51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 xml:space="preserve">Omicron,  </w:t>
            </w:r>
          </w:p>
          <w:p w14:paraId="55C21CBD" w14:textId="77777777" w:rsidR="00024B49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065E51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 xml:space="preserve">22 Nov to </w:t>
            </w:r>
          </w:p>
          <w:p w14:paraId="7A747FA6" w14:textId="1222A289" w:rsidR="00024B49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065E51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12 Dec</w:t>
            </w:r>
            <w:r w:rsidR="008C2D1D" w:rsidRPr="00065E51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 xml:space="preserve"> 2021, </w:t>
            </w:r>
          </w:p>
          <w:p w14:paraId="38EA79C2" w14:textId="22CBAB39" w:rsidR="00091496" w:rsidRPr="00065E51" w:rsidRDefault="008C2D1D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b/>
                <w:bCs/>
                <w:sz w:val="18"/>
                <w:szCs w:val="18"/>
                <w:lang w:val="pt-BR"/>
              </w:rPr>
              <w:t>n (%)</w:t>
            </w:r>
            <w:r w:rsidRPr="008C2D1D">
              <w:rPr>
                <w:b/>
                <w:bCs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64DE1B1" w14:textId="30251ABA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  <w:r w:rsidR="008C2D1D"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5C9FF80" w14:textId="267F0F3A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SARS-CoV-2 negative, </w:t>
            </w:r>
          </w:p>
          <w:p w14:paraId="1F8D8877" w14:textId="77777777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13 Dec to </w:t>
            </w:r>
          </w:p>
          <w:p w14:paraId="7F84C021" w14:textId="77777777" w:rsidR="00024B49" w:rsidRPr="00B92D9E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B92D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19 Dec</w:t>
            </w:r>
            <w:r w:rsidR="008C2D1D" w:rsidRPr="00B92D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 2021,</w:t>
            </w:r>
          </w:p>
          <w:p w14:paraId="302253ED" w14:textId="141833B7" w:rsidR="00091496" w:rsidRPr="008C2D1D" w:rsidRDefault="008C2D1D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B92D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8C2D1D">
              <w:rPr>
                <w:b/>
                <w:bCs/>
                <w:sz w:val="18"/>
                <w:szCs w:val="18"/>
                <w:lang w:val="pt-BR"/>
              </w:rPr>
              <w:t>n (%)</w:t>
            </w:r>
            <w:r w:rsidRPr="008C2D1D">
              <w:rPr>
                <w:b/>
                <w:bCs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760A61A0" w14:textId="7377F417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Omicron,</w:t>
            </w:r>
          </w:p>
          <w:p w14:paraId="7E8AF2DA" w14:textId="77777777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 xml:space="preserve">13 Dec to </w:t>
            </w:r>
          </w:p>
          <w:p w14:paraId="6B2F63E5" w14:textId="77777777" w:rsidR="00024B49" w:rsidRDefault="00091496" w:rsidP="00091496">
            <w:pPr>
              <w:pStyle w:val="CommentText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19 Dec</w:t>
            </w:r>
            <w:r w:rsidR="008C2D1D"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 xml:space="preserve"> 2021,</w:t>
            </w:r>
            <w:r w:rsidR="008C2D1D" w:rsidRPr="008C2D1D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4263092D" w14:textId="460FE776" w:rsidR="00091496" w:rsidRPr="008C2D1D" w:rsidRDefault="008C2D1D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b/>
                <w:bCs/>
                <w:sz w:val="18"/>
                <w:szCs w:val="18"/>
                <w:lang w:val="pt-BR"/>
              </w:rPr>
              <w:t>n (%)</w:t>
            </w:r>
            <w:r w:rsidRPr="008C2D1D">
              <w:rPr>
                <w:b/>
                <w:bCs/>
                <w:sz w:val="18"/>
                <w:szCs w:val="18"/>
                <w:vertAlign w:val="superscript"/>
                <w:lang w:val="pt-BR"/>
              </w:rPr>
              <w:t>a</w:t>
            </w:r>
          </w:p>
          <w:p w14:paraId="37550DAC" w14:textId="184C4E42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54FA5786" w14:textId="67CE774A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pt-BR"/>
              </w:rPr>
            </w:pPr>
            <w:proofErr w:type="spellStart"/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  <w:r w:rsidR="008C2D1D"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FFFAE0B" w14:textId="5BDC1642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SARS-CoV-2 negative, </w:t>
            </w:r>
          </w:p>
          <w:p w14:paraId="3EC4C067" w14:textId="0BD8DE96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20 Dec to </w:t>
            </w:r>
          </w:p>
          <w:p w14:paraId="068F1AD6" w14:textId="77777777" w:rsidR="00024B49" w:rsidRPr="00B92D9E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B92D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26 Dec</w:t>
            </w:r>
            <w:r w:rsidR="008C2D1D" w:rsidRPr="00B92D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 2021, </w:t>
            </w:r>
          </w:p>
          <w:p w14:paraId="4FAA08AA" w14:textId="794FD444" w:rsidR="00091496" w:rsidRPr="008C2D1D" w:rsidRDefault="008C2D1D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b/>
                <w:bCs/>
                <w:sz w:val="18"/>
                <w:szCs w:val="18"/>
                <w:lang w:val="pt-BR"/>
              </w:rPr>
              <w:t>n (%)</w:t>
            </w:r>
            <w:r w:rsidRPr="008C2D1D">
              <w:rPr>
                <w:b/>
                <w:bCs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767E255E" w14:textId="254EBE37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Omicron,</w:t>
            </w:r>
          </w:p>
          <w:p w14:paraId="606C7B83" w14:textId="49820CBA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 xml:space="preserve">20 Dec to </w:t>
            </w:r>
          </w:p>
          <w:p w14:paraId="4FB74CF3" w14:textId="77777777" w:rsidR="00024B49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26 Dec</w:t>
            </w:r>
            <w:r w:rsidR="008C2D1D"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 xml:space="preserve"> 2021, </w:t>
            </w:r>
          </w:p>
          <w:p w14:paraId="3CCB2DE0" w14:textId="3B052709" w:rsidR="00091496" w:rsidRPr="008C2D1D" w:rsidRDefault="008C2D1D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b/>
                <w:bCs/>
                <w:sz w:val="18"/>
                <w:szCs w:val="18"/>
                <w:lang w:val="pt-BR"/>
              </w:rPr>
              <w:t>n (%)</w:t>
            </w:r>
            <w:r w:rsidRPr="008C2D1D">
              <w:rPr>
                <w:b/>
                <w:bCs/>
                <w:sz w:val="18"/>
                <w:szCs w:val="18"/>
                <w:vertAlign w:val="superscript"/>
                <w:lang w:val="pt-BR"/>
              </w:rPr>
              <w:t>a</w:t>
            </w:r>
          </w:p>
          <w:p w14:paraId="491B4D5B" w14:textId="6DF8A27A" w:rsidR="00091496" w:rsidRPr="00024B49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37736F9B" w14:textId="76C3335D" w:rsidR="00091496" w:rsidRPr="008C2D1D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SD</w:t>
            </w:r>
            <w:r w:rsidR="008C2D1D" w:rsidRPr="008C2D1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8B02B6" w:rsidRPr="00053254" w14:paraId="1F8D45C2" w14:textId="77777777" w:rsidTr="00091496">
        <w:tc>
          <w:tcPr>
            <w:tcW w:w="3942" w:type="dxa"/>
            <w:tcBorders>
              <w:top w:val="single" w:sz="4" w:space="0" w:color="auto"/>
            </w:tcBorders>
          </w:tcPr>
          <w:p w14:paraId="63062DA4" w14:textId="77777777" w:rsidR="008B02B6" w:rsidRPr="002143B6" w:rsidRDefault="008B02B6" w:rsidP="008B02B6">
            <w:pPr>
              <w:pStyle w:val="CommentTex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bottom"/>
          </w:tcPr>
          <w:p w14:paraId="7F11E80E" w14:textId="3B14C21B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N=83,111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bottom"/>
          </w:tcPr>
          <w:p w14:paraId="6D006E79" w14:textId="26675DC7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N=776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bottom"/>
          </w:tcPr>
          <w:p w14:paraId="449B0EDE" w14:textId="66855835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0B963EAE" w14:textId="2495DCF2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N=41,090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1DEF5F7F" w14:textId="2449F4C6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N=5,049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bottom"/>
          </w:tcPr>
          <w:p w14:paraId="032F4D27" w14:textId="444026FF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48AF859E" w14:textId="6C24E105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N=41,894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10A5DDF0" w14:textId="5DD97B98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N=10,309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bottom"/>
          </w:tcPr>
          <w:p w14:paraId="463FFB02" w14:textId="7B675CF1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54" w:rsidRPr="00053254" w14:paraId="711C1E5D" w14:textId="77777777" w:rsidTr="00091496">
        <w:tc>
          <w:tcPr>
            <w:tcW w:w="3942" w:type="dxa"/>
          </w:tcPr>
          <w:p w14:paraId="09B9E8A4" w14:textId="77777777" w:rsidR="00053254" w:rsidRPr="002143B6" w:rsidRDefault="00053254" w:rsidP="00805A3B">
            <w:pPr>
              <w:pStyle w:val="CommentTex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Subject characteristics</w:t>
            </w:r>
          </w:p>
        </w:tc>
        <w:tc>
          <w:tcPr>
            <w:tcW w:w="1359" w:type="dxa"/>
          </w:tcPr>
          <w:p w14:paraId="3C1E81CB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96614A5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5C32FE38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B4F82FC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460D2D1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31846A87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FF78546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5C0AC2B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1B99AA04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</w:tr>
      <w:tr w:rsidR="008B02B6" w:rsidRPr="00053254" w14:paraId="23155584" w14:textId="77777777" w:rsidTr="00091496">
        <w:tc>
          <w:tcPr>
            <w:tcW w:w="3942" w:type="dxa"/>
          </w:tcPr>
          <w:p w14:paraId="5EC5B77D" w14:textId="77777777" w:rsidR="008B02B6" w:rsidRPr="002143B6" w:rsidRDefault="008B02B6" w:rsidP="008B02B6">
            <w:pPr>
              <w:pStyle w:val="CommentText"/>
              <w:ind w:left="22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Age (years), mean (standard deviation)</w:t>
            </w:r>
          </w:p>
        </w:tc>
        <w:tc>
          <w:tcPr>
            <w:tcW w:w="1359" w:type="dxa"/>
            <w:vAlign w:val="bottom"/>
          </w:tcPr>
          <w:p w14:paraId="621D3137" w14:textId="28CD8806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± 16.5</w:t>
            </w:r>
          </w:p>
        </w:tc>
        <w:tc>
          <w:tcPr>
            <w:tcW w:w="1182" w:type="dxa"/>
            <w:vAlign w:val="bottom"/>
          </w:tcPr>
          <w:p w14:paraId="14F60005" w14:textId="7B06F188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± 1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bottom"/>
          </w:tcPr>
          <w:p w14:paraId="3C6B8F04" w14:textId="3616DCF8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360" w:type="dxa"/>
            <w:vAlign w:val="bottom"/>
          </w:tcPr>
          <w:p w14:paraId="055A6612" w14:textId="2065D93C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± 16.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vAlign w:val="bottom"/>
          </w:tcPr>
          <w:p w14:paraId="780A7D4E" w14:textId="0256C922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± 13.8</w:t>
            </w:r>
          </w:p>
        </w:tc>
        <w:tc>
          <w:tcPr>
            <w:tcW w:w="635" w:type="dxa"/>
            <w:vAlign w:val="bottom"/>
          </w:tcPr>
          <w:p w14:paraId="4575FF17" w14:textId="1ADF55B4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360" w:type="dxa"/>
            <w:vAlign w:val="bottom"/>
          </w:tcPr>
          <w:p w14:paraId="5AC7E29B" w14:textId="5F54CAFC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42.1 ± 16.7</w:t>
            </w:r>
          </w:p>
        </w:tc>
        <w:tc>
          <w:tcPr>
            <w:tcW w:w="1360" w:type="dxa"/>
            <w:vAlign w:val="bottom"/>
          </w:tcPr>
          <w:p w14:paraId="414D3890" w14:textId="7C80C595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</w:t>
            </w:r>
            <w:r w:rsidR="004916A7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± 14.2</w:t>
            </w:r>
          </w:p>
        </w:tc>
        <w:tc>
          <w:tcPr>
            <w:tcW w:w="635" w:type="dxa"/>
            <w:vAlign w:val="bottom"/>
          </w:tcPr>
          <w:p w14:paraId="4A7FC780" w14:textId="47867901" w:rsidR="008B02B6" w:rsidRPr="002143B6" w:rsidRDefault="008B02B6" w:rsidP="008B02B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0.38</w:t>
            </w:r>
          </w:p>
        </w:tc>
      </w:tr>
      <w:tr w:rsidR="00053254" w:rsidRPr="00053254" w14:paraId="36649883" w14:textId="77777777" w:rsidTr="00091496">
        <w:tc>
          <w:tcPr>
            <w:tcW w:w="3942" w:type="dxa"/>
          </w:tcPr>
          <w:p w14:paraId="047E5E88" w14:textId="77777777" w:rsidR="00053254" w:rsidRPr="002143B6" w:rsidRDefault="00053254" w:rsidP="00805A3B">
            <w:pPr>
              <w:pStyle w:val="CommentText"/>
              <w:ind w:left="22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Age group (years)</w:t>
            </w:r>
          </w:p>
        </w:tc>
        <w:tc>
          <w:tcPr>
            <w:tcW w:w="1359" w:type="dxa"/>
          </w:tcPr>
          <w:p w14:paraId="7EFD3602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30DEA2E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57DDBF80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710874B4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C720A1C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6DFAC396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82E5597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49664B0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08A17DD2" w14:textId="77777777" w:rsidR="00053254" w:rsidRPr="002143B6" w:rsidRDefault="00053254" w:rsidP="00805A3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3065C1B3" w14:textId="77777777" w:rsidTr="00091496">
        <w:tc>
          <w:tcPr>
            <w:tcW w:w="3942" w:type="dxa"/>
          </w:tcPr>
          <w:p w14:paraId="4C3BAE69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18–29</w:t>
            </w:r>
          </w:p>
        </w:tc>
        <w:tc>
          <w:tcPr>
            <w:tcW w:w="1359" w:type="dxa"/>
            <w:vAlign w:val="bottom"/>
          </w:tcPr>
          <w:p w14:paraId="289EBD4D" w14:textId="2616DD2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22,039 (26.5%)</w:t>
            </w:r>
          </w:p>
        </w:tc>
        <w:tc>
          <w:tcPr>
            <w:tcW w:w="1182" w:type="dxa"/>
            <w:vAlign w:val="bottom"/>
          </w:tcPr>
          <w:p w14:paraId="6CD0ED90" w14:textId="562F162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424 (54.6%)</w:t>
            </w:r>
          </w:p>
        </w:tc>
        <w:tc>
          <w:tcPr>
            <w:tcW w:w="650" w:type="dxa"/>
            <w:vAlign w:val="bottom"/>
          </w:tcPr>
          <w:p w14:paraId="2636AF2A" w14:textId="7DCA28D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1AEAAFDB" w14:textId="7017D7D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10,941 (26.6%)</w:t>
            </w:r>
          </w:p>
        </w:tc>
        <w:tc>
          <w:tcPr>
            <w:tcW w:w="1360" w:type="dxa"/>
            <w:vAlign w:val="bottom"/>
          </w:tcPr>
          <w:p w14:paraId="386936FB" w14:textId="5DC11C0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2,071 (41.0%)</w:t>
            </w:r>
          </w:p>
        </w:tc>
        <w:tc>
          <w:tcPr>
            <w:tcW w:w="635" w:type="dxa"/>
            <w:vAlign w:val="bottom"/>
          </w:tcPr>
          <w:p w14:paraId="376F0D88" w14:textId="545D950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360" w:type="dxa"/>
            <w:vAlign w:val="bottom"/>
          </w:tcPr>
          <w:p w14:paraId="3A66E5C9" w14:textId="252C29B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11,820 (28.2%)</w:t>
            </w:r>
          </w:p>
        </w:tc>
        <w:tc>
          <w:tcPr>
            <w:tcW w:w="1360" w:type="dxa"/>
            <w:vAlign w:val="bottom"/>
          </w:tcPr>
          <w:p w14:paraId="188A1F85" w14:textId="2A49B72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4,341 (42.1%)</w:t>
            </w:r>
          </w:p>
        </w:tc>
        <w:tc>
          <w:tcPr>
            <w:tcW w:w="635" w:type="dxa"/>
            <w:vAlign w:val="bottom"/>
          </w:tcPr>
          <w:p w14:paraId="05E80072" w14:textId="6903892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</w:t>
            </w:r>
          </w:p>
        </w:tc>
      </w:tr>
      <w:tr w:rsidR="004916A7" w:rsidRPr="00053254" w14:paraId="62FD09D8" w14:textId="77777777" w:rsidTr="00091496">
        <w:tc>
          <w:tcPr>
            <w:tcW w:w="3942" w:type="dxa"/>
          </w:tcPr>
          <w:p w14:paraId="4AC4B0EA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30–39</w:t>
            </w:r>
          </w:p>
        </w:tc>
        <w:tc>
          <w:tcPr>
            <w:tcW w:w="1359" w:type="dxa"/>
            <w:vAlign w:val="bottom"/>
          </w:tcPr>
          <w:p w14:paraId="76C3E662" w14:textId="6A49BE9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21,572 (26.0%)</w:t>
            </w:r>
          </w:p>
        </w:tc>
        <w:tc>
          <w:tcPr>
            <w:tcW w:w="1182" w:type="dxa"/>
            <w:vAlign w:val="bottom"/>
          </w:tcPr>
          <w:p w14:paraId="546A3496" w14:textId="3C08F75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135 (17.4%)</w:t>
            </w:r>
          </w:p>
        </w:tc>
        <w:tc>
          <w:tcPr>
            <w:tcW w:w="650" w:type="dxa"/>
            <w:vAlign w:val="bottom"/>
          </w:tcPr>
          <w:p w14:paraId="0970496B" w14:textId="51917BA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360" w:type="dxa"/>
            <w:vAlign w:val="bottom"/>
          </w:tcPr>
          <w:p w14:paraId="33BD4911" w14:textId="41B79AD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10,308 (25.1%)</w:t>
            </w:r>
          </w:p>
        </w:tc>
        <w:tc>
          <w:tcPr>
            <w:tcW w:w="1360" w:type="dxa"/>
            <w:vAlign w:val="bottom"/>
          </w:tcPr>
          <w:p w14:paraId="7FA8D7AE" w14:textId="2999463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1,141 (22.6%)</w:t>
            </w:r>
          </w:p>
        </w:tc>
        <w:tc>
          <w:tcPr>
            <w:tcW w:w="635" w:type="dxa"/>
            <w:vAlign w:val="bottom"/>
          </w:tcPr>
          <w:p w14:paraId="0B672B7F" w14:textId="2E402E7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60" w:type="dxa"/>
            <w:vAlign w:val="bottom"/>
          </w:tcPr>
          <w:p w14:paraId="0FFC4F3A" w14:textId="633ED73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9,999 (23.9%)</w:t>
            </w:r>
          </w:p>
        </w:tc>
        <w:tc>
          <w:tcPr>
            <w:tcW w:w="1360" w:type="dxa"/>
            <w:vAlign w:val="bottom"/>
          </w:tcPr>
          <w:p w14:paraId="5D781E5D" w14:textId="2BDB755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2,201 (21.4%)</w:t>
            </w:r>
          </w:p>
        </w:tc>
        <w:tc>
          <w:tcPr>
            <w:tcW w:w="635" w:type="dxa"/>
            <w:vAlign w:val="bottom"/>
          </w:tcPr>
          <w:p w14:paraId="6431BBC3" w14:textId="1CC76D3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</w:tr>
      <w:tr w:rsidR="004916A7" w:rsidRPr="00053254" w14:paraId="20147F60" w14:textId="77777777" w:rsidTr="00091496">
        <w:tc>
          <w:tcPr>
            <w:tcW w:w="3942" w:type="dxa"/>
          </w:tcPr>
          <w:p w14:paraId="206F93CA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40–49</w:t>
            </w:r>
          </w:p>
        </w:tc>
        <w:tc>
          <w:tcPr>
            <w:tcW w:w="1359" w:type="dxa"/>
            <w:vAlign w:val="bottom"/>
          </w:tcPr>
          <w:p w14:paraId="73856A92" w14:textId="232604A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14,239 (17.1%)</w:t>
            </w:r>
          </w:p>
        </w:tc>
        <w:tc>
          <w:tcPr>
            <w:tcW w:w="1182" w:type="dxa"/>
            <w:vAlign w:val="bottom"/>
          </w:tcPr>
          <w:p w14:paraId="60565A19" w14:textId="1D45BD9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114 (14.7%)</w:t>
            </w:r>
          </w:p>
        </w:tc>
        <w:tc>
          <w:tcPr>
            <w:tcW w:w="650" w:type="dxa"/>
            <w:vAlign w:val="bottom"/>
          </w:tcPr>
          <w:p w14:paraId="6BCB630C" w14:textId="4177F65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360" w:type="dxa"/>
            <w:vAlign w:val="bottom"/>
          </w:tcPr>
          <w:p w14:paraId="74A3A7C3" w14:textId="4A25A53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7,171 (17.5%)</w:t>
            </w:r>
          </w:p>
        </w:tc>
        <w:tc>
          <w:tcPr>
            <w:tcW w:w="1360" w:type="dxa"/>
            <w:vAlign w:val="bottom"/>
          </w:tcPr>
          <w:p w14:paraId="4567CCF7" w14:textId="10EF5EE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948 (18.8%)</w:t>
            </w:r>
          </w:p>
        </w:tc>
        <w:tc>
          <w:tcPr>
            <w:tcW w:w="635" w:type="dxa"/>
            <w:vAlign w:val="bottom"/>
          </w:tcPr>
          <w:p w14:paraId="3A2EF393" w14:textId="452B5B7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60" w:type="dxa"/>
            <w:vAlign w:val="bottom"/>
          </w:tcPr>
          <w:p w14:paraId="3643320F" w14:textId="6594CD7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6,473 (15.5%)</w:t>
            </w:r>
          </w:p>
        </w:tc>
        <w:tc>
          <w:tcPr>
            <w:tcW w:w="1360" w:type="dxa"/>
            <w:vAlign w:val="bottom"/>
          </w:tcPr>
          <w:p w14:paraId="4AE43341" w14:textId="731D7FA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1,767 (17.1%)</w:t>
            </w:r>
          </w:p>
        </w:tc>
        <w:tc>
          <w:tcPr>
            <w:tcW w:w="635" w:type="dxa"/>
            <w:vAlign w:val="bottom"/>
          </w:tcPr>
          <w:p w14:paraId="2F8F1B3B" w14:textId="67354DA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</w:tr>
      <w:tr w:rsidR="004916A7" w:rsidRPr="00053254" w14:paraId="2B07E57A" w14:textId="77777777" w:rsidTr="00091496">
        <w:tc>
          <w:tcPr>
            <w:tcW w:w="3942" w:type="dxa"/>
          </w:tcPr>
          <w:p w14:paraId="4D6750A7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50–59</w:t>
            </w:r>
          </w:p>
        </w:tc>
        <w:tc>
          <w:tcPr>
            <w:tcW w:w="1359" w:type="dxa"/>
            <w:vAlign w:val="bottom"/>
          </w:tcPr>
          <w:p w14:paraId="0F8DFB26" w14:textId="17B1144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11,676 (14.0%)</w:t>
            </w:r>
          </w:p>
        </w:tc>
        <w:tc>
          <w:tcPr>
            <w:tcW w:w="1182" w:type="dxa"/>
            <w:vAlign w:val="bottom"/>
          </w:tcPr>
          <w:p w14:paraId="54E8AA88" w14:textId="19CCF81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 (9.1%)</w:t>
            </w:r>
          </w:p>
        </w:tc>
        <w:tc>
          <w:tcPr>
            <w:tcW w:w="650" w:type="dxa"/>
            <w:vAlign w:val="bottom"/>
          </w:tcPr>
          <w:p w14:paraId="7CE3196A" w14:textId="09995CA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60" w:type="dxa"/>
            <w:vAlign w:val="bottom"/>
          </w:tcPr>
          <w:p w14:paraId="2F52FAEF" w14:textId="1D6CB8D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5,879 (14.3%)</w:t>
            </w:r>
          </w:p>
        </w:tc>
        <w:tc>
          <w:tcPr>
            <w:tcW w:w="1360" w:type="dxa"/>
            <w:vAlign w:val="bottom"/>
          </w:tcPr>
          <w:p w14:paraId="1D716D61" w14:textId="4D11EB3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573 (11.3%)</w:t>
            </w:r>
          </w:p>
        </w:tc>
        <w:tc>
          <w:tcPr>
            <w:tcW w:w="635" w:type="dxa"/>
            <w:vAlign w:val="bottom"/>
          </w:tcPr>
          <w:p w14:paraId="237DF1D0" w14:textId="2243D0D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60" w:type="dxa"/>
            <w:vAlign w:val="bottom"/>
          </w:tcPr>
          <w:p w14:paraId="31B28EA8" w14:textId="41439DA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6,429 (15.3%)</w:t>
            </w:r>
          </w:p>
        </w:tc>
        <w:tc>
          <w:tcPr>
            <w:tcW w:w="1360" w:type="dxa"/>
            <w:vAlign w:val="bottom"/>
          </w:tcPr>
          <w:p w14:paraId="2A17918F" w14:textId="3E9296F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1,282 (12.4%)</w:t>
            </w:r>
          </w:p>
        </w:tc>
        <w:tc>
          <w:tcPr>
            <w:tcW w:w="635" w:type="dxa"/>
            <w:vAlign w:val="bottom"/>
          </w:tcPr>
          <w:p w14:paraId="6537DC36" w14:textId="423846E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4916A7" w:rsidRPr="00053254" w14:paraId="3C7E0128" w14:textId="77777777" w:rsidTr="00091496">
        <w:tc>
          <w:tcPr>
            <w:tcW w:w="3942" w:type="dxa"/>
          </w:tcPr>
          <w:p w14:paraId="68FB3556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60–69</w:t>
            </w:r>
          </w:p>
        </w:tc>
        <w:tc>
          <w:tcPr>
            <w:tcW w:w="1359" w:type="dxa"/>
            <w:vAlign w:val="bottom"/>
          </w:tcPr>
          <w:p w14:paraId="083A110B" w14:textId="762FA2F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7,789 (9.4%)</w:t>
            </w:r>
          </w:p>
        </w:tc>
        <w:tc>
          <w:tcPr>
            <w:tcW w:w="1182" w:type="dxa"/>
            <w:vAlign w:val="bottom"/>
          </w:tcPr>
          <w:p w14:paraId="36AC7C95" w14:textId="54F2158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 (2.2%)</w:t>
            </w:r>
          </w:p>
        </w:tc>
        <w:tc>
          <w:tcPr>
            <w:tcW w:w="650" w:type="dxa"/>
            <w:vAlign w:val="bottom"/>
          </w:tcPr>
          <w:p w14:paraId="123432B4" w14:textId="6B78471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360" w:type="dxa"/>
            <w:vAlign w:val="bottom"/>
          </w:tcPr>
          <w:p w14:paraId="7789DD4F" w14:textId="1ABCAFA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3,995 (9.7%)</w:t>
            </w:r>
          </w:p>
        </w:tc>
        <w:tc>
          <w:tcPr>
            <w:tcW w:w="1360" w:type="dxa"/>
            <w:vAlign w:val="bottom"/>
          </w:tcPr>
          <w:p w14:paraId="7EFC0932" w14:textId="56AE0E0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215 (4.3%)</w:t>
            </w:r>
          </w:p>
        </w:tc>
        <w:tc>
          <w:tcPr>
            <w:tcW w:w="635" w:type="dxa"/>
            <w:vAlign w:val="bottom"/>
          </w:tcPr>
          <w:p w14:paraId="25F9B9C7" w14:textId="6019E00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60" w:type="dxa"/>
            <w:vAlign w:val="bottom"/>
          </w:tcPr>
          <w:p w14:paraId="7858CF72" w14:textId="504D640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4,187 (10.0%)</w:t>
            </w:r>
          </w:p>
        </w:tc>
        <w:tc>
          <w:tcPr>
            <w:tcW w:w="1360" w:type="dxa"/>
            <w:vAlign w:val="bottom"/>
          </w:tcPr>
          <w:p w14:paraId="021B458C" w14:textId="7172972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492 (4.8%)</w:t>
            </w:r>
          </w:p>
        </w:tc>
        <w:tc>
          <w:tcPr>
            <w:tcW w:w="635" w:type="dxa"/>
            <w:vAlign w:val="bottom"/>
          </w:tcPr>
          <w:p w14:paraId="6B47CC85" w14:textId="5F42BB0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4916A7" w:rsidRPr="00053254" w14:paraId="6D117007" w14:textId="77777777" w:rsidTr="00507250">
        <w:tc>
          <w:tcPr>
            <w:tcW w:w="3942" w:type="dxa"/>
            <w:vAlign w:val="center"/>
          </w:tcPr>
          <w:p w14:paraId="48FF293B" w14:textId="77777777" w:rsidR="004916A7" w:rsidRPr="002143B6" w:rsidRDefault="004916A7" w:rsidP="00507250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70–79</w:t>
            </w:r>
          </w:p>
        </w:tc>
        <w:tc>
          <w:tcPr>
            <w:tcW w:w="1359" w:type="dxa"/>
            <w:vAlign w:val="bottom"/>
          </w:tcPr>
          <w:p w14:paraId="7FDDA421" w14:textId="5DD8E05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3,827 (4.6%)</w:t>
            </w:r>
          </w:p>
        </w:tc>
        <w:tc>
          <w:tcPr>
            <w:tcW w:w="1182" w:type="dxa"/>
            <w:vAlign w:val="bottom"/>
          </w:tcPr>
          <w:p w14:paraId="74EE952C" w14:textId="371EA6C0" w:rsidR="004916A7" w:rsidRPr="00507250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10-14 (1.3-1.8%)</w:t>
            </w:r>
          </w:p>
        </w:tc>
        <w:tc>
          <w:tcPr>
            <w:tcW w:w="650" w:type="dxa"/>
            <w:vAlign w:val="bottom"/>
          </w:tcPr>
          <w:p w14:paraId="7FDDBDAE" w14:textId="698B9F3D" w:rsidR="004916A7" w:rsidRPr="00507250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0.16-0.20</w:t>
            </w:r>
          </w:p>
        </w:tc>
        <w:tc>
          <w:tcPr>
            <w:tcW w:w="1360" w:type="dxa"/>
            <w:vAlign w:val="bottom"/>
          </w:tcPr>
          <w:p w14:paraId="78C2B06C" w14:textId="4E419AD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1,922 (4.7%)</w:t>
            </w:r>
          </w:p>
        </w:tc>
        <w:tc>
          <w:tcPr>
            <w:tcW w:w="1360" w:type="dxa"/>
            <w:vAlign w:val="bottom"/>
          </w:tcPr>
          <w:p w14:paraId="5FF714F2" w14:textId="488AA1E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 (1.3%)</w:t>
            </w:r>
          </w:p>
        </w:tc>
        <w:tc>
          <w:tcPr>
            <w:tcW w:w="635" w:type="dxa"/>
            <w:vAlign w:val="bottom"/>
          </w:tcPr>
          <w:p w14:paraId="24EB6F8B" w14:textId="52C6A74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7722E2FC" w14:textId="65A4E0B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2,018 (4.8%)</w:t>
            </w:r>
          </w:p>
        </w:tc>
        <w:tc>
          <w:tcPr>
            <w:tcW w:w="1360" w:type="dxa"/>
            <w:vAlign w:val="bottom"/>
          </w:tcPr>
          <w:p w14:paraId="106AE64B" w14:textId="22B4B01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160 (1.6%)</w:t>
            </w:r>
          </w:p>
        </w:tc>
        <w:tc>
          <w:tcPr>
            <w:tcW w:w="635" w:type="dxa"/>
            <w:vAlign w:val="bottom"/>
          </w:tcPr>
          <w:p w14:paraId="701191C0" w14:textId="5B3412D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0.19</w:t>
            </w:r>
          </w:p>
        </w:tc>
      </w:tr>
      <w:tr w:rsidR="004916A7" w:rsidRPr="00053254" w14:paraId="21B49620" w14:textId="77777777" w:rsidTr="00507250">
        <w:tc>
          <w:tcPr>
            <w:tcW w:w="3942" w:type="dxa"/>
            <w:vAlign w:val="center"/>
          </w:tcPr>
          <w:p w14:paraId="5103B15B" w14:textId="77777777" w:rsidR="004916A7" w:rsidRPr="002143B6" w:rsidRDefault="004916A7" w:rsidP="00507250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sym w:font="Symbol" w:char="F0B3"/>
            </w:r>
            <w:r w:rsidRPr="002143B6">
              <w:rPr>
                <w:rFonts w:asciiTheme="majorBidi" w:hAnsiTheme="majorBidi" w:cstheme="majorBidi"/>
                <w:sz w:val="18"/>
                <w:szCs w:val="18"/>
              </w:rPr>
              <w:t>80</w:t>
            </w:r>
          </w:p>
        </w:tc>
        <w:tc>
          <w:tcPr>
            <w:tcW w:w="1359" w:type="dxa"/>
            <w:vAlign w:val="bottom"/>
          </w:tcPr>
          <w:p w14:paraId="15B7D0CB" w14:textId="1A69C1D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1,969 (2.4%)</w:t>
            </w:r>
          </w:p>
        </w:tc>
        <w:tc>
          <w:tcPr>
            <w:tcW w:w="1182" w:type="dxa"/>
            <w:vAlign w:val="bottom"/>
          </w:tcPr>
          <w:p w14:paraId="47D1C254" w14:textId="776F9805" w:rsidR="004916A7" w:rsidRPr="00507250" w:rsidRDefault="002143B6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sym w:font="Symbol" w:char="F0A3"/>
            </w:r>
            <w:r w:rsidR="004916A7"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 (</w:t>
            </w: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sym w:font="Symbol" w:char="F0A3"/>
            </w:r>
            <w:r w:rsidR="004916A7"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0.6%)</w:t>
            </w:r>
          </w:p>
        </w:tc>
        <w:tc>
          <w:tcPr>
            <w:tcW w:w="650" w:type="dxa"/>
            <w:vAlign w:val="bottom"/>
          </w:tcPr>
          <w:p w14:paraId="5518EE66" w14:textId="0B1D4D7B" w:rsidR="004916A7" w:rsidRPr="00507250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0.14-0.20</w:t>
            </w:r>
          </w:p>
        </w:tc>
        <w:tc>
          <w:tcPr>
            <w:tcW w:w="1360" w:type="dxa"/>
            <w:vAlign w:val="bottom"/>
          </w:tcPr>
          <w:p w14:paraId="387EAFBF" w14:textId="7E321E2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874 (2.1%)</w:t>
            </w:r>
          </w:p>
        </w:tc>
        <w:tc>
          <w:tcPr>
            <w:tcW w:w="1360" w:type="dxa"/>
            <w:vAlign w:val="bottom"/>
          </w:tcPr>
          <w:p w14:paraId="6F29136B" w14:textId="63BBC06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 (0.7%)</w:t>
            </w:r>
          </w:p>
        </w:tc>
        <w:tc>
          <w:tcPr>
            <w:tcW w:w="635" w:type="dxa"/>
            <w:vAlign w:val="bottom"/>
          </w:tcPr>
          <w:p w14:paraId="15DAD254" w14:textId="34D0B0D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06C3AE12" w14:textId="451D134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968 (2.3%)</w:t>
            </w:r>
          </w:p>
        </w:tc>
        <w:tc>
          <w:tcPr>
            <w:tcW w:w="1360" w:type="dxa"/>
            <w:vAlign w:val="bottom"/>
          </w:tcPr>
          <w:p w14:paraId="1BF99BF1" w14:textId="077874B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66 (0.6%)</w:t>
            </w:r>
          </w:p>
        </w:tc>
        <w:tc>
          <w:tcPr>
            <w:tcW w:w="635" w:type="dxa"/>
            <w:vAlign w:val="bottom"/>
          </w:tcPr>
          <w:p w14:paraId="51E03741" w14:textId="33224AA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</w:tr>
      <w:tr w:rsidR="004916A7" w:rsidRPr="00053254" w14:paraId="1B3489E5" w14:textId="77777777" w:rsidTr="00091496">
        <w:tc>
          <w:tcPr>
            <w:tcW w:w="3942" w:type="dxa"/>
          </w:tcPr>
          <w:p w14:paraId="27F0177A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Male sex</w:t>
            </w:r>
          </w:p>
        </w:tc>
        <w:tc>
          <w:tcPr>
            <w:tcW w:w="1359" w:type="dxa"/>
            <w:vAlign w:val="bottom"/>
          </w:tcPr>
          <w:p w14:paraId="40C17298" w14:textId="6FF4425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33,648 (40.5%)</w:t>
            </w:r>
          </w:p>
        </w:tc>
        <w:tc>
          <w:tcPr>
            <w:tcW w:w="1182" w:type="dxa"/>
            <w:vAlign w:val="bottom"/>
          </w:tcPr>
          <w:p w14:paraId="585611CD" w14:textId="08A21E5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348 (44.8%)</w:t>
            </w:r>
          </w:p>
        </w:tc>
        <w:tc>
          <w:tcPr>
            <w:tcW w:w="650" w:type="dxa"/>
            <w:vAlign w:val="bottom"/>
          </w:tcPr>
          <w:p w14:paraId="78F5C47B" w14:textId="4E72802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60" w:type="dxa"/>
            <w:vAlign w:val="bottom"/>
          </w:tcPr>
          <w:p w14:paraId="077F88D1" w14:textId="19ABAA9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16,779 (40.8%)</w:t>
            </w:r>
          </w:p>
        </w:tc>
        <w:tc>
          <w:tcPr>
            <w:tcW w:w="1360" w:type="dxa"/>
            <w:vAlign w:val="bottom"/>
          </w:tcPr>
          <w:p w14:paraId="42B05D38" w14:textId="69BB585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2,553 (50.6%)</w:t>
            </w:r>
          </w:p>
        </w:tc>
        <w:tc>
          <w:tcPr>
            <w:tcW w:w="635" w:type="dxa"/>
            <w:vAlign w:val="bottom"/>
          </w:tcPr>
          <w:p w14:paraId="02F4F607" w14:textId="458C33A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0A8F255E" w14:textId="1FE0DBE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16,769 (40.0%)</w:t>
            </w:r>
          </w:p>
        </w:tc>
        <w:tc>
          <w:tcPr>
            <w:tcW w:w="1360" w:type="dxa"/>
            <w:vAlign w:val="bottom"/>
          </w:tcPr>
          <w:p w14:paraId="30992AD1" w14:textId="1060910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4,956 (48.1%)</w:t>
            </w:r>
          </w:p>
        </w:tc>
        <w:tc>
          <w:tcPr>
            <w:tcW w:w="635" w:type="dxa"/>
            <w:vAlign w:val="bottom"/>
          </w:tcPr>
          <w:p w14:paraId="7F0C7013" w14:textId="63A93D5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</w:tc>
      </w:tr>
      <w:tr w:rsidR="004916A7" w:rsidRPr="00053254" w14:paraId="487067CA" w14:textId="77777777" w:rsidTr="00091496">
        <w:tc>
          <w:tcPr>
            <w:tcW w:w="3942" w:type="dxa"/>
          </w:tcPr>
          <w:p w14:paraId="499AD129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Any </w:t>
            </w:r>
            <w:proofErr w:type="spellStart"/>
            <w:r w:rsidRPr="002143B6">
              <w:rPr>
                <w:rFonts w:asciiTheme="majorBidi" w:hAnsiTheme="majorBidi" w:cstheme="majorBidi"/>
                <w:sz w:val="18"/>
                <w:szCs w:val="18"/>
              </w:rPr>
              <w:t>comorbidity</w:t>
            </w:r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359" w:type="dxa"/>
            <w:vAlign w:val="bottom"/>
          </w:tcPr>
          <w:p w14:paraId="5356E9DC" w14:textId="7AF1C1F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36,661 (44.1%)</w:t>
            </w:r>
          </w:p>
        </w:tc>
        <w:tc>
          <w:tcPr>
            <w:tcW w:w="1182" w:type="dxa"/>
            <w:vAlign w:val="bottom"/>
          </w:tcPr>
          <w:p w14:paraId="48568034" w14:textId="27ABDCB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264 (34.0%)</w:t>
            </w:r>
          </w:p>
        </w:tc>
        <w:tc>
          <w:tcPr>
            <w:tcW w:w="650" w:type="dxa"/>
            <w:vAlign w:val="bottom"/>
          </w:tcPr>
          <w:p w14:paraId="39811838" w14:textId="073EBE7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360" w:type="dxa"/>
            <w:vAlign w:val="bottom"/>
          </w:tcPr>
          <w:p w14:paraId="288AE134" w14:textId="0D1E4D6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17,565 (42.7%)</w:t>
            </w:r>
          </w:p>
        </w:tc>
        <w:tc>
          <w:tcPr>
            <w:tcW w:w="1360" w:type="dxa"/>
            <w:vAlign w:val="bottom"/>
          </w:tcPr>
          <w:p w14:paraId="72EE5EF4" w14:textId="5E8C1E4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1,852 (36.7%)</w:t>
            </w:r>
          </w:p>
        </w:tc>
        <w:tc>
          <w:tcPr>
            <w:tcW w:w="635" w:type="dxa"/>
            <w:vAlign w:val="bottom"/>
          </w:tcPr>
          <w:p w14:paraId="3DBDB964" w14:textId="4072EDB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327E09D2" w14:textId="1416C12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18,105 (43.2%)</w:t>
            </w:r>
          </w:p>
        </w:tc>
        <w:tc>
          <w:tcPr>
            <w:tcW w:w="1360" w:type="dxa"/>
            <w:vAlign w:val="bottom"/>
          </w:tcPr>
          <w:p w14:paraId="284B849F" w14:textId="47FDB59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3,744 (36.3%)</w:t>
            </w:r>
          </w:p>
        </w:tc>
        <w:tc>
          <w:tcPr>
            <w:tcW w:w="635" w:type="dxa"/>
            <w:vAlign w:val="bottom"/>
          </w:tcPr>
          <w:p w14:paraId="742B9E9A" w14:textId="6B2B237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</w:tr>
      <w:tr w:rsidR="004916A7" w:rsidRPr="00053254" w14:paraId="57333ADC" w14:textId="77777777" w:rsidTr="00091496">
        <w:tc>
          <w:tcPr>
            <w:tcW w:w="3942" w:type="dxa"/>
          </w:tcPr>
          <w:p w14:paraId="1B4A9550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Number of SARS-CoV-2 tests within 3 months prior to 14 Dec 2020 </w:t>
            </w:r>
          </w:p>
        </w:tc>
        <w:tc>
          <w:tcPr>
            <w:tcW w:w="1359" w:type="dxa"/>
          </w:tcPr>
          <w:p w14:paraId="174EEB3E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9A36072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1BB7D4BA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766898D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5BC75EE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4A04EED2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A4AD371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39E7821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51738146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70B6E465" w14:textId="77777777" w:rsidTr="00091496">
        <w:tc>
          <w:tcPr>
            <w:tcW w:w="3942" w:type="dxa"/>
          </w:tcPr>
          <w:p w14:paraId="6366015B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359" w:type="dxa"/>
            <w:vAlign w:val="bottom"/>
          </w:tcPr>
          <w:p w14:paraId="5B4EEE6D" w14:textId="7A26CFC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60,255 (72.5%)</w:t>
            </w:r>
          </w:p>
        </w:tc>
        <w:tc>
          <w:tcPr>
            <w:tcW w:w="1182" w:type="dxa"/>
            <w:vAlign w:val="bottom"/>
          </w:tcPr>
          <w:p w14:paraId="7E1DBACA" w14:textId="3DFE35D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558 (71.9%)</w:t>
            </w:r>
          </w:p>
        </w:tc>
        <w:tc>
          <w:tcPr>
            <w:tcW w:w="650" w:type="dxa"/>
            <w:vAlign w:val="bottom"/>
          </w:tcPr>
          <w:p w14:paraId="5593C680" w14:textId="5C63B76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60" w:type="dxa"/>
            <w:vAlign w:val="bottom"/>
          </w:tcPr>
          <w:p w14:paraId="213304BA" w14:textId="787F6C1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29,981 (73.0%)</w:t>
            </w:r>
          </w:p>
        </w:tc>
        <w:tc>
          <w:tcPr>
            <w:tcW w:w="1360" w:type="dxa"/>
            <w:vAlign w:val="bottom"/>
          </w:tcPr>
          <w:p w14:paraId="3D492072" w14:textId="4B61A1D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3,880 (76.8%)</w:t>
            </w:r>
          </w:p>
        </w:tc>
        <w:tc>
          <w:tcPr>
            <w:tcW w:w="635" w:type="dxa"/>
            <w:vAlign w:val="bottom"/>
          </w:tcPr>
          <w:p w14:paraId="396E9D31" w14:textId="7B8B857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60" w:type="dxa"/>
            <w:vAlign w:val="bottom"/>
          </w:tcPr>
          <w:p w14:paraId="63912A3B" w14:textId="328BC21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30,847 (73.6%)</w:t>
            </w:r>
          </w:p>
        </w:tc>
        <w:tc>
          <w:tcPr>
            <w:tcW w:w="1360" w:type="dxa"/>
            <w:vAlign w:val="bottom"/>
          </w:tcPr>
          <w:p w14:paraId="530DF392" w14:textId="36A24F2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8,043 (78.0%)</w:t>
            </w:r>
          </w:p>
        </w:tc>
        <w:tc>
          <w:tcPr>
            <w:tcW w:w="635" w:type="dxa"/>
            <w:vAlign w:val="bottom"/>
          </w:tcPr>
          <w:p w14:paraId="59461595" w14:textId="5FEF39D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4916A7" w:rsidRPr="00053254" w14:paraId="6CECD54D" w14:textId="77777777" w:rsidTr="00091496">
        <w:tc>
          <w:tcPr>
            <w:tcW w:w="3942" w:type="dxa"/>
          </w:tcPr>
          <w:p w14:paraId="3364ECC8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359" w:type="dxa"/>
            <w:vAlign w:val="bottom"/>
          </w:tcPr>
          <w:p w14:paraId="41DC7253" w14:textId="7246344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16,139 (19.4%)</w:t>
            </w:r>
          </w:p>
        </w:tc>
        <w:tc>
          <w:tcPr>
            <w:tcW w:w="1182" w:type="dxa"/>
            <w:vAlign w:val="bottom"/>
          </w:tcPr>
          <w:p w14:paraId="411AA06F" w14:textId="0A4FDD3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158 (20.4%)</w:t>
            </w:r>
          </w:p>
        </w:tc>
        <w:tc>
          <w:tcPr>
            <w:tcW w:w="650" w:type="dxa"/>
            <w:vAlign w:val="bottom"/>
          </w:tcPr>
          <w:p w14:paraId="3589AAB3" w14:textId="34E71A0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60" w:type="dxa"/>
            <w:vAlign w:val="bottom"/>
          </w:tcPr>
          <w:p w14:paraId="7D666FD6" w14:textId="20DEEA4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7,972 (19.4%)</w:t>
            </w:r>
          </w:p>
        </w:tc>
        <w:tc>
          <w:tcPr>
            <w:tcW w:w="1360" w:type="dxa"/>
            <w:vAlign w:val="bottom"/>
          </w:tcPr>
          <w:p w14:paraId="5DDD6AA3" w14:textId="22CE1D7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912 (18.1%)</w:t>
            </w:r>
          </w:p>
        </w:tc>
        <w:tc>
          <w:tcPr>
            <w:tcW w:w="635" w:type="dxa"/>
            <w:vAlign w:val="bottom"/>
          </w:tcPr>
          <w:p w14:paraId="1250DFD6" w14:textId="584DA4F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60" w:type="dxa"/>
            <w:vAlign w:val="bottom"/>
          </w:tcPr>
          <w:p w14:paraId="43A7C871" w14:textId="35BD804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7,883 (18.8%)</w:t>
            </w:r>
          </w:p>
        </w:tc>
        <w:tc>
          <w:tcPr>
            <w:tcW w:w="1360" w:type="dxa"/>
            <w:vAlign w:val="bottom"/>
          </w:tcPr>
          <w:p w14:paraId="16C17DA1" w14:textId="41EFE02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1,720 (16.7%)</w:t>
            </w:r>
          </w:p>
        </w:tc>
        <w:tc>
          <w:tcPr>
            <w:tcW w:w="635" w:type="dxa"/>
            <w:vAlign w:val="bottom"/>
          </w:tcPr>
          <w:p w14:paraId="17FD5684" w14:textId="2A769A9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</w:tr>
      <w:tr w:rsidR="004916A7" w:rsidRPr="00053254" w14:paraId="0008AD3A" w14:textId="77777777" w:rsidTr="00091496">
        <w:tc>
          <w:tcPr>
            <w:tcW w:w="3942" w:type="dxa"/>
          </w:tcPr>
          <w:p w14:paraId="54BFD286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≥2</w:t>
            </w:r>
          </w:p>
        </w:tc>
        <w:tc>
          <w:tcPr>
            <w:tcW w:w="1359" w:type="dxa"/>
            <w:vAlign w:val="bottom"/>
          </w:tcPr>
          <w:p w14:paraId="5DFC39B7" w14:textId="2314B68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6,717 (8.1%)</w:t>
            </w:r>
          </w:p>
        </w:tc>
        <w:tc>
          <w:tcPr>
            <w:tcW w:w="1182" w:type="dxa"/>
            <w:vAlign w:val="bottom"/>
          </w:tcPr>
          <w:p w14:paraId="303F15EC" w14:textId="6CABD4B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 (7.7%)</w:t>
            </w:r>
          </w:p>
        </w:tc>
        <w:tc>
          <w:tcPr>
            <w:tcW w:w="650" w:type="dxa"/>
            <w:vAlign w:val="bottom"/>
          </w:tcPr>
          <w:p w14:paraId="7F38BC8C" w14:textId="170CC26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60" w:type="dxa"/>
            <w:vAlign w:val="bottom"/>
          </w:tcPr>
          <w:p w14:paraId="3EA64171" w14:textId="5F8BCE4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3,137 (7.6%)</w:t>
            </w:r>
          </w:p>
        </w:tc>
        <w:tc>
          <w:tcPr>
            <w:tcW w:w="1360" w:type="dxa"/>
            <w:vAlign w:val="bottom"/>
          </w:tcPr>
          <w:p w14:paraId="0B296C30" w14:textId="11763FB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257 (5.1%)</w:t>
            </w:r>
          </w:p>
        </w:tc>
        <w:tc>
          <w:tcPr>
            <w:tcW w:w="635" w:type="dxa"/>
            <w:vAlign w:val="bottom"/>
          </w:tcPr>
          <w:p w14:paraId="4F2822A3" w14:textId="4E31448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51C59FB4" w14:textId="0E412E8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3,164 (7.6%)</w:t>
            </w:r>
          </w:p>
        </w:tc>
        <w:tc>
          <w:tcPr>
            <w:tcW w:w="1360" w:type="dxa"/>
            <w:vAlign w:val="bottom"/>
          </w:tcPr>
          <w:p w14:paraId="258CAA16" w14:textId="75A39CA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546 (5.3%)</w:t>
            </w:r>
          </w:p>
        </w:tc>
        <w:tc>
          <w:tcPr>
            <w:tcW w:w="635" w:type="dxa"/>
            <w:vAlign w:val="bottom"/>
          </w:tcPr>
          <w:p w14:paraId="2065E4D6" w14:textId="20BEB32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</w:tr>
      <w:tr w:rsidR="004916A7" w:rsidRPr="00053254" w14:paraId="2DD83E19" w14:textId="77777777" w:rsidTr="00091496">
        <w:tc>
          <w:tcPr>
            <w:tcW w:w="3942" w:type="dxa"/>
          </w:tcPr>
          <w:p w14:paraId="67EA487C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Receipt of 2019-2020 and/or 2020-2021 influenza vaccination </w:t>
            </w:r>
          </w:p>
        </w:tc>
        <w:tc>
          <w:tcPr>
            <w:tcW w:w="1359" w:type="dxa"/>
            <w:vAlign w:val="bottom"/>
          </w:tcPr>
          <w:p w14:paraId="21EBA2A7" w14:textId="5D07555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28,656 (34.5%)</w:t>
            </w:r>
          </w:p>
        </w:tc>
        <w:tc>
          <w:tcPr>
            <w:tcW w:w="1182" w:type="dxa"/>
            <w:vAlign w:val="bottom"/>
          </w:tcPr>
          <w:p w14:paraId="67CBAD78" w14:textId="7D62BB8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195 (25.1%)</w:t>
            </w:r>
          </w:p>
        </w:tc>
        <w:tc>
          <w:tcPr>
            <w:tcW w:w="650" w:type="dxa"/>
            <w:vAlign w:val="bottom"/>
          </w:tcPr>
          <w:p w14:paraId="0BCAB568" w14:textId="4FC2309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360" w:type="dxa"/>
            <w:vAlign w:val="bottom"/>
          </w:tcPr>
          <w:p w14:paraId="7A9DFDF7" w14:textId="67CE1FC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14,832 (36.1%)</w:t>
            </w:r>
          </w:p>
        </w:tc>
        <w:tc>
          <w:tcPr>
            <w:tcW w:w="1360" w:type="dxa"/>
            <w:vAlign w:val="bottom"/>
          </w:tcPr>
          <w:p w14:paraId="1A24ECDC" w14:textId="69A65E8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1,312 (26.0%)</w:t>
            </w:r>
          </w:p>
        </w:tc>
        <w:tc>
          <w:tcPr>
            <w:tcW w:w="635" w:type="dxa"/>
            <w:vAlign w:val="bottom"/>
          </w:tcPr>
          <w:p w14:paraId="159F7EC7" w14:textId="2E861CB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60" w:type="dxa"/>
            <w:vAlign w:val="bottom"/>
          </w:tcPr>
          <w:p w14:paraId="22CF5D61" w14:textId="6A087BF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14,942 (35.7%)</w:t>
            </w:r>
          </w:p>
        </w:tc>
        <w:tc>
          <w:tcPr>
            <w:tcW w:w="1360" w:type="dxa"/>
            <w:vAlign w:val="bottom"/>
          </w:tcPr>
          <w:p w14:paraId="083E17DA" w14:textId="628954C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2,516 (24.4%)</w:t>
            </w:r>
          </w:p>
        </w:tc>
        <w:tc>
          <w:tcPr>
            <w:tcW w:w="635" w:type="dxa"/>
            <w:vAlign w:val="bottom"/>
          </w:tcPr>
          <w:p w14:paraId="5125AFDB" w14:textId="4986352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0.25</w:t>
            </w:r>
          </w:p>
        </w:tc>
      </w:tr>
      <w:tr w:rsidR="004916A7" w:rsidRPr="00053254" w14:paraId="3BECC4D3" w14:textId="77777777" w:rsidTr="00091496">
        <w:tc>
          <w:tcPr>
            <w:tcW w:w="3942" w:type="dxa"/>
          </w:tcPr>
          <w:p w14:paraId="5BD3213E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Public health unit </w:t>
            </w:r>
            <w:proofErr w:type="spellStart"/>
            <w:r w:rsidRPr="002143B6">
              <w:rPr>
                <w:rFonts w:asciiTheme="majorBidi" w:hAnsiTheme="majorBidi" w:cstheme="majorBidi"/>
                <w:sz w:val="18"/>
                <w:szCs w:val="18"/>
              </w:rPr>
              <w:t>region</w:t>
            </w:r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359" w:type="dxa"/>
          </w:tcPr>
          <w:p w14:paraId="4DAF3166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506E2C8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0436EC80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A1B95CF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F4EFF9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34B01215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1B27B61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7342A95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475250A6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069ADAEA" w14:textId="77777777" w:rsidTr="00091496">
        <w:tc>
          <w:tcPr>
            <w:tcW w:w="3942" w:type="dxa"/>
          </w:tcPr>
          <w:p w14:paraId="0547A84D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Central East</w:t>
            </w:r>
          </w:p>
        </w:tc>
        <w:tc>
          <w:tcPr>
            <w:tcW w:w="1359" w:type="dxa"/>
            <w:vAlign w:val="bottom"/>
          </w:tcPr>
          <w:p w14:paraId="291036B0" w14:textId="6541FA7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7,677 (9.2%)</w:t>
            </w:r>
          </w:p>
        </w:tc>
        <w:tc>
          <w:tcPr>
            <w:tcW w:w="1182" w:type="dxa"/>
            <w:vAlign w:val="bottom"/>
          </w:tcPr>
          <w:p w14:paraId="6E0ED7ED" w14:textId="2F33DA3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 (3.2%)</w:t>
            </w:r>
          </w:p>
        </w:tc>
        <w:tc>
          <w:tcPr>
            <w:tcW w:w="650" w:type="dxa"/>
            <w:vAlign w:val="bottom"/>
          </w:tcPr>
          <w:p w14:paraId="4A7E7EB5" w14:textId="73464D8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60" w:type="dxa"/>
            <w:vAlign w:val="bottom"/>
          </w:tcPr>
          <w:p w14:paraId="71CFB6E6" w14:textId="6B19626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3,473 (8.5%)</w:t>
            </w:r>
          </w:p>
        </w:tc>
        <w:tc>
          <w:tcPr>
            <w:tcW w:w="1360" w:type="dxa"/>
            <w:vAlign w:val="bottom"/>
          </w:tcPr>
          <w:p w14:paraId="48A88AE4" w14:textId="47E0D6F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275 (5.4%)</w:t>
            </w:r>
          </w:p>
        </w:tc>
        <w:tc>
          <w:tcPr>
            <w:tcW w:w="635" w:type="dxa"/>
            <w:vAlign w:val="bottom"/>
          </w:tcPr>
          <w:p w14:paraId="04E5380E" w14:textId="17A3C1F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68A421CA" w14:textId="0053BF8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2,904 (6.9%)</w:t>
            </w:r>
          </w:p>
        </w:tc>
        <w:tc>
          <w:tcPr>
            <w:tcW w:w="1360" w:type="dxa"/>
            <w:vAlign w:val="bottom"/>
          </w:tcPr>
          <w:p w14:paraId="7BB11EC4" w14:textId="27E6448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532 (5.2%)</w:t>
            </w:r>
          </w:p>
        </w:tc>
        <w:tc>
          <w:tcPr>
            <w:tcW w:w="635" w:type="dxa"/>
            <w:vAlign w:val="bottom"/>
          </w:tcPr>
          <w:p w14:paraId="54F643FB" w14:textId="47DFBD4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0.07</w:t>
            </w:r>
          </w:p>
        </w:tc>
      </w:tr>
      <w:tr w:rsidR="004916A7" w:rsidRPr="00053254" w14:paraId="65AB3495" w14:textId="77777777" w:rsidTr="00091496">
        <w:tc>
          <w:tcPr>
            <w:tcW w:w="3942" w:type="dxa"/>
          </w:tcPr>
          <w:p w14:paraId="7DCCF79B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Central West</w:t>
            </w:r>
          </w:p>
        </w:tc>
        <w:tc>
          <w:tcPr>
            <w:tcW w:w="1359" w:type="dxa"/>
            <w:vAlign w:val="bottom"/>
          </w:tcPr>
          <w:p w14:paraId="3B43E2C8" w14:textId="6D6CDA3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14,860 (17.9%)</w:t>
            </w:r>
          </w:p>
        </w:tc>
        <w:tc>
          <w:tcPr>
            <w:tcW w:w="1182" w:type="dxa"/>
            <w:vAlign w:val="bottom"/>
          </w:tcPr>
          <w:p w14:paraId="365FD4AB" w14:textId="03FBEA7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156 (20.1%)</w:t>
            </w:r>
          </w:p>
        </w:tc>
        <w:tc>
          <w:tcPr>
            <w:tcW w:w="650" w:type="dxa"/>
            <w:vAlign w:val="bottom"/>
          </w:tcPr>
          <w:p w14:paraId="156E7EF0" w14:textId="725D93B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60" w:type="dxa"/>
            <w:vAlign w:val="bottom"/>
          </w:tcPr>
          <w:p w14:paraId="4B08765C" w14:textId="0AF9BDB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7,905 (19.2%)</w:t>
            </w:r>
          </w:p>
        </w:tc>
        <w:tc>
          <w:tcPr>
            <w:tcW w:w="1360" w:type="dxa"/>
            <w:vAlign w:val="bottom"/>
          </w:tcPr>
          <w:p w14:paraId="1EB1719A" w14:textId="29EEBE8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1,149 (22.8%)</w:t>
            </w:r>
          </w:p>
        </w:tc>
        <w:tc>
          <w:tcPr>
            <w:tcW w:w="635" w:type="dxa"/>
            <w:vAlign w:val="bottom"/>
          </w:tcPr>
          <w:p w14:paraId="185FF40B" w14:textId="470F7C8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60" w:type="dxa"/>
            <w:vAlign w:val="bottom"/>
          </w:tcPr>
          <w:p w14:paraId="34220E55" w14:textId="382A530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8,004 (19.1%)</w:t>
            </w:r>
          </w:p>
        </w:tc>
        <w:tc>
          <w:tcPr>
            <w:tcW w:w="1360" w:type="dxa"/>
            <w:vAlign w:val="bottom"/>
          </w:tcPr>
          <w:p w14:paraId="198C9F89" w14:textId="4AC07F5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2,605 (25.3%)</w:t>
            </w:r>
          </w:p>
        </w:tc>
        <w:tc>
          <w:tcPr>
            <w:tcW w:w="635" w:type="dxa"/>
            <w:vAlign w:val="bottom"/>
          </w:tcPr>
          <w:p w14:paraId="42D0F747" w14:textId="55E2559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0.15</w:t>
            </w:r>
          </w:p>
        </w:tc>
      </w:tr>
      <w:tr w:rsidR="004916A7" w:rsidRPr="00053254" w14:paraId="03F2BF93" w14:textId="77777777" w:rsidTr="00091496">
        <w:tc>
          <w:tcPr>
            <w:tcW w:w="3942" w:type="dxa"/>
          </w:tcPr>
          <w:p w14:paraId="740D3781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Durham</w:t>
            </w:r>
          </w:p>
        </w:tc>
        <w:tc>
          <w:tcPr>
            <w:tcW w:w="1359" w:type="dxa"/>
            <w:vAlign w:val="bottom"/>
          </w:tcPr>
          <w:p w14:paraId="3A1747F9" w14:textId="66F98C8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5,980 (7.2%)</w:t>
            </w:r>
          </w:p>
        </w:tc>
        <w:tc>
          <w:tcPr>
            <w:tcW w:w="1182" w:type="dxa"/>
            <w:vAlign w:val="bottom"/>
          </w:tcPr>
          <w:p w14:paraId="2A30FBE4" w14:textId="0E9092E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 (5.7%)</w:t>
            </w:r>
          </w:p>
        </w:tc>
        <w:tc>
          <w:tcPr>
            <w:tcW w:w="650" w:type="dxa"/>
            <w:vAlign w:val="bottom"/>
          </w:tcPr>
          <w:p w14:paraId="343C2AE7" w14:textId="5B6141F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60" w:type="dxa"/>
            <w:vAlign w:val="bottom"/>
          </w:tcPr>
          <w:p w14:paraId="0346A7EE" w14:textId="3D2BD56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2,688 (6.5%)</w:t>
            </w:r>
          </w:p>
        </w:tc>
        <w:tc>
          <w:tcPr>
            <w:tcW w:w="1360" w:type="dxa"/>
            <w:vAlign w:val="bottom"/>
          </w:tcPr>
          <w:p w14:paraId="48A4F7EE" w14:textId="55A7A1B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337 (6.7%)</w:t>
            </w:r>
          </w:p>
        </w:tc>
        <w:tc>
          <w:tcPr>
            <w:tcW w:w="635" w:type="dxa"/>
            <w:vAlign w:val="bottom"/>
          </w:tcPr>
          <w:p w14:paraId="7BC82E37" w14:textId="1AF4EC7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60" w:type="dxa"/>
            <w:vAlign w:val="bottom"/>
          </w:tcPr>
          <w:p w14:paraId="49A1F322" w14:textId="4121318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2,647 (6.3%)</w:t>
            </w:r>
          </w:p>
        </w:tc>
        <w:tc>
          <w:tcPr>
            <w:tcW w:w="1360" w:type="dxa"/>
            <w:vAlign w:val="bottom"/>
          </w:tcPr>
          <w:p w14:paraId="64F942A1" w14:textId="3176ECA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670 (6.5%)</w:t>
            </w:r>
          </w:p>
        </w:tc>
        <w:tc>
          <w:tcPr>
            <w:tcW w:w="635" w:type="dxa"/>
            <w:vAlign w:val="bottom"/>
          </w:tcPr>
          <w:p w14:paraId="497E0E2D" w14:textId="3A60A06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4916A7" w:rsidRPr="00053254" w14:paraId="5665196A" w14:textId="77777777" w:rsidTr="00091496">
        <w:tc>
          <w:tcPr>
            <w:tcW w:w="3942" w:type="dxa"/>
          </w:tcPr>
          <w:p w14:paraId="12AC1B1C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Eastern</w:t>
            </w:r>
          </w:p>
        </w:tc>
        <w:tc>
          <w:tcPr>
            <w:tcW w:w="1359" w:type="dxa"/>
            <w:vAlign w:val="bottom"/>
          </w:tcPr>
          <w:p w14:paraId="6F98B731" w14:textId="27F54C1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5,524 (6.6%)</w:t>
            </w:r>
          </w:p>
        </w:tc>
        <w:tc>
          <w:tcPr>
            <w:tcW w:w="1182" w:type="dxa"/>
            <w:vAlign w:val="bottom"/>
          </w:tcPr>
          <w:p w14:paraId="50B8D194" w14:textId="087486D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151 (19.5%)</w:t>
            </w:r>
          </w:p>
        </w:tc>
        <w:tc>
          <w:tcPr>
            <w:tcW w:w="650" w:type="dxa"/>
            <w:vAlign w:val="bottom"/>
          </w:tcPr>
          <w:p w14:paraId="5D4D017E" w14:textId="79669FD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360" w:type="dxa"/>
            <w:vAlign w:val="bottom"/>
          </w:tcPr>
          <w:p w14:paraId="6E3F19BC" w14:textId="710E762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2,747 (6.7%)</w:t>
            </w:r>
          </w:p>
        </w:tc>
        <w:tc>
          <w:tcPr>
            <w:tcW w:w="1360" w:type="dxa"/>
            <w:vAlign w:val="bottom"/>
          </w:tcPr>
          <w:p w14:paraId="05CB2EC5" w14:textId="52D7DD5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317 (6.3%)</w:t>
            </w:r>
          </w:p>
        </w:tc>
        <w:tc>
          <w:tcPr>
            <w:tcW w:w="635" w:type="dxa"/>
            <w:vAlign w:val="bottom"/>
          </w:tcPr>
          <w:p w14:paraId="5ECDFD94" w14:textId="3E52E90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60" w:type="dxa"/>
            <w:vAlign w:val="bottom"/>
          </w:tcPr>
          <w:p w14:paraId="1F85F195" w14:textId="0DC1D77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2,185 (5.2%)</w:t>
            </w:r>
          </w:p>
        </w:tc>
        <w:tc>
          <w:tcPr>
            <w:tcW w:w="1360" w:type="dxa"/>
            <w:vAlign w:val="bottom"/>
          </w:tcPr>
          <w:p w14:paraId="70919A4C" w14:textId="607456C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405 (3.9%)</w:t>
            </w:r>
          </w:p>
        </w:tc>
        <w:tc>
          <w:tcPr>
            <w:tcW w:w="635" w:type="dxa"/>
            <w:vAlign w:val="bottom"/>
          </w:tcPr>
          <w:p w14:paraId="1CD94627" w14:textId="6A32335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</w:tr>
      <w:tr w:rsidR="004916A7" w:rsidRPr="00053254" w14:paraId="72511A41" w14:textId="77777777" w:rsidTr="00091496">
        <w:tc>
          <w:tcPr>
            <w:tcW w:w="3942" w:type="dxa"/>
          </w:tcPr>
          <w:p w14:paraId="7F8CC9C7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North</w:t>
            </w:r>
          </w:p>
        </w:tc>
        <w:tc>
          <w:tcPr>
            <w:tcW w:w="1359" w:type="dxa"/>
            <w:vAlign w:val="bottom"/>
          </w:tcPr>
          <w:p w14:paraId="5725C211" w14:textId="22E84DA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6,529 (7.9%)</w:t>
            </w:r>
          </w:p>
        </w:tc>
        <w:tc>
          <w:tcPr>
            <w:tcW w:w="1182" w:type="dxa"/>
            <w:vAlign w:val="bottom"/>
          </w:tcPr>
          <w:p w14:paraId="5E92D9DF" w14:textId="44F89AB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&lt;=5 (0.6%)</w:t>
            </w:r>
          </w:p>
        </w:tc>
        <w:tc>
          <w:tcPr>
            <w:tcW w:w="650" w:type="dxa"/>
            <w:vAlign w:val="bottom"/>
          </w:tcPr>
          <w:p w14:paraId="42BD15BB" w14:textId="1055745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60" w:type="dxa"/>
            <w:vAlign w:val="bottom"/>
          </w:tcPr>
          <w:p w14:paraId="6AF778FA" w14:textId="395E11F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2,530 (6.2%)</w:t>
            </w:r>
          </w:p>
        </w:tc>
        <w:tc>
          <w:tcPr>
            <w:tcW w:w="1360" w:type="dxa"/>
            <w:vAlign w:val="bottom"/>
          </w:tcPr>
          <w:p w14:paraId="32E90B0D" w14:textId="68E4061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 (1.3%)</w:t>
            </w:r>
          </w:p>
        </w:tc>
        <w:tc>
          <w:tcPr>
            <w:tcW w:w="635" w:type="dxa"/>
            <w:vAlign w:val="bottom"/>
          </w:tcPr>
          <w:p w14:paraId="3159D1DB" w14:textId="0EC9DC7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360" w:type="dxa"/>
            <w:vAlign w:val="bottom"/>
          </w:tcPr>
          <w:p w14:paraId="5DD49A1F" w14:textId="711BD21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2,769 (6.6%)</w:t>
            </w:r>
          </w:p>
        </w:tc>
        <w:tc>
          <w:tcPr>
            <w:tcW w:w="1360" w:type="dxa"/>
            <w:vAlign w:val="bottom"/>
          </w:tcPr>
          <w:p w14:paraId="40296FC1" w14:textId="5356B44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199 (1.9%)</w:t>
            </w:r>
          </w:p>
        </w:tc>
        <w:tc>
          <w:tcPr>
            <w:tcW w:w="635" w:type="dxa"/>
            <w:vAlign w:val="bottom"/>
          </w:tcPr>
          <w:p w14:paraId="10B10673" w14:textId="404F33C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0.23</w:t>
            </w:r>
          </w:p>
        </w:tc>
      </w:tr>
      <w:tr w:rsidR="004916A7" w:rsidRPr="00053254" w14:paraId="7AD6B501" w14:textId="77777777" w:rsidTr="00091496">
        <w:tc>
          <w:tcPr>
            <w:tcW w:w="3942" w:type="dxa"/>
          </w:tcPr>
          <w:p w14:paraId="2C691D76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Ottawa</w:t>
            </w:r>
          </w:p>
        </w:tc>
        <w:tc>
          <w:tcPr>
            <w:tcW w:w="1359" w:type="dxa"/>
            <w:vAlign w:val="bottom"/>
          </w:tcPr>
          <w:p w14:paraId="579BF66E" w14:textId="398147C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3,221 (3.9%)</w:t>
            </w:r>
          </w:p>
        </w:tc>
        <w:tc>
          <w:tcPr>
            <w:tcW w:w="1182" w:type="dxa"/>
            <w:vAlign w:val="bottom"/>
          </w:tcPr>
          <w:p w14:paraId="1549CD81" w14:textId="2FABA73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 (10.1%)</w:t>
            </w:r>
          </w:p>
        </w:tc>
        <w:tc>
          <w:tcPr>
            <w:tcW w:w="650" w:type="dxa"/>
            <w:vAlign w:val="bottom"/>
          </w:tcPr>
          <w:p w14:paraId="4B5D84C9" w14:textId="673B91F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360" w:type="dxa"/>
            <w:vAlign w:val="bottom"/>
          </w:tcPr>
          <w:p w14:paraId="5DBBF254" w14:textId="735CBE5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1,974 (4.8%)</w:t>
            </w:r>
          </w:p>
        </w:tc>
        <w:tc>
          <w:tcPr>
            <w:tcW w:w="1360" w:type="dxa"/>
            <w:vAlign w:val="bottom"/>
          </w:tcPr>
          <w:p w14:paraId="0E4C5C28" w14:textId="4800417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380 (7.5%)</w:t>
            </w:r>
          </w:p>
        </w:tc>
        <w:tc>
          <w:tcPr>
            <w:tcW w:w="635" w:type="dxa"/>
            <w:vAlign w:val="bottom"/>
          </w:tcPr>
          <w:p w14:paraId="227823A1" w14:textId="4CDB5A8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60" w:type="dxa"/>
            <w:vAlign w:val="bottom"/>
          </w:tcPr>
          <w:p w14:paraId="75FB9AB2" w14:textId="162BC12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2,365 (5.6%)</w:t>
            </w:r>
          </w:p>
        </w:tc>
        <w:tc>
          <w:tcPr>
            <w:tcW w:w="1360" w:type="dxa"/>
            <w:vAlign w:val="bottom"/>
          </w:tcPr>
          <w:p w14:paraId="506A9C3E" w14:textId="279E018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527 (5.1%)</w:t>
            </w:r>
          </w:p>
        </w:tc>
        <w:tc>
          <w:tcPr>
            <w:tcW w:w="635" w:type="dxa"/>
            <w:vAlign w:val="bottom"/>
          </w:tcPr>
          <w:p w14:paraId="24F8E0D9" w14:textId="73ACBA3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</w:tr>
      <w:tr w:rsidR="004916A7" w:rsidRPr="00053254" w14:paraId="388DF8C2" w14:textId="77777777" w:rsidTr="00091496">
        <w:tc>
          <w:tcPr>
            <w:tcW w:w="3942" w:type="dxa"/>
          </w:tcPr>
          <w:p w14:paraId="19EACED8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Peel</w:t>
            </w:r>
          </w:p>
        </w:tc>
        <w:tc>
          <w:tcPr>
            <w:tcW w:w="1359" w:type="dxa"/>
            <w:vAlign w:val="bottom"/>
          </w:tcPr>
          <w:p w14:paraId="600DE219" w14:textId="447159C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9,363 (11.3%)</w:t>
            </w:r>
          </w:p>
        </w:tc>
        <w:tc>
          <w:tcPr>
            <w:tcW w:w="1182" w:type="dxa"/>
            <w:vAlign w:val="bottom"/>
          </w:tcPr>
          <w:p w14:paraId="0FA7CAAD" w14:textId="4B8CFF6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86 (11.1%)</w:t>
            </w:r>
          </w:p>
        </w:tc>
        <w:tc>
          <w:tcPr>
            <w:tcW w:w="650" w:type="dxa"/>
            <w:vAlign w:val="bottom"/>
          </w:tcPr>
          <w:p w14:paraId="33171069" w14:textId="7B2E03E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60" w:type="dxa"/>
            <w:vAlign w:val="bottom"/>
          </w:tcPr>
          <w:p w14:paraId="16DD6384" w14:textId="2F58A2B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4,439 (10.8%)</w:t>
            </w:r>
          </w:p>
        </w:tc>
        <w:tc>
          <w:tcPr>
            <w:tcW w:w="1360" w:type="dxa"/>
            <w:vAlign w:val="bottom"/>
          </w:tcPr>
          <w:p w14:paraId="463F6A7D" w14:textId="766617D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740 (14.7%)</w:t>
            </w:r>
          </w:p>
        </w:tc>
        <w:tc>
          <w:tcPr>
            <w:tcW w:w="635" w:type="dxa"/>
            <w:vAlign w:val="bottom"/>
          </w:tcPr>
          <w:p w14:paraId="09E50558" w14:textId="45ACC3F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320AC2D5" w14:textId="0FE7553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4,733 (11.3%)</w:t>
            </w:r>
          </w:p>
        </w:tc>
        <w:tc>
          <w:tcPr>
            <w:tcW w:w="1360" w:type="dxa"/>
            <w:vAlign w:val="bottom"/>
          </w:tcPr>
          <w:p w14:paraId="61E13241" w14:textId="38BD017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1,728 (16.8%)</w:t>
            </w:r>
          </w:p>
        </w:tc>
        <w:tc>
          <w:tcPr>
            <w:tcW w:w="635" w:type="dxa"/>
            <w:vAlign w:val="bottom"/>
          </w:tcPr>
          <w:p w14:paraId="1751CF64" w14:textId="45ECF31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</w:tc>
      </w:tr>
      <w:tr w:rsidR="004916A7" w:rsidRPr="00053254" w14:paraId="31880402" w14:textId="77777777" w:rsidTr="00091496">
        <w:tc>
          <w:tcPr>
            <w:tcW w:w="3942" w:type="dxa"/>
          </w:tcPr>
          <w:p w14:paraId="398D049E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South West</w:t>
            </w:r>
          </w:p>
        </w:tc>
        <w:tc>
          <w:tcPr>
            <w:tcW w:w="1359" w:type="dxa"/>
            <w:vAlign w:val="bottom"/>
          </w:tcPr>
          <w:p w14:paraId="71F6E894" w14:textId="2E36852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9,103 (11.0%)</w:t>
            </w:r>
          </w:p>
        </w:tc>
        <w:tc>
          <w:tcPr>
            <w:tcW w:w="1182" w:type="dxa"/>
            <w:vAlign w:val="bottom"/>
          </w:tcPr>
          <w:p w14:paraId="28456509" w14:textId="7CA02F0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 (3.6%)</w:t>
            </w:r>
          </w:p>
        </w:tc>
        <w:tc>
          <w:tcPr>
            <w:tcW w:w="650" w:type="dxa"/>
            <w:vAlign w:val="bottom"/>
          </w:tcPr>
          <w:p w14:paraId="0941DA12" w14:textId="2838AF9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360" w:type="dxa"/>
            <w:vAlign w:val="bottom"/>
          </w:tcPr>
          <w:p w14:paraId="3E57A92C" w14:textId="21B495D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4,568 (11.1%)</w:t>
            </w:r>
          </w:p>
        </w:tc>
        <w:tc>
          <w:tcPr>
            <w:tcW w:w="1360" w:type="dxa"/>
            <w:vAlign w:val="bottom"/>
          </w:tcPr>
          <w:p w14:paraId="4401E582" w14:textId="27E4064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201 (4.0%)</w:t>
            </w:r>
          </w:p>
        </w:tc>
        <w:tc>
          <w:tcPr>
            <w:tcW w:w="635" w:type="dxa"/>
            <w:vAlign w:val="bottom"/>
          </w:tcPr>
          <w:p w14:paraId="17CE94FB" w14:textId="71D0E69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60" w:type="dxa"/>
            <w:vAlign w:val="bottom"/>
          </w:tcPr>
          <w:p w14:paraId="6B36121C" w14:textId="762A4BA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4,677 (11.2%)</w:t>
            </w:r>
          </w:p>
        </w:tc>
        <w:tc>
          <w:tcPr>
            <w:tcW w:w="1360" w:type="dxa"/>
            <w:vAlign w:val="bottom"/>
          </w:tcPr>
          <w:p w14:paraId="1461AD77" w14:textId="4FA50CA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770 (7.5%)</w:t>
            </w:r>
          </w:p>
        </w:tc>
        <w:tc>
          <w:tcPr>
            <w:tcW w:w="635" w:type="dxa"/>
            <w:vAlign w:val="bottom"/>
          </w:tcPr>
          <w:p w14:paraId="02487A49" w14:textId="09E2309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0.13</w:t>
            </w:r>
          </w:p>
        </w:tc>
      </w:tr>
      <w:tr w:rsidR="004916A7" w:rsidRPr="00053254" w14:paraId="31E171F2" w14:textId="77777777" w:rsidTr="00091496">
        <w:tc>
          <w:tcPr>
            <w:tcW w:w="3942" w:type="dxa"/>
          </w:tcPr>
          <w:p w14:paraId="4A0E9120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Toronto</w:t>
            </w:r>
          </w:p>
        </w:tc>
        <w:tc>
          <w:tcPr>
            <w:tcW w:w="1359" w:type="dxa"/>
            <w:vAlign w:val="bottom"/>
          </w:tcPr>
          <w:p w14:paraId="2BE265A6" w14:textId="456DE75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14,433 (17.4%)</w:t>
            </w:r>
          </w:p>
        </w:tc>
        <w:tc>
          <w:tcPr>
            <w:tcW w:w="1182" w:type="dxa"/>
            <w:vAlign w:val="bottom"/>
          </w:tcPr>
          <w:p w14:paraId="27624FCC" w14:textId="2451DFE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148 (19.1%)</w:t>
            </w:r>
          </w:p>
        </w:tc>
        <w:tc>
          <w:tcPr>
            <w:tcW w:w="650" w:type="dxa"/>
            <w:vAlign w:val="bottom"/>
          </w:tcPr>
          <w:p w14:paraId="019C0B52" w14:textId="7408A50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60" w:type="dxa"/>
            <w:vAlign w:val="bottom"/>
          </w:tcPr>
          <w:p w14:paraId="5A6B03D5" w14:textId="0AB0934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7,778 (18.9%)</w:t>
            </w:r>
          </w:p>
        </w:tc>
        <w:tc>
          <w:tcPr>
            <w:tcW w:w="1360" w:type="dxa"/>
            <w:vAlign w:val="bottom"/>
          </w:tcPr>
          <w:p w14:paraId="567EE150" w14:textId="330FD80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1,143 (22.6%)</w:t>
            </w:r>
          </w:p>
        </w:tc>
        <w:tc>
          <w:tcPr>
            <w:tcW w:w="635" w:type="dxa"/>
            <w:vAlign w:val="bottom"/>
          </w:tcPr>
          <w:p w14:paraId="5C96A4AF" w14:textId="01DE487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60" w:type="dxa"/>
            <w:vAlign w:val="bottom"/>
          </w:tcPr>
          <w:p w14:paraId="1A38B9A0" w14:textId="478F26F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8,301 (19.8%)</w:t>
            </w:r>
          </w:p>
        </w:tc>
        <w:tc>
          <w:tcPr>
            <w:tcW w:w="1360" w:type="dxa"/>
            <w:vAlign w:val="bottom"/>
          </w:tcPr>
          <w:p w14:paraId="0D35DFC2" w14:textId="59D5D55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1,820 (17.7%)</w:t>
            </w:r>
          </w:p>
        </w:tc>
        <w:tc>
          <w:tcPr>
            <w:tcW w:w="635" w:type="dxa"/>
            <w:vAlign w:val="bottom"/>
          </w:tcPr>
          <w:p w14:paraId="66D5C488" w14:textId="7B66BA7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</w:tr>
      <w:tr w:rsidR="004916A7" w:rsidRPr="00053254" w14:paraId="6D2099B0" w14:textId="77777777" w:rsidTr="00091496">
        <w:tc>
          <w:tcPr>
            <w:tcW w:w="3942" w:type="dxa"/>
          </w:tcPr>
          <w:p w14:paraId="30DD10E7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York</w:t>
            </w:r>
          </w:p>
        </w:tc>
        <w:tc>
          <w:tcPr>
            <w:tcW w:w="1359" w:type="dxa"/>
            <w:vAlign w:val="bottom"/>
          </w:tcPr>
          <w:p w14:paraId="2BDE4C67" w14:textId="2F0BEF6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6,069 (7.3%)</w:t>
            </w:r>
          </w:p>
        </w:tc>
        <w:tc>
          <w:tcPr>
            <w:tcW w:w="1182" w:type="dxa"/>
            <w:vAlign w:val="bottom"/>
          </w:tcPr>
          <w:p w14:paraId="0A25E722" w14:textId="77EBEE3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 (6.6%)</w:t>
            </w:r>
          </w:p>
        </w:tc>
        <w:tc>
          <w:tcPr>
            <w:tcW w:w="650" w:type="dxa"/>
            <w:vAlign w:val="bottom"/>
          </w:tcPr>
          <w:p w14:paraId="6B20C36A" w14:textId="311FF10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60" w:type="dxa"/>
            <w:vAlign w:val="bottom"/>
          </w:tcPr>
          <w:p w14:paraId="62F59EF5" w14:textId="316F7DD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2,810 (6.8%)</w:t>
            </w:r>
          </w:p>
        </w:tc>
        <w:tc>
          <w:tcPr>
            <w:tcW w:w="1360" w:type="dxa"/>
            <w:vAlign w:val="bottom"/>
          </w:tcPr>
          <w:p w14:paraId="03E01B1D" w14:textId="1D3AFC6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413 (8.2%)</w:t>
            </w:r>
          </w:p>
        </w:tc>
        <w:tc>
          <w:tcPr>
            <w:tcW w:w="635" w:type="dxa"/>
            <w:vAlign w:val="bottom"/>
          </w:tcPr>
          <w:p w14:paraId="477CCF8C" w14:textId="7AF1620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360" w:type="dxa"/>
            <w:vAlign w:val="bottom"/>
          </w:tcPr>
          <w:p w14:paraId="1A33078D" w14:textId="194A1D8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3,158 (7.5%)</w:t>
            </w:r>
          </w:p>
        </w:tc>
        <w:tc>
          <w:tcPr>
            <w:tcW w:w="1360" w:type="dxa"/>
            <w:vAlign w:val="bottom"/>
          </w:tcPr>
          <w:p w14:paraId="32B56FF5" w14:textId="4B5C8BD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1,012 (9.8%)</w:t>
            </w:r>
          </w:p>
        </w:tc>
        <w:tc>
          <w:tcPr>
            <w:tcW w:w="635" w:type="dxa"/>
            <w:vAlign w:val="bottom"/>
          </w:tcPr>
          <w:p w14:paraId="7594EBA2" w14:textId="386E1E0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4916A7" w:rsidRPr="00053254" w14:paraId="4BC74ACF" w14:textId="77777777" w:rsidTr="00091496">
        <w:tc>
          <w:tcPr>
            <w:tcW w:w="3942" w:type="dxa"/>
          </w:tcPr>
          <w:p w14:paraId="16B4EE40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Household income </w:t>
            </w:r>
            <w:proofErr w:type="spellStart"/>
            <w:r w:rsidRPr="002143B6">
              <w:rPr>
                <w:rFonts w:asciiTheme="majorBidi" w:hAnsiTheme="majorBidi" w:cstheme="majorBidi"/>
                <w:sz w:val="18"/>
                <w:szCs w:val="18"/>
              </w:rPr>
              <w:t>quintile</w:t>
            </w:r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  <w:proofErr w:type="spellEnd"/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, e</w:t>
            </w:r>
          </w:p>
        </w:tc>
        <w:tc>
          <w:tcPr>
            <w:tcW w:w="1359" w:type="dxa"/>
          </w:tcPr>
          <w:p w14:paraId="3624C3B9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B756C12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22BFBC8B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0B0D758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B422350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03516D76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5E10096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3E06798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52F2E851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626BA3BB" w14:textId="77777777" w:rsidTr="00091496">
        <w:tc>
          <w:tcPr>
            <w:tcW w:w="3942" w:type="dxa"/>
          </w:tcPr>
          <w:p w14:paraId="378DC9CE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 (lowest)</w:t>
            </w:r>
          </w:p>
        </w:tc>
        <w:tc>
          <w:tcPr>
            <w:tcW w:w="1359" w:type="dxa"/>
            <w:vAlign w:val="bottom"/>
          </w:tcPr>
          <w:p w14:paraId="5583BF2C" w14:textId="19D864D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13,798 (16.6%)</w:t>
            </w:r>
          </w:p>
        </w:tc>
        <w:tc>
          <w:tcPr>
            <w:tcW w:w="1182" w:type="dxa"/>
            <w:vAlign w:val="bottom"/>
          </w:tcPr>
          <w:p w14:paraId="3A49E4EF" w14:textId="1DA26CF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 (9.1%)</w:t>
            </w:r>
          </w:p>
        </w:tc>
        <w:tc>
          <w:tcPr>
            <w:tcW w:w="650" w:type="dxa"/>
            <w:vAlign w:val="bottom"/>
          </w:tcPr>
          <w:p w14:paraId="3FE07885" w14:textId="7B3A40A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60" w:type="dxa"/>
            <w:vAlign w:val="bottom"/>
          </w:tcPr>
          <w:p w14:paraId="217C5C09" w14:textId="04CF1E1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6,255 (15.2%)</w:t>
            </w:r>
          </w:p>
        </w:tc>
        <w:tc>
          <w:tcPr>
            <w:tcW w:w="1360" w:type="dxa"/>
            <w:vAlign w:val="bottom"/>
          </w:tcPr>
          <w:p w14:paraId="3AE39751" w14:textId="18C2F11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605 (12.0%)</w:t>
            </w:r>
          </w:p>
        </w:tc>
        <w:tc>
          <w:tcPr>
            <w:tcW w:w="635" w:type="dxa"/>
            <w:vAlign w:val="bottom"/>
          </w:tcPr>
          <w:p w14:paraId="4830D44B" w14:textId="09A8B05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60" w:type="dxa"/>
            <w:vAlign w:val="bottom"/>
          </w:tcPr>
          <w:p w14:paraId="144D213B" w14:textId="2780D18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6,248 (14.9%)</w:t>
            </w:r>
          </w:p>
        </w:tc>
        <w:tc>
          <w:tcPr>
            <w:tcW w:w="1360" w:type="dxa"/>
            <w:vAlign w:val="bottom"/>
          </w:tcPr>
          <w:p w14:paraId="6E00A20F" w14:textId="13F38B3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1,239 (12.0%)</w:t>
            </w:r>
          </w:p>
        </w:tc>
        <w:tc>
          <w:tcPr>
            <w:tcW w:w="635" w:type="dxa"/>
            <w:vAlign w:val="bottom"/>
          </w:tcPr>
          <w:p w14:paraId="2955FA2F" w14:textId="0130FFB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4916A7" w:rsidRPr="00053254" w14:paraId="20C10D22" w14:textId="77777777" w:rsidTr="00091496">
        <w:tc>
          <w:tcPr>
            <w:tcW w:w="3942" w:type="dxa"/>
          </w:tcPr>
          <w:p w14:paraId="567521C9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359" w:type="dxa"/>
            <w:vAlign w:val="bottom"/>
          </w:tcPr>
          <w:p w14:paraId="669E0897" w14:textId="4FCF12E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15,485 (18.6%)</w:t>
            </w:r>
          </w:p>
        </w:tc>
        <w:tc>
          <w:tcPr>
            <w:tcW w:w="1182" w:type="dxa"/>
            <w:vAlign w:val="bottom"/>
          </w:tcPr>
          <w:p w14:paraId="57BC6A43" w14:textId="561518A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 (13.5%)</w:t>
            </w:r>
          </w:p>
        </w:tc>
        <w:tc>
          <w:tcPr>
            <w:tcW w:w="650" w:type="dxa"/>
            <w:vAlign w:val="bottom"/>
          </w:tcPr>
          <w:p w14:paraId="72456B45" w14:textId="0260E50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60" w:type="dxa"/>
            <w:vAlign w:val="bottom"/>
          </w:tcPr>
          <w:p w14:paraId="6C313B96" w14:textId="5A3F86F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7,531 (18.3%)</w:t>
            </w:r>
          </w:p>
        </w:tc>
        <w:tc>
          <w:tcPr>
            <w:tcW w:w="1360" w:type="dxa"/>
            <w:vAlign w:val="bottom"/>
          </w:tcPr>
          <w:p w14:paraId="37C7DDB5" w14:textId="5228FBB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787 (15.6%)</w:t>
            </w:r>
          </w:p>
        </w:tc>
        <w:tc>
          <w:tcPr>
            <w:tcW w:w="635" w:type="dxa"/>
            <w:vAlign w:val="bottom"/>
          </w:tcPr>
          <w:p w14:paraId="0991381B" w14:textId="094D410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360" w:type="dxa"/>
            <w:vAlign w:val="bottom"/>
          </w:tcPr>
          <w:p w14:paraId="23222500" w14:textId="73C436B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7,574 (18.1%)</w:t>
            </w:r>
          </w:p>
        </w:tc>
        <w:tc>
          <w:tcPr>
            <w:tcW w:w="1360" w:type="dxa"/>
            <w:vAlign w:val="bottom"/>
          </w:tcPr>
          <w:p w14:paraId="6FF22586" w14:textId="49747C9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1,643 (15.9%)</w:t>
            </w:r>
          </w:p>
        </w:tc>
        <w:tc>
          <w:tcPr>
            <w:tcW w:w="635" w:type="dxa"/>
            <w:vAlign w:val="bottom"/>
          </w:tcPr>
          <w:p w14:paraId="37966C2F" w14:textId="14DBE8C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</w:tr>
      <w:tr w:rsidR="004916A7" w:rsidRPr="00053254" w14:paraId="58FD7769" w14:textId="77777777" w:rsidTr="00091496">
        <w:tc>
          <w:tcPr>
            <w:tcW w:w="3942" w:type="dxa"/>
          </w:tcPr>
          <w:p w14:paraId="2921A4D3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359" w:type="dxa"/>
            <w:vAlign w:val="bottom"/>
          </w:tcPr>
          <w:p w14:paraId="0ABCF378" w14:textId="537CBCF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16,421 (19.8%)</w:t>
            </w:r>
          </w:p>
        </w:tc>
        <w:tc>
          <w:tcPr>
            <w:tcW w:w="1182" w:type="dxa"/>
            <w:vAlign w:val="bottom"/>
          </w:tcPr>
          <w:p w14:paraId="0DD4FAA5" w14:textId="7369C71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125 (16.1%)</w:t>
            </w:r>
          </w:p>
        </w:tc>
        <w:tc>
          <w:tcPr>
            <w:tcW w:w="650" w:type="dxa"/>
            <w:vAlign w:val="bottom"/>
          </w:tcPr>
          <w:p w14:paraId="3EA03A53" w14:textId="6D0565C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23EA4657" w14:textId="2D62762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8,007 (19.5%)</w:t>
            </w:r>
          </w:p>
        </w:tc>
        <w:tc>
          <w:tcPr>
            <w:tcW w:w="1360" w:type="dxa"/>
            <w:vAlign w:val="bottom"/>
          </w:tcPr>
          <w:p w14:paraId="6D993651" w14:textId="355C710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914 (18.1%)</w:t>
            </w:r>
          </w:p>
        </w:tc>
        <w:tc>
          <w:tcPr>
            <w:tcW w:w="635" w:type="dxa"/>
            <w:vAlign w:val="bottom"/>
          </w:tcPr>
          <w:p w14:paraId="29C5C2E7" w14:textId="36688A0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60" w:type="dxa"/>
            <w:vAlign w:val="bottom"/>
          </w:tcPr>
          <w:p w14:paraId="22D2ECF7" w14:textId="63843E1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8,428 (20.1%)</w:t>
            </w:r>
          </w:p>
        </w:tc>
        <w:tc>
          <w:tcPr>
            <w:tcW w:w="1360" w:type="dxa"/>
            <w:vAlign w:val="bottom"/>
          </w:tcPr>
          <w:p w14:paraId="10D9796E" w14:textId="634F6C8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2,056 (19.9%)</w:t>
            </w:r>
          </w:p>
        </w:tc>
        <w:tc>
          <w:tcPr>
            <w:tcW w:w="635" w:type="dxa"/>
            <w:vAlign w:val="bottom"/>
          </w:tcPr>
          <w:p w14:paraId="02141F32" w14:textId="79040F6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4916A7" w:rsidRPr="00053254" w14:paraId="331ED1BF" w14:textId="77777777" w:rsidTr="00091496">
        <w:tc>
          <w:tcPr>
            <w:tcW w:w="3942" w:type="dxa"/>
          </w:tcPr>
          <w:p w14:paraId="0EDAE478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359" w:type="dxa"/>
            <w:vAlign w:val="bottom"/>
          </w:tcPr>
          <w:p w14:paraId="7E7B9A98" w14:textId="2BD096E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17,977 (21.6%)</w:t>
            </w:r>
          </w:p>
        </w:tc>
        <w:tc>
          <w:tcPr>
            <w:tcW w:w="1182" w:type="dxa"/>
            <w:vAlign w:val="bottom"/>
          </w:tcPr>
          <w:p w14:paraId="66E6B29A" w14:textId="7C39C85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194 (25.0%)</w:t>
            </w:r>
          </w:p>
        </w:tc>
        <w:tc>
          <w:tcPr>
            <w:tcW w:w="650" w:type="dxa"/>
            <w:vAlign w:val="bottom"/>
          </w:tcPr>
          <w:p w14:paraId="3B5EA1AD" w14:textId="4FC7F38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60" w:type="dxa"/>
            <w:vAlign w:val="bottom"/>
          </w:tcPr>
          <w:p w14:paraId="386D3A9F" w14:textId="44D6127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8,806 (21.4%)</w:t>
            </w:r>
          </w:p>
        </w:tc>
        <w:tc>
          <w:tcPr>
            <w:tcW w:w="1360" w:type="dxa"/>
            <w:vAlign w:val="bottom"/>
          </w:tcPr>
          <w:p w14:paraId="516EB842" w14:textId="638EBD8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1,139 (22.6%)</w:t>
            </w:r>
          </w:p>
        </w:tc>
        <w:tc>
          <w:tcPr>
            <w:tcW w:w="635" w:type="dxa"/>
            <w:vAlign w:val="bottom"/>
          </w:tcPr>
          <w:p w14:paraId="1F9F954B" w14:textId="76092E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60" w:type="dxa"/>
            <w:vAlign w:val="bottom"/>
          </w:tcPr>
          <w:p w14:paraId="482F2581" w14:textId="5948904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9,302 (22.2%)</w:t>
            </w:r>
          </w:p>
        </w:tc>
        <w:tc>
          <w:tcPr>
            <w:tcW w:w="1360" w:type="dxa"/>
            <w:vAlign w:val="bottom"/>
          </w:tcPr>
          <w:p w14:paraId="53BE95BC" w14:textId="4FD4CA9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2,456 (23.8%)</w:t>
            </w:r>
          </w:p>
        </w:tc>
        <w:tc>
          <w:tcPr>
            <w:tcW w:w="635" w:type="dxa"/>
            <w:vAlign w:val="bottom"/>
          </w:tcPr>
          <w:p w14:paraId="51833F43" w14:textId="316CDCE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</w:tr>
      <w:tr w:rsidR="004916A7" w:rsidRPr="00053254" w14:paraId="0257DDA9" w14:textId="77777777" w:rsidTr="00091496">
        <w:tc>
          <w:tcPr>
            <w:tcW w:w="3942" w:type="dxa"/>
          </w:tcPr>
          <w:p w14:paraId="40614F26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5 (highest)</w:t>
            </w:r>
          </w:p>
        </w:tc>
        <w:tc>
          <w:tcPr>
            <w:tcW w:w="1359" w:type="dxa"/>
            <w:vAlign w:val="bottom"/>
          </w:tcPr>
          <w:p w14:paraId="70263892" w14:textId="386409F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19,016 (22.9%)</w:t>
            </w:r>
          </w:p>
        </w:tc>
        <w:tc>
          <w:tcPr>
            <w:tcW w:w="1182" w:type="dxa"/>
            <w:vAlign w:val="bottom"/>
          </w:tcPr>
          <w:p w14:paraId="05553C18" w14:textId="70DE7C4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275 (35.4%)</w:t>
            </w:r>
          </w:p>
        </w:tc>
        <w:tc>
          <w:tcPr>
            <w:tcW w:w="650" w:type="dxa"/>
            <w:vAlign w:val="bottom"/>
          </w:tcPr>
          <w:p w14:paraId="31EF0C5B" w14:textId="22538BB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60" w:type="dxa"/>
            <w:vAlign w:val="bottom"/>
          </w:tcPr>
          <w:p w14:paraId="3AB9DC45" w14:textId="7A22A03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10,301 (25.1%)</w:t>
            </w:r>
          </w:p>
        </w:tc>
        <w:tc>
          <w:tcPr>
            <w:tcW w:w="1360" w:type="dxa"/>
            <w:vAlign w:val="bottom"/>
          </w:tcPr>
          <w:p w14:paraId="07441B69" w14:textId="1D68A66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1,572 (31.1%)</w:t>
            </w:r>
          </w:p>
        </w:tc>
        <w:tc>
          <w:tcPr>
            <w:tcW w:w="635" w:type="dxa"/>
            <w:vAlign w:val="bottom"/>
          </w:tcPr>
          <w:p w14:paraId="5ADC448A" w14:textId="52C3E02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60" w:type="dxa"/>
            <w:vAlign w:val="bottom"/>
          </w:tcPr>
          <w:p w14:paraId="4F3E4137" w14:textId="3F7A4CB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10,170 (24.3%)</w:t>
            </w:r>
          </w:p>
        </w:tc>
        <w:tc>
          <w:tcPr>
            <w:tcW w:w="1360" w:type="dxa"/>
            <w:vAlign w:val="bottom"/>
          </w:tcPr>
          <w:p w14:paraId="2258C814" w14:textId="51DE1CE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2,871 (27.8%)</w:t>
            </w:r>
          </w:p>
        </w:tc>
        <w:tc>
          <w:tcPr>
            <w:tcW w:w="635" w:type="dxa"/>
            <w:vAlign w:val="bottom"/>
          </w:tcPr>
          <w:p w14:paraId="43006CB9" w14:textId="5108105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4916A7" w:rsidRPr="00053254" w14:paraId="70E15196" w14:textId="77777777" w:rsidTr="00091496">
        <w:tc>
          <w:tcPr>
            <w:tcW w:w="3942" w:type="dxa"/>
          </w:tcPr>
          <w:p w14:paraId="7FDF57CF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Essential workers </w:t>
            </w:r>
            <w:proofErr w:type="spellStart"/>
            <w:r w:rsidRPr="002143B6">
              <w:rPr>
                <w:rFonts w:asciiTheme="majorBidi" w:hAnsiTheme="majorBidi" w:cstheme="majorBidi"/>
                <w:sz w:val="18"/>
                <w:szCs w:val="18"/>
              </w:rPr>
              <w:t>quintile</w:t>
            </w:r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  <w:proofErr w:type="spellEnd"/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, f</w:t>
            </w:r>
          </w:p>
        </w:tc>
        <w:tc>
          <w:tcPr>
            <w:tcW w:w="1359" w:type="dxa"/>
          </w:tcPr>
          <w:p w14:paraId="3638A1FA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5AAD574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75CB909D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D77D032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87ADD11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3C7F92EB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5340EA0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921CE04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60E94AA4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7754D17D" w14:textId="77777777" w:rsidTr="00091496">
        <w:tc>
          <w:tcPr>
            <w:tcW w:w="3942" w:type="dxa"/>
          </w:tcPr>
          <w:p w14:paraId="0F03E9CC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 (0%–32.5%)</w:t>
            </w:r>
          </w:p>
        </w:tc>
        <w:tc>
          <w:tcPr>
            <w:tcW w:w="1359" w:type="dxa"/>
            <w:vAlign w:val="bottom"/>
          </w:tcPr>
          <w:p w14:paraId="242CE5CB" w14:textId="09CAE1A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17,484 (21.0%)</w:t>
            </w:r>
          </w:p>
        </w:tc>
        <w:tc>
          <w:tcPr>
            <w:tcW w:w="1182" w:type="dxa"/>
            <w:vAlign w:val="bottom"/>
          </w:tcPr>
          <w:p w14:paraId="69785670" w14:textId="473FC94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286 (36.9%)</w:t>
            </w:r>
          </w:p>
        </w:tc>
        <w:tc>
          <w:tcPr>
            <w:tcW w:w="650" w:type="dxa"/>
            <w:vAlign w:val="bottom"/>
          </w:tcPr>
          <w:p w14:paraId="489901A5" w14:textId="75190A5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360" w:type="dxa"/>
            <w:vAlign w:val="bottom"/>
          </w:tcPr>
          <w:p w14:paraId="30E0F38E" w14:textId="5CAFC21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9,811 (23.9%)</w:t>
            </w:r>
          </w:p>
        </w:tc>
        <w:tc>
          <w:tcPr>
            <w:tcW w:w="1360" w:type="dxa"/>
            <w:vAlign w:val="bottom"/>
          </w:tcPr>
          <w:p w14:paraId="40EC558B" w14:textId="5DB5D5A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1,585 (31.4%)</w:t>
            </w:r>
          </w:p>
        </w:tc>
        <w:tc>
          <w:tcPr>
            <w:tcW w:w="635" w:type="dxa"/>
            <w:vAlign w:val="bottom"/>
          </w:tcPr>
          <w:p w14:paraId="459A8FDC" w14:textId="23D1633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360" w:type="dxa"/>
            <w:vAlign w:val="bottom"/>
          </w:tcPr>
          <w:p w14:paraId="558DC702" w14:textId="32D7499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10,231 (24.4%)</w:t>
            </w:r>
          </w:p>
        </w:tc>
        <w:tc>
          <w:tcPr>
            <w:tcW w:w="1360" w:type="dxa"/>
            <w:vAlign w:val="bottom"/>
          </w:tcPr>
          <w:p w14:paraId="3B187AA2" w14:textId="082FB45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2,684 (26.0%)</w:t>
            </w:r>
          </w:p>
        </w:tc>
        <w:tc>
          <w:tcPr>
            <w:tcW w:w="635" w:type="dxa"/>
            <w:vAlign w:val="bottom"/>
          </w:tcPr>
          <w:p w14:paraId="352569B3" w14:textId="2926898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</w:tr>
      <w:tr w:rsidR="004916A7" w:rsidRPr="00053254" w14:paraId="01E33E25" w14:textId="77777777" w:rsidTr="00091496">
        <w:tc>
          <w:tcPr>
            <w:tcW w:w="3942" w:type="dxa"/>
          </w:tcPr>
          <w:p w14:paraId="0BF5A3F8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2 (32.5%–42.3%)</w:t>
            </w:r>
          </w:p>
        </w:tc>
        <w:tc>
          <w:tcPr>
            <w:tcW w:w="1359" w:type="dxa"/>
            <w:vAlign w:val="bottom"/>
          </w:tcPr>
          <w:p w14:paraId="69A028CC" w14:textId="4677000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19,900 (23.9%)</w:t>
            </w:r>
          </w:p>
        </w:tc>
        <w:tc>
          <w:tcPr>
            <w:tcW w:w="1182" w:type="dxa"/>
            <w:vAlign w:val="bottom"/>
          </w:tcPr>
          <w:p w14:paraId="404A13CB" w14:textId="5E48A2F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252 (32.5%)</w:t>
            </w:r>
          </w:p>
        </w:tc>
        <w:tc>
          <w:tcPr>
            <w:tcW w:w="650" w:type="dxa"/>
            <w:vAlign w:val="bottom"/>
          </w:tcPr>
          <w:p w14:paraId="74E62BFC" w14:textId="23A003A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360" w:type="dxa"/>
            <w:vAlign w:val="bottom"/>
          </w:tcPr>
          <w:p w14:paraId="3D324933" w14:textId="4CB9843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10,140 (24.7%)</w:t>
            </w:r>
          </w:p>
        </w:tc>
        <w:tc>
          <w:tcPr>
            <w:tcW w:w="1360" w:type="dxa"/>
            <w:vAlign w:val="bottom"/>
          </w:tcPr>
          <w:p w14:paraId="4D2EFDAC" w14:textId="0412550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1,299 (25.7%)</w:t>
            </w:r>
          </w:p>
        </w:tc>
        <w:tc>
          <w:tcPr>
            <w:tcW w:w="635" w:type="dxa"/>
            <w:vAlign w:val="bottom"/>
          </w:tcPr>
          <w:p w14:paraId="1EC688A7" w14:textId="4E54AA9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60" w:type="dxa"/>
            <w:vAlign w:val="bottom"/>
          </w:tcPr>
          <w:p w14:paraId="417527FD" w14:textId="2121FDF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10,398 (24.8%)</w:t>
            </w:r>
          </w:p>
        </w:tc>
        <w:tc>
          <w:tcPr>
            <w:tcW w:w="1360" w:type="dxa"/>
            <w:vAlign w:val="bottom"/>
          </w:tcPr>
          <w:p w14:paraId="468BED07" w14:textId="30179CC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2,952 (28.6%)</w:t>
            </w:r>
          </w:p>
        </w:tc>
        <w:tc>
          <w:tcPr>
            <w:tcW w:w="635" w:type="dxa"/>
            <w:vAlign w:val="bottom"/>
          </w:tcPr>
          <w:p w14:paraId="0110F067" w14:textId="14E762A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</w:tr>
      <w:tr w:rsidR="004916A7" w:rsidRPr="00053254" w14:paraId="07576EB8" w14:textId="77777777" w:rsidTr="00091496">
        <w:tc>
          <w:tcPr>
            <w:tcW w:w="3942" w:type="dxa"/>
          </w:tcPr>
          <w:p w14:paraId="05D3B0B1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3 (42.3%–49.8%)</w:t>
            </w:r>
          </w:p>
        </w:tc>
        <w:tc>
          <w:tcPr>
            <w:tcW w:w="1359" w:type="dxa"/>
            <w:vAlign w:val="bottom"/>
          </w:tcPr>
          <w:p w14:paraId="252E2B76" w14:textId="0BC0760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16,962 (20.4%)</w:t>
            </w:r>
          </w:p>
        </w:tc>
        <w:tc>
          <w:tcPr>
            <w:tcW w:w="1182" w:type="dxa"/>
            <w:vAlign w:val="bottom"/>
          </w:tcPr>
          <w:p w14:paraId="77461F0F" w14:textId="717C26A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111 (14.3%)</w:t>
            </w:r>
          </w:p>
        </w:tc>
        <w:tc>
          <w:tcPr>
            <w:tcW w:w="650" w:type="dxa"/>
            <w:vAlign w:val="bottom"/>
          </w:tcPr>
          <w:p w14:paraId="58227756" w14:textId="42E3E58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60" w:type="dxa"/>
            <w:vAlign w:val="bottom"/>
          </w:tcPr>
          <w:p w14:paraId="3D4905DE" w14:textId="3BE8640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7,978 (19.4%)</w:t>
            </w:r>
          </w:p>
        </w:tc>
        <w:tc>
          <w:tcPr>
            <w:tcW w:w="1360" w:type="dxa"/>
            <w:vAlign w:val="bottom"/>
          </w:tcPr>
          <w:p w14:paraId="3572F781" w14:textId="5D53068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953 (18.9%)</w:t>
            </w:r>
          </w:p>
        </w:tc>
        <w:tc>
          <w:tcPr>
            <w:tcW w:w="635" w:type="dxa"/>
            <w:vAlign w:val="bottom"/>
          </w:tcPr>
          <w:p w14:paraId="168DF23F" w14:textId="552F92D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60" w:type="dxa"/>
            <w:vAlign w:val="bottom"/>
          </w:tcPr>
          <w:p w14:paraId="5E932151" w14:textId="1D21E5E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8,478 (20.2%)</w:t>
            </w:r>
          </w:p>
        </w:tc>
        <w:tc>
          <w:tcPr>
            <w:tcW w:w="1360" w:type="dxa"/>
            <w:vAlign w:val="bottom"/>
          </w:tcPr>
          <w:p w14:paraId="4D7216BD" w14:textId="387CA80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2,001 (19.4%)</w:t>
            </w:r>
          </w:p>
        </w:tc>
        <w:tc>
          <w:tcPr>
            <w:tcW w:w="635" w:type="dxa"/>
            <w:vAlign w:val="bottom"/>
          </w:tcPr>
          <w:p w14:paraId="2CDF233C" w14:textId="2147E73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</w:tr>
      <w:tr w:rsidR="004916A7" w:rsidRPr="00053254" w14:paraId="1AB6F2A5" w14:textId="77777777" w:rsidTr="00091496">
        <w:tc>
          <w:tcPr>
            <w:tcW w:w="3942" w:type="dxa"/>
          </w:tcPr>
          <w:p w14:paraId="403F4BFB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4 (50.0%–57.5%)</w:t>
            </w:r>
          </w:p>
        </w:tc>
        <w:tc>
          <w:tcPr>
            <w:tcW w:w="1359" w:type="dxa"/>
            <w:vAlign w:val="bottom"/>
          </w:tcPr>
          <w:p w14:paraId="5752AC6E" w14:textId="5E7E29C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15,110 (18.2%)</w:t>
            </w:r>
          </w:p>
        </w:tc>
        <w:tc>
          <w:tcPr>
            <w:tcW w:w="1182" w:type="dxa"/>
            <w:vAlign w:val="bottom"/>
          </w:tcPr>
          <w:p w14:paraId="19ADE668" w14:textId="2915C0B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 (10.3%)</w:t>
            </w:r>
          </w:p>
        </w:tc>
        <w:tc>
          <w:tcPr>
            <w:tcW w:w="650" w:type="dxa"/>
            <w:vAlign w:val="bottom"/>
          </w:tcPr>
          <w:p w14:paraId="3F6CF395" w14:textId="428EE4E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360" w:type="dxa"/>
            <w:vAlign w:val="bottom"/>
          </w:tcPr>
          <w:p w14:paraId="51C95FC3" w14:textId="7EF0432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7,200 (17.5%)</w:t>
            </w:r>
          </w:p>
        </w:tc>
        <w:tc>
          <w:tcPr>
            <w:tcW w:w="1360" w:type="dxa"/>
            <w:vAlign w:val="bottom"/>
          </w:tcPr>
          <w:p w14:paraId="356BA45E" w14:textId="624C920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696 (13.8%)</w:t>
            </w:r>
          </w:p>
        </w:tc>
        <w:tc>
          <w:tcPr>
            <w:tcW w:w="635" w:type="dxa"/>
            <w:vAlign w:val="bottom"/>
          </w:tcPr>
          <w:p w14:paraId="7D8D6C88" w14:textId="3459115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</w:t>
            </w:r>
            <w:r w:rsidR="00091496"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35899B10" w14:textId="19AF1EF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6,865 (16.4%)</w:t>
            </w:r>
          </w:p>
        </w:tc>
        <w:tc>
          <w:tcPr>
            <w:tcW w:w="1360" w:type="dxa"/>
            <w:vAlign w:val="bottom"/>
          </w:tcPr>
          <w:p w14:paraId="7B0E7FD0" w14:textId="6E42E08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1,500 (14.6%)</w:t>
            </w:r>
          </w:p>
        </w:tc>
        <w:tc>
          <w:tcPr>
            <w:tcW w:w="635" w:type="dxa"/>
            <w:vAlign w:val="bottom"/>
          </w:tcPr>
          <w:p w14:paraId="764A47F1" w14:textId="16ACD19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</w:tr>
      <w:tr w:rsidR="004916A7" w:rsidRPr="00053254" w14:paraId="7A754505" w14:textId="77777777" w:rsidTr="00091496">
        <w:tc>
          <w:tcPr>
            <w:tcW w:w="3942" w:type="dxa"/>
          </w:tcPr>
          <w:p w14:paraId="778774C9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5 (57.5%–100%)</w:t>
            </w:r>
          </w:p>
        </w:tc>
        <w:tc>
          <w:tcPr>
            <w:tcW w:w="1359" w:type="dxa"/>
            <w:vAlign w:val="bottom"/>
          </w:tcPr>
          <w:p w14:paraId="229842D9" w14:textId="7EF093C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12,986 (15.6%)</w:t>
            </w:r>
          </w:p>
        </w:tc>
        <w:tc>
          <w:tcPr>
            <w:tcW w:w="1182" w:type="dxa"/>
            <w:vAlign w:val="bottom"/>
          </w:tcPr>
          <w:p w14:paraId="4649542D" w14:textId="6E62D71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 (5.3%)</w:t>
            </w:r>
          </w:p>
        </w:tc>
        <w:tc>
          <w:tcPr>
            <w:tcW w:w="650" w:type="dxa"/>
            <w:vAlign w:val="bottom"/>
          </w:tcPr>
          <w:p w14:paraId="062F17EB" w14:textId="60E19EF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360" w:type="dxa"/>
            <w:vAlign w:val="bottom"/>
          </w:tcPr>
          <w:p w14:paraId="57B5567B" w14:textId="4A9D147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5,702 (13.9%)</w:t>
            </w:r>
          </w:p>
        </w:tc>
        <w:tc>
          <w:tcPr>
            <w:tcW w:w="1360" w:type="dxa"/>
            <w:vAlign w:val="bottom"/>
          </w:tcPr>
          <w:p w14:paraId="62C38ACB" w14:textId="0727212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479 (9.5%)</w:t>
            </w:r>
          </w:p>
        </w:tc>
        <w:tc>
          <w:tcPr>
            <w:tcW w:w="635" w:type="dxa"/>
            <w:vAlign w:val="bottom"/>
          </w:tcPr>
          <w:p w14:paraId="02B06CFC" w14:textId="032F9BA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60" w:type="dxa"/>
            <w:vAlign w:val="bottom"/>
          </w:tcPr>
          <w:p w14:paraId="4551ADDA" w14:textId="547412C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5,678 (13.6%)</w:t>
            </w:r>
          </w:p>
        </w:tc>
        <w:tc>
          <w:tcPr>
            <w:tcW w:w="1360" w:type="dxa"/>
            <w:vAlign w:val="bottom"/>
          </w:tcPr>
          <w:p w14:paraId="698767C6" w14:textId="0400B7A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1,104 (10.7%)</w:t>
            </w:r>
          </w:p>
        </w:tc>
        <w:tc>
          <w:tcPr>
            <w:tcW w:w="635" w:type="dxa"/>
            <w:vAlign w:val="bottom"/>
          </w:tcPr>
          <w:p w14:paraId="0AA51723" w14:textId="2A92795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</w:tr>
      <w:tr w:rsidR="004916A7" w:rsidRPr="00053254" w14:paraId="764A611F" w14:textId="77777777" w:rsidTr="00091496">
        <w:tc>
          <w:tcPr>
            <w:tcW w:w="3942" w:type="dxa"/>
          </w:tcPr>
          <w:p w14:paraId="7FE5D091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Persons per dwelling </w:t>
            </w:r>
            <w:proofErr w:type="spellStart"/>
            <w:r w:rsidRPr="002143B6">
              <w:rPr>
                <w:rFonts w:asciiTheme="majorBidi" w:hAnsiTheme="majorBidi" w:cstheme="majorBidi"/>
                <w:sz w:val="18"/>
                <w:szCs w:val="18"/>
              </w:rPr>
              <w:t>quintile</w:t>
            </w:r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  <w:proofErr w:type="spellEnd"/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, </w:t>
            </w:r>
            <w:r w:rsidRPr="002143B6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359" w:type="dxa"/>
          </w:tcPr>
          <w:p w14:paraId="2E7F3F5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2ADBF66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3E94A13E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6FAA4A8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88BB8C4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633C1B15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3E7D35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FA37ADC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7DAD23FB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1D0A59E4" w14:textId="77777777" w:rsidTr="00091496">
        <w:tc>
          <w:tcPr>
            <w:tcW w:w="3942" w:type="dxa"/>
          </w:tcPr>
          <w:p w14:paraId="1E7CD5BB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 (0–2.1)</w:t>
            </w:r>
          </w:p>
        </w:tc>
        <w:tc>
          <w:tcPr>
            <w:tcW w:w="1359" w:type="dxa"/>
            <w:vAlign w:val="bottom"/>
          </w:tcPr>
          <w:p w14:paraId="362016F7" w14:textId="29E41C3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15,056 (18.1%)</w:t>
            </w:r>
          </w:p>
        </w:tc>
        <w:tc>
          <w:tcPr>
            <w:tcW w:w="1182" w:type="dxa"/>
            <w:vAlign w:val="bottom"/>
          </w:tcPr>
          <w:p w14:paraId="081DC5C5" w14:textId="2F1A9AE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110 (14.2%)</w:t>
            </w:r>
          </w:p>
        </w:tc>
        <w:tc>
          <w:tcPr>
            <w:tcW w:w="650" w:type="dxa"/>
            <w:vAlign w:val="bottom"/>
          </w:tcPr>
          <w:p w14:paraId="7938C757" w14:textId="2AB684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60" w:type="dxa"/>
            <w:vAlign w:val="bottom"/>
          </w:tcPr>
          <w:p w14:paraId="12445E54" w14:textId="3704813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7,726 (18.8%)</w:t>
            </w:r>
          </w:p>
        </w:tc>
        <w:tc>
          <w:tcPr>
            <w:tcW w:w="1360" w:type="dxa"/>
            <w:vAlign w:val="bottom"/>
          </w:tcPr>
          <w:p w14:paraId="63E36A98" w14:textId="42DD75A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790 (15.6%)</w:t>
            </w:r>
          </w:p>
        </w:tc>
        <w:tc>
          <w:tcPr>
            <w:tcW w:w="635" w:type="dxa"/>
            <w:vAlign w:val="bottom"/>
          </w:tcPr>
          <w:p w14:paraId="267D3E42" w14:textId="44F7E96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60" w:type="dxa"/>
            <w:vAlign w:val="bottom"/>
          </w:tcPr>
          <w:p w14:paraId="2DCA392D" w14:textId="75C2DF4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7,833 (18.7%)</w:t>
            </w:r>
          </w:p>
        </w:tc>
        <w:tc>
          <w:tcPr>
            <w:tcW w:w="1360" w:type="dxa"/>
            <w:vAlign w:val="bottom"/>
          </w:tcPr>
          <w:p w14:paraId="42004CF6" w14:textId="4FFD6B9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1,630 (15.8%)</w:t>
            </w:r>
          </w:p>
        </w:tc>
        <w:tc>
          <w:tcPr>
            <w:tcW w:w="635" w:type="dxa"/>
            <w:vAlign w:val="bottom"/>
          </w:tcPr>
          <w:p w14:paraId="20955C80" w14:textId="4816030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4916A7" w:rsidRPr="00053254" w14:paraId="487FA81C" w14:textId="77777777" w:rsidTr="00091496">
        <w:tc>
          <w:tcPr>
            <w:tcW w:w="3942" w:type="dxa"/>
          </w:tcPr>
          <w:p w14:paraId="31274CEE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2 (2.2–2.4)</w:t>
            </w:r>
          </w:p>
        </w:tc>
        <w:tc>
          <w:tcPr>
            <w:tcW w:w="1359" w:type="dxa"/>
            <w:vAlign w:val="bottom"/>
          </w:tcPr>
          <w:p w14:paraId="4BBF1CC7" w14:textId="0F7F2F1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14,188 (17.1%)</w:t>
            </w:r>
          </w:p>
        </w:tc>
        <w:tc>
          <w:tcPr>
            <w:tcW w:w="1182" w:type="dxa"/>
            <w:vAlign w:val="bottom"/>
          </w:tcPr>
          <w:p w14:paraId="7DBFE1B8" w14:textId="1D3D348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115 (14.8%)</w:t>
            </w:r>
          </w:p>
        </w:tc>
        <w:tc>
          <w:tcPr>
            <w:tcW w:w="650" w:type="dxa"/>
            <w:vAlign w:val="bottom"/>
          </w:tcPr>
          <w:p w14:paraId="45435178" w14:textId="5015165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60" w:type="dxa"/>
            <w:vAlign w:val="bottom"/>
          </w:tcPr>
          <w:p w14:paraId="42994BB9" w14:textId="540674F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6,910 (16.8%)</w:t>
            </w:r>
          </w:p>
        </w:tc>
        <w:tc>
          <w:tcPr>
            <w:tcW w:w="1360" w:type="dxa"/>
            <w:vAlign w:val="bottom"/>
          </w:tcPr>
          <w:p w14:paraId="0DFADDF7" w14:textId="16C15F5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587 (11.6%)</w:t>
            </w:r>
          </w:p>
        </w:tc>
        <w:tc>
          <w:tcPr>
            <w:tcW w:w="635" w:type="dxa"/>
            <w:vAlign w:val="bottom"/>
          </w:tcPr>
          <w:p w14:paraId="6C21F377" w14:textId="1373C7B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60" w:type="dxa"/>
            <w:vAlign w:val="bottom"/>
          </w:tcPr>
          <w:p w14:paraId="6D8618E9" w14:textId="5BC10D3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6,978 (16.7%)</w:t>
            </w:r>
          </w:p>
        </w:tc>
        <w:tc>
          <w:tcPr>
            <w:tcW w:w="1360" w:type="dxa"/>
            <w:vAlign w:val="bottom"/>
          </w:tcPr>
          <w:p w14:paraId="4C768613" w14:textId="18250C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1,244 (12.1%)</w:t>
            </w:r>
          </w:p>
        </w:tc>
        <w:tc>
          <w:tcPr>
            <w:tcW w:w="635" w:type="dxa"/>
            <w:vAlign w:val="bottom"/>
          </w:tcPr>
          <w:p w14:paraId="7A02623D" w14:textId="605BF30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0.13</w:t>
            </w:r>
          </w:p>
        </w:tc>
      </w:tr>
      <w:tr w:rsidR="004916A7" w:rsidRPr="00053254" w14:paraId="403F3593" w14:textId="77777777" w:rsidTr="00091496">
        <w:tc>
          <w:tcPr>
            <w:tcW w:w="3942" w:type="dxa"/>
          </w:tcPr>
          <w:p w14:paraId="64610E04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3 (2.5–2.6)</w:t>
            </w:r>
          </w:p>
        </w:tc>
        <w:tc>
          <w:tcPr>
            <w:tcW w:w="1359" w:type="dxa"/>
            <w:vAlign w:val="bottom"/>
          </w:tcPr>
          <w:p w14:paraId="7A63931B" w14:textId="4286CCB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11,086 (13.3%)</w:t>
            </w:r>
          </w:p>
        </w:tc>
        <w:tc>
          <w:tcPr>
            <w:tcW w:w="1182" w:type="dxa"/>
            <w:vAlign w:val="bottom"/>
          </w:tcPr>
          <w:p w14:paraId="590F62FA" w14:textId="4868C11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 (12.5%)</w:t>
            </w:r>
          </w:p>
        </w:tc>
        <w:tc>
          <w:tcPr>
            <w:tcW w:w="650" w:type="dxa"/>
            <w:vAlign w:val="bottom"/>
          </w:tcPr>
          <w:p w14:paraId="3E54E783" w14:textId="75C4F1D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60" w:type="dxa"/>
            <w:vAlign w:val="bottom"/>
          </w:tcPr>
          <w:p w14:paraId="5A426C7F" w14:textId="1F7F88F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5,424 (13.2%)</w:t>
            </w:r>
          </w:p>
        </w:tc>
        <w:tc>
          <w:tcPr>
            <w:tcW w:w="1360" w:type="dxa"/>
            <w:vAlign w:val="bottom"/>
          </w:tcPr>
          <w:p w14:paraId="41493128" w14:textId="7AB587D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631 (12.5%)</w:t>
            </w:r>
          </w:p>
        </w:tc>
        <w:tc>
          <w:tcPr>
            <w:tcW w:w="635" w:type="dxa"/>
            <w:vAlign w:val="bottom"/>
          </w:tcPr>
          <w:p w14:paraId="2FEFB063" w14:textId="21298B2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60" w:type="dxa"/>
            <w:vAlign w:val="bottom"/>
          </w:tcPr>
          <w:p w14:paraId="194E8C2D" w14:textId="51CCA37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5,552 (13.3%)</w:t>
            </w:r>
          </w:p>
        </w:tc>
        <w:tc>
          <w:tcPr>
            <w:tcW w:w="1360" w:type="dxa"/>
            <w:vAlign w:val="bottom"/>
          </w:tcPr>
          <w:p w14:paraId="75645563" w14:textId="32A925C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1,196 (11.6%)</w:t>
            </w:r>
          </w:p>
        </w:tc>
        <w:tc>
          <w:tcPr>
            <w:tcW w:w="635" w:type="dxa"/>
            <w:vAlign w:val="bottom"/>
          </w:tcPr>
          <w:p w14:paraId="252CBC44" w14:textId="1E1B8A6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</w:tr>
      <w:tr w:rsidR="004916A7" w:rsidRPr="00053254" w14:paraId="787A32D7" w14:textId="77777777" w:rsidTr="00091496">
        <w:tc>
          <w:tcPr>
            <w:tcW w:w="3942" w:type="dxa"/>
          </w:tcPr>
          <w:p w14:paraId="53F71D12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4 (2.7–3.0)</w:t>
            </w:r>
          </w:p>
        </w:tc>
        <w:tc>
          <w:tcPr>
            <w:tcW w:w="1359" w:type="dxa"/>
            <w:vAlign w:val="bottom"/>
          </w:tcPr>
          <w:p w14:paraId="4A231F1E" w14:textId="2198767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20,230 (24.3%)</w:t>
            </w:r>
          </w:p>
        </w:tc>
        <w:tc>
          <w:tcPr>
            <w:tcW w:w="1182" w:type="dxa"/>
            <w:vAlign w:val="bottom"/>
          </w:tcPr>
          <w:p w14:paraId="406DAB19" w14:textId="71059B2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199 (25.6%)</w:t>
            </w:r>
          </w:p>
        </w:tc>
        <w:tc>
          <w:tcPr>
            <w:tcW w:w="650" w:type="dxa"/>
            <w:vAlign w:val="bottom"/>
          </w:tcPr>
          <w:p w14:paraId="4A49B8D2" w14:textId="7F1E24E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60" w:type="dxa"/>
            <w:vAlign w:val="bottom"/>
          </w:tcPr>
          <w:p w14:paraId="094428DC" w14:textId="427A5D9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10,152 (24.7%)</w:t>
            </w:r>
          </w:p>
        </w:tc>
        <w:tc>
          <w:tcPr>
            <w:tcW w:w="1360" w:type="dxa"/>
            <w:vAlign w:val="bottom"/>
          </w:tcPr>
          <w:p w14:paraId="16E027DD" w14:textId="6B65B2E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1,364 (27.0%)</w:t>
            </w:r>
          </w:p>
        </w:tc>
        <w:tc>
          <w:tcPr>
            <w:tcW w:w="635" w:type="dxa"/>
            <w:vAlign w:val="bottom"/>
          </w:tcPr>
          <w:p w14:paraId="3065F5A5" w14:textId="378C956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360" w:type="dxa"/>
            <w:vAlign w:val="bottom"/>
          </w:tcPr>
          <w:p w14:paraId="528D82CC" w14:textId="274CF38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10,111 (24.1%)</w:t>
            </w:r>
          </w:p>
        </w:tc>
        <w:tc>
          <w:tcPr>
            <w:tcW w:w="1360" w:type="dxa"/>
            <w:vAlign w:val="bottom"/>
          </w:tcPr>
          <w:p w14:paraId="19DFAD5E" w14:textId="4E274AB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2,589 (25.1%)</w:t>
            </w:r>
          </w:p>
        </w:tc>
        <w:tc>
          <w:tcPr>
            <w:tcW w:w="635" w:type="dxa"/>
            <w:vAlign w:val="bottom"/>
          </w:tcPr>
          <w:p w14:paraId="350AC026" w14:textId="546A7C6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</w:tr>
      <w:tr w:rsidR="004916A7" w:rsidRPr="00053254" w14:paraId="5133A7CA" w14:textId="77777777" w:rsidTr="00091496">
        <w:tc>
          <w:tcPr>
            <w:tcW w:w="3942" w:type="dxa"/>
          </w:tcPr>
          <w:p w14:paraId="02FD556D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5 (3.1–5.7)</w:t>
            </w:r>
          </w:p>
        </w:tc>
        <w:tc>
          <w:tcPr>
            <w:tcW w:w="1359" w:type="dxa"/>
            <w:vAlign w:val="bottom"/>
          </w:tcPr>
          <w:p w14:paraId="4BC2D8B1" w14:textId="1432D25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21,849 (26.3%)</w:t>
            </w:r>
          </w:p>
        </w:tc>
        <w:tc>
          <w:tcPr>
            <w:tcW w:w="1182" w:type="dxa"/>
            <w:vAlign w:val="bottom"/>
          </w:tcPr>
          <w:p w14:paraId="0CFFCA95" w14:textId="7CBCD89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247 (31.8%)</w:t>
            </w:r>
          </w:p>
        </w:tc>
        <w:tc>
          <w:tcPr>
            <w:tcW w:w="650" w:type="dxa"/>
            <w:vAlign w:val="bottom"/>
          </w:tcPr>
          <w:p w14:paraId="4C0B7D29" w14:textId="73CD98B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6FCD6F39" w14:textId="316823C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10,605 (25.8%)</w:t>
            </w:r>
          </w:p>
        </w:tc>
        <w:tc>
          <w:tcPr>
            <w:tcW w:w="1360" w:type="dxa"/>
            <w:vAlign w:val="bottom"/>
          </w:tcPr>
          <w:p w14:paraId="3730DC09" w14:textId="03327DC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1,637 (32.4%)</w:t>
            </w:r>
          </w:p>
        </w:tc>
        <w:tc>
          <w:tcPr>
            <w:tcW w:w="635" w:type="dxa"/>
            <w:vAlign w:val="bottom"/>
          </w:tcPr>
          <w:p w14:paraId="687628B2" w14:textId="430F793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60" w:type="dxa"/>
            <w:vAlign w:val="bottom"/>
          </w:tcPr>
          <w:p w14:paraId="1804364B" w14:textId="43A9B82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11,155 (26.6%)</w:t>
            </w:r>
          </w:p>
        </w:tc>
        <w:tc>
          <w:tcPr>
            <w:tcW w:w="1360" w:type="dxa"/>
            <w:vAlign w:val="bottom"/>
          </w:tcPr>
          <w:p w14:paraId="74A397DC" w14:textId="610A8F1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3,573 (34.7%)</w:t>
            </w:r>
          </w:p>
        </w:tc>
        <w:tc>
          <w:tcPr>
            <w:tcW w:w="635" w:type="dxa"/>
            <w:vAlign w:val="bottom"/>
          </w:tcPr>
          <w:p w14:paraId="4305D11A" w14:textId="6D20B79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0.17</w:t>
            </w:r>
          </w:p>
        </w:tc>
      </w:tr>
      <w:tr w:rsidR="004916A7" w:rsidRPr="00053254" w14:paraId="722C9639" w14:textId="77777777" w:rsidTr="00091496">
        <w:tc>
          <w:tcPr>
            <w:tcW w:w="3942" w:type="dxa"/>
          </w:tcPr>
          <w:p w14:paraId="45B8C5F3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Self-identified visible minority </w:t>
            </w:r>
            <w:proofErr w:type="spellStart"/>
            <w:r w:rsidRPr="002143B6">
              <w:rPr>
                <w:rFonts w:asciiTheme="majorBidi" w:hAnsiTheme="majorBidi" w:cstheme="majorBidi"/>
                <w:sz w:val="18"/>
                <w:szCs w:val="18"/>
              </w:rPr>
              <w:t>quintile</w:t>
            </w:r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  <w:proofErr w:type="spellEnd"/>
            <w:r w:rsidRPr="002143B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, </w:t>
            </w: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359" w:type="dxa"/>
          </w:tcPr>
          <w:p w14:paraId="5C8EE5C0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110D4DB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2DC2DB28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75E624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AED01FA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2171B8E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2CF2ABF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0A7970A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385A1035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08A92B3F" w14:textId="77777777" w:rsidTr="00091496">
        <w:tc>
          <w:tcPr>
            <w:tcW w:w="3942" w:type="dxa"/>
          </w:tcPr>
          <w:p w14:paraId="338BED43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 (0.0%–2.2%)</w:t>
            </w:r>
          </w:p>
        </w:tc>
        <w:tc>
          <w:tcPr>
            <w:tcW w:w="1359" w:type="dxa"/>
            <w:vAlign w:val="bottom"/>
          </w:tcPr>
          <w:p w14:paraId="1A19F431" w14:textId="4291A1A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13,212 (15.9%)</w:t>
            </w:r>
          </w:p>
        </w:tc>
        <w:tc>
          <w:tcPr>
            <w:tcW w:w="1182" w:type="dxa"/>
            <w:vAlign w:val="bottom"/>
          </w:tcPr>
          <w:p w14:paraId="70B9AEE6" w14:textId="67F2854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92 (11.9%)</w:t>
            </w:r>
          </w:p>
        </w:tc>
        <w:tc>
          <w:tcPr>
            <w:tcW w:w="650" w:type="dxa"/>
            <w:vAlign w:val="bottom"/>
          </w:tcPr>
          <w:p w14:paraId="1E77A91D" w14:textId="5DEF4B2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6F9F853D" w14:textId="4022317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6,166 (15.0%)</w:t>
            </w:r>
          </w:p>
        </w:tc>
        <w:tc>
          <w:tcPr>
            <w:tcW w:w="1360" w:type="dxa"/>
            <w:vAlign w:val="bottom"/>
          </w:tcPr>
          <w:p w14:paraId="55C76ED8" w14:textId="7AD175F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416 (8.2%)</w:t>
            </w:r>
          </w:p>
        </w:tc>
        <w:tc>
          <w:tcPr>
            <w:tcW w:w="635" w:type="dxa"/>
            <w:vAlign w:val="bottom"/>
          </w:tcPr>
          <w:p w14:paraId="5EF42DB5" w14:textId="50A700E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360" w:type="dxa"/>
            <w:vAlign w:val="bottom"/>
          </w:tcPr>
          <w:p w14:paraId="588A5F68" w14:textId="31DABA7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5,992 (14.3%)</w:t>
            </w:r>
          </w:p>
        </w:tc>
        <w:tc>
          <w:tcPr>
            <w:tcW w:w="1360" w:type="dxa"/>
            <w:vAlign w:val="bottom"/>
          </w:tcPr>
          <w:p w14:paraId="4F7AECC6" w14:textId="2F2F6C0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937 (9.1%)</w:t>
            </w:r>
          </w:p>
        </w:tc>
        <w:tc>
          <w:tcPr>
            <w:tcW w:w="635" w:type="dxa"/>
            <w:vAlign w:val="bottom"/>
          </w:tcPr>
          <w:p w14:paraId="39DA5986" w14:textId="4950F0E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</w:tc>
      </w:tr>
      <w:tr w:rsidR="004916A7" w:rsidRPr="00053254" w14:paraId="3DACA932" w14:textId="77777777" w:rsidTr="00091496">
        <w:tc>
          <w:tcPr>
            <w:tcW w:w="3942" w:type="dxa"/>
          </w:tcPr>
          <w:p w14:paraId="5CECC0E3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2 (2.2%–7.5%)</w:t>
            </w:r>
          </w:p>
        </w:tc>
        <w:tc>
          <w:tcPr>
            <w:tcW w:w="1359" w:type="dxa"/>
            <w:vAlign w:val="bottom"/>
          </w:tcPr>
          <w:p w14:paraId="01B0BCBB" w14:textId="4135F6D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15,331 (18.4%)</w:t>
            </w:r>
          </w:p>
        </w:tc>
        <w:tc>
          <w:tcPr>
            <w:tcW w:w="1182" w:type="dxa"/>
            <w:vAlign w:val="bottom"/>
          </w:tcPr>
          <w:p w14:paraId="7444F380" w14:textId="4E4BE07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116 (14.9%)</w:t>
            </w:r>
          </w:p>
        </w:tc>
        <w:tc>
          <w:tcPr>
            <w:tcW w:w="650" w:type="dxa"/>
            <w:vAlign w:val="bottom"/>
          </w:tcPr>
          <w:p w14:paraId="143E5DBB" w14:textId="4FEFE65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60" w:type="dxa"/>
            <w:vAlign w:val="bottom"/>
          </w:tcPr>
          <w:p w14:paraId="379E8C73" w14:textId="416463A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7,418 (18.1%)</w:t>
            </w:r>
          </w:p>
        </w:tc>
        <w:tc>
          <w:tcPr>
            <w:tcW w:w="1360" w:type="dxa"/>
            <w:vAlign w:val="bottom"/>
          </w:tcPr>
          <w:p w14:paraId="587EF67C" w14:textId="43500BE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709 (14.0%)</w:t>
            </w:r>
          </w:p>
        </w:tc>
        <w:tc>
          <w:tcPr>
            <w:tcW w:w="635" w:type="dxa"/>
            <w:vAlign w:val="bottom"/>
          </w:tcPr>
          <w:p w14:paraId="19C2E3AB" w14:textId="70E4AD7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60" w:type="dxa"/>
            <w:vAlign w:val="bottom"/>
          </w:tcPr>
          <w:p w14:paraId="64A4CAD2" w14:textId="0FE0DD8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7,047 (16.8%)</w:t>
            </w:r>
          </w:p>
        </w:tc>
        <w:tc>
          <w:tcPr>
            <w:tcW w:w="1360" w:type="dxa"/>
            <w:vAlign w:val="bottom"/>
          </w:tcPr>
          <w:p w14:paraId="2105C0DE" w14:textId="409EFEE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1,420 (13.8%)</w:t>
            </w:r>
          </w:p>
        </w:tc>
        <w:tc>
          <w:tcPr>
            <w:tcW w:w="635" w:type="dxa"/>
            <w:vAlign w:val="bottom"/>
          </w:tcPr>
          <w:p w14:paraId="74C4D1AC" w14:textId="2EA49CC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4916A7" w:rsidRPr="00053254" w14:paraId="24182975" w14:textId="77777777" w:rsidTr="00091496">
        <w:tc>
          <w:tcPr>
            <w:tcW w:w="3942" w:type="dxa"/>
          </w:tcPr>
          <w:p w14:paraId="23E3CACB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3 (7.5%–18.7%)</w:t>
            </w:r>
          </w:p>
        </w:tc>
        <w:tc>
          <w:tcPr>
            <w:tcW w:w="1359" w:type="dxa"/>
            <w:vAlign w:val="bottom"/>
          </w:tcPr>
          <w:p w14:paraId="74E7893C" w14:textId="7C1E9FF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16,103 (19.4%)</w:t>
            </w:r>
          </w:p>
        </w:tc>
        <w:tc>
          <w:tcPr>
            <w:tcW w:w="1182" w:type="dxa"/>
            <w:vAlign w:val="bottom"/>
          </w:tcPr>
          <w:p w14:paraId="7188CB8A" w14:textId="3DEB5FE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201 (25.9%)</w:t>
            </w:r>
          </w:p>
        </w:tc>
        <w:tc>
          <w:tcPr>
            <w:tcW w:w="650" w:type="dxa"/>
            <w:vAlign w:val="bottom"/>
          </w:tcPr>
          <w:p w14:paraId="27F55A01" w14:textId="09CB225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60" w:type="dxa"/>
            <w:vAlign w:val="bottom"/>
          </w:tcPr>
          <w:p w14:paraId="0A8AAF5C" w14:textId="50F071D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8,337 (20.3%)</w:t>
            </w:r>
          </w:p>
        </w:tc>
        <w:tc>
          <w:tcPr>
            <w:tcW w:w="1360" w:type="dxa"/>
            <w:vAlign w:val="bottom"/>
          </w:tcPr>
          <w:p w14:paraId="05760B7B" w14:textId="334D0F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1,091 (21.6%)</w:t>
            </w:r>
          </w:p>
        </w:tc>
        <w:tc>
          <w:tcPr>
            <w:tcW w:w="635" w:type="dxa"/>
            <w:vAlign w:val="bottom"/>
          </w:tcPr>
          <w:p w14:paraId="1CA323DC" w14:textId="2E571C7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60" w:type="dxa"/>
            <w:vAlign w:val="bottom"/>
          </w:tcPr>
          <w:p w14:paraId="39A36EE9" w14:textId="5EEB47E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8,142 (19.4%)</w:t>
            </w:r>
          </w:p>
        </w:tc>
        <w:tc>
          <w:tcPr>
            <w:tcW w:w="1360" w:type="dxa"/>
            <w:vAlign w:val="bottom"/>
          </w:tcPr>
          <w:p w14:paraId="4DE2BF21" w14:textId="0332913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2,123 (20.6%)</w:t>
            </w:r>
          </w:p>
        </w:tc>
        <w:tc>
          <w:tcPr>
            <w:tcW w:w="635" w:type="dxa"/>
            <w:vAlign w:val="bottom"/>
          </w:tcPr>
          <w:p w14:paraId="0ECB30B4" w14:textId="45F976B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</w:tr>
      <w:tr w:rsidR="004916A7" w:rsidRPr="00053254" w14:paraId="13F28B5F" w14:textId="77777777" w:rsidTr="00091496">
        <w:tc>
          <w:tcPr>
            <w:tcW w:w="3942" w:type="dxa"/>
          </w:tcPr>
          <w:p w14:paraId="4DFB2C98" w14:textId="77777777" w:rsidR="004916A7" w:rsidRPr="002143B6" w:rsidRDefault="004916A7" w:rsidP="004916A7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4 (18.7%–43.5%)</w:t>
            </w:r>
          </w:p>
        </w:tc>
        <w:tc>
          <w:tcPr>
            <w:tcW w:w="1359" w:type="dxa"/>
            <w:vAlign w:val="bottom"/>
          </w:tcPr>
          <w:p w14:paraId="37EA9AD0" w14:textId="0E4D44B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17,816 (21.4%)</w:t>
            </w:r>
          </w:p>
        </w:tc>
        <w:tc>
          <w:tcPr>
            <w:tcW w:w="1182" w:type="dxa"/>
            <w:vAlign w:val="bottom"/>
          </w:tcPr>
          <w:p w14:paraId="3E41DE00" w14:textId="455234B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190 (24.5%)</w:t>
            </w:r>
          </w:p>
        </w:tc>
        <w:tc>
          <w:tcPr>
            <w:tcW w:w="650" w:type="dxa"/>
            <w:vAlign w:val="bottom"/>
          </w:tcPr>
          <w:p w14:paraId="7FEE87ED" w14:textId="7DBC28B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360" w:type="dxa"/>
            <w:vAlign w:val="bottom"/>
          </w:tcPr>
          <w:p w14:paraId="7CE19ECF" w14:textId="3672DA16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9,287 (22.6%)</w:t>
            </w:r>
          </w:p>
        </w:tc>
        <w:tc>
          <w:tcPr>
            <w:tcW w:w="1360" w:type="dxa"/>
            <w:vAlign w:val="bottom"/>
          </w:tcPr>
          <w:p w14:paraId="76965405" w14:textId="6F253D2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1,392 (27.6%)</w:t>
            </w:r>
          </w:p>
        </w:tc>
        <w:tc>
          <w:tcPr>
            <w:tcW w:w="635" w:type="dxa"/>
            <w:vAlign w:val="bottom"/>
          </w:tcPr>
          <w:p w14:paraId="00224885" w14:textId="02A8061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60" w:type="dxa"/>
            <w:vAlign w:val="bottom"/>
          </w:tcPr>
          <w:p w14:paraId="3E44BDCE" w14:textId="02FE833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10,013 (23.9%)</w:t>
            </w:r>
          </w:p>
        </w:tc>
        <w:tc>
          <w:tcPr>
            <w:tcW w:w="1360" w:type="dxa"/>
            <w:vAlign w:val="bottom"/>
          </w:tcPr>
          <w:p w14:paraId="6E32571C" w14:textId="78FB925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2,680 (26.0%)</w:t>
            </w:r>
          </w:p>
        </w:tc>
        <w:tc>
          <w:tcPr>
            <w:tcW w:w="635" w:type="dxa"/>
            <w:vAlign w:val="bottom"/>
          </w:tcPr>
          <w:p w14:paraId="1C44BC25" w14:textId="6629220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</w:tr>
      <w:tr w:rsidR="002223EB" w:rsidRPr="00053254" w14:paraId="511A12C0" w14:textId="77777777" w:rsidTr="00DB6D46">
        <w:tc>
          <w:tcPr>
            <w:tcW w:w="3942" w:type="dxa"/>
          </w:tcPr>
          <w:p w14:paraId="5AD96A44" w14:textId="77777777" w:rsidR="002223EB" w:rsidRPr="002143B6" w:rsidRDefault="002223EB" w:rsidP="002223EB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5 (43.5%–100%)</w:t>
            </w:r>
          </w:p>
        </w:tc>
        <w:tc>
          <w:tcPr>
            <w:tcW w:w="1359" w:type="dxa"/>
            <w:vAlign w:val="bottom"/>
          </w:tcPr>
          <w:p w14:paraId="61CE99BA" w14:textId="70832983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19,984 (24.0%)</w:t>
            </w:r>
          </w:p>
        </w:tc>
        <w:tc>
          <w:tcPr>
            <w:tcW w:w="1182" w:type="dxa"/>
            <w:vAlign w:val="bottom"/>
          </w:tcPr>
          <w:p w14:paraId="4DEC6B68" w14:textId="72DC78C7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171 (22.0%)</w:t>
            </w:r>
          </w:p>
        </w:tc>
        <w:tc>
          <w:tcPr>
            <w:tcW w:w="650" w:type="dxa"/>
            <w:vAlign w:val="bottom"/>
          </w:tcPr>
          <w:p w14:paraId="01E151C5" w14:textId="0F12639B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360" w:type="dxa"/>
            <w:vAlign w:val="bottom"/>
          </w:tcPr>
          <w:p w14:paraId="3C0AB601" w14:textId="4F83E7C8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9,623 (23.4%)</w:t>
            </w:r>
          </w:p>
        </w:tc>
        <w:tc>
          <w:tcPr>
            <w:tcW w:w="1360" w:type="dxa"/>
            <w:vAlign w:val="bottom"/>
          </w:tcPr>
          <w:p w14:paraId="01F50A21" w14:textId="125FBF85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1,404 (27.8%)</w:t>
            </w:r>
          </w:p>
        </w:tc>
        <w:tc>
          <w:tcPr>
            <w:tcW w:w="635" w:type="dxa"/>
            <w:vAlign w:val="bottom"/>
          </w:tcPr>
          <w:p w14:paraId="30923C3A" w14:textId="1442CC0F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751D454D" w14:textId="701543A2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10,457 (25.0%)</w:t>
            </w:r>
          </w:p>
        </w:tc>
        <w:tc>
          <w:tcPr>
            <w:tcW w:w="1360" w:type="dxa"/>
            <w:vAlign w:val="bottom"/>
          </w:tcPr>
          <w:p w14:paraId="7EF88FB5" w14:textId="7AD09C8D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3,081 (29.9%)</w:t>
            </w:r>
          </w:p>
        </w:tc>
        <w:tc>
          <w:tcPr>
            <w:tcW w:w="635" w:type="dxa"/>
            <w:vAlign w:val="bottom"/>
          </w:tcPr>
          <w:p w14:paraId="20AE12F5" w14:textId="3012D36C" w:rsidR="002223EB" w:rsidRPr="002223EB" w:rsidRDefault="002223EB" w:rsidP="002223EB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223E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</w:t>
            </w:r>
          </w:p>
        </w:tc>
      </w:tr>
      <w:tr w:rsidR="004916A7" w:rsidRPr="00053254" w14:paraId="40F52F54" w14:textId="77777777" w:rsidTr="00091496">
        <w:tc>
          <w:tcPr>
            <w:tcW w:w="3942" w:type="dxa"/>
          </w:tcPr>
          <w:p w14:paraId="3F3212A1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Prior positive SARS-CoV-2 test</w:t>
            </w:r>
          </w:p>
        </w:tc>
        <w:tc>
          <w:tcPr>
            <w:tcW w:w="1359" w:type="dxa"/>
            <w:vAlign w:val="bottom"/>
          </w:tcPr>
          <w:p w14:paraId="7F018705" w14:textId="0C699D75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3,418 (4.1%)</w:t>
            </w:r>
          </w:p>
        </w:tc>
        <w:tc>
          <w:tcPr>
            <w:tcW w:w="1182" w:type="dxa"/>
            <w:vAlign w:val="bottom"/>
          </w:tcPr>
          <w:p w14:paraId="78A5D787" w14:textId="4ACA389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 (1.2%)</w:t>
            </w:r>
          </w:p>
        </w:tc>
        <w:tc>
          <w:tcPr>
            <w:tcW w:w="650" w:type="dxa"/>
            <w:vAlign w:val="bottom"/>
          </w:tcPr>
          <w:p w14:paraId="0D4A5B0B" w14:textId="4AEAD832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360" w:type="dxa"/>
            <w:vAlign w:val="bottom"/>
          </w:tcPr>
          <w:p w14:paraId="7893785A" w14:textId="2E74C4F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1,462 (3.6%)</w:t>
            </w:r>
          </w:p>
        </w:tc>
        <w:tc>
          <w:tcPr>
            <w:tcW w:w="1360" w:type="dxa"/>
            <w:vAlign w:val="bottom"/>
          </w:tcPr>
          <w:p w14:paraId="4C7D2036" w14:textId="50B5FB0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 (0.8%)</w:t>
            </w:r>
          </w:p>
        </w:tc>
        <w:tc>
          <w:tcPr>
            <w:tcW w:w="635" w:type="dxa"/>
            <w:vAlign w:val="bottom"/>
          </w:tcPr>
          <w:p w14:paraId="774999D8" w14:textId="706CCCB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360" w:type="dxa"/>
            <w:vAlign w:val="bottom"/>
          </w:tcPr>
          <w:p w14:paraId="5D9FF8B1" w14:textId="18F705D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1,520 (3.6%)</w:t>
            </w:r>
          </w:p>
        </w:tc>
        <w:tc>
          <w:tcPr>
            <w:tcW w:w="1360" w:type="dxa"/>
            <w:vAlign w:val="bottom"/>
          </w:tcPr>
          <w:p w14:paraId="5D1476A4" w14:textId="57A6DB58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66 (0.6%)</w:t>
            </w:r>
          </w:p>
        </w:tc>
        <w:tc>
          <w:tcPr>
            <w:tcW w:w="635" w:type="dxa"/>
            <w:vAlign w:val="bottom"/>
          </w:tcPr>
          <w:p w14:paraId="75185155" w14:textId="3739B68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</w:t>
            </w:r>
          </w:p>
        </w:tc>
      </w:tr>
      <w:tr w:rsidR="004916A7" w:rsidRPr="00053254" w14:paraId="6ECB3C99" w14:textId="77777777" w:rsidTr="00091496">
        <w:tc>
          <w:tcPr>
            <w:tcW w:w="3942" w:type="dxa"/>
          </w:tcPr>
          <w:p w14:paraId="19257053" w14:textId="77777777" w:rsidR="004916A7" w:rsidRPr="002143B6" w:rsidRDefault="004916A7" w:rsidP="004916A7">
            <w:pPr>
              <w:pStyle w:val="CommentTex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COVID-19 vaccine characteristics</w:t>
            </w:r>
          </w:p>
        </w:tc>
        <w:tc>
          <w:tcPr>
            <w:tcW w:w="1359" w:type="dxa"/>
          </w:tcPr>
          <w:p w14:paraId="4C52EC94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44ACE19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50" w:type="dxa"/>
          </w:tcPr>
          <w:p w14:paraId="64D150DF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D187944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EF10204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3EE724E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47F7667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8EE2801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13819F5C" w14:textId="77777777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4916A7" w:rsidRPr="00053254" w14:paraId="069D3CE4" w14:textId="77777777" w:rsidTr="00091496">
        <w:tc>
          <w:tcPr>
            <w:tcW w:w="3942" w:type="dxa"/>
          </w:tcPr>
          <w:p w14:paraId="05E0B1EC" w14:textId="77777777" w:rsidR="004916A7" w:rsidRPr="002143B6" w:rsidRDefault="004916A7" w:rsidP="004916A7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Unvaccinated</w:t>
            </w:r>
          </w:p>
        </w:tc>
        <w:tc>
          <w:tcPr>
            <w:tcW w:w="1359" w:type="dxa"/>
            <w:vAlign w:val="bottom"/>
          </w:tcPr>
          <w:p w14:paraId="1816536C" w14:textId="52812CCB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4,453 (5.4%)</w:t>
            </w:r>
          </w:p>
        </w:tc>
        <w:tc>
          <w:tcPr>
            <w:tcW w:w="1182" w:type="dxa"/>
            <w:vAlign w:val="bottom"/>
          </w:tcPr>
          <w:p w14:paraId="2B8B21EA" w14:textId="40A03D5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 (4.5%)</w:t>
            </w:r>
          </w:p>
        </w:tc>
        <w:tc>
          <w:tcPr>
            <w:tcW w:w="650" w:type="dxa"/>
            <w:vAlign w:val="bottom"/>
          </w:tcPr>
          <w:p w14:paraId="13A0D305" w14:textId="5E5D108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60" w:type="dxa"/>
            <w:vAlign w:val="bottom"/>
          </w:tcPr>
          <w:p w14:paraId="1BCC2576" w14:textId="335035E1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1,605 (3.9%)</w:t>
            </w:r>
          </w:p>
        </w:tc>
        <w:tc>
          <w:tcPr>
            <w:tcW w:w="1360" w:type="dxa"/>
            <w:vAlign w:val="bottom"/>
          </w:tcPr>
          <w:p w14:paraId="01C5CDA7" w14:textId="272FD7F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236 (4.7%)</w:t>
            </w:r>
          </w:p>
        </w:tc>
        <w:tc>
          <w:tcPr>
            <w:tcW w:w="635" w:type="dxa"/>
            <w:vAlign w:val="bottom"/>
          </w:tcPr>
          <w:p w14:paraId="1C6F3279" w14:textId="717D4020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60" w:type="dxa"/>
            <w:vAlign w:val="bottom"/>
          </w:tcPr>
          <w:p w14:paraId="70F00547" w14:textId="6D11EF3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1,524 (3.6%)</w:t>
            </w:r>
          </w:p>
        </w:tc>
        <w:tc>
          <w:tcPr>
            <w:tcW w:w="1360" w:type="dxa"/>
            <w:vAlign w:val="bottom"/>
          </w:tcPr>
          <w:p w14:paraId="430763E9" w14:textId="6412872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526 (5.1%)</w:t>
            </w:r>
          </w:p>
        </w:tc>
        <w:tc>
          <w:tcPr>
            <w:tcW w:w="635" w:type="dxa"/>
            <w:vAlign w:val="bottom"/>
          </w:tcPr>
          <w:p w14:paraId="0D90C9E0" w14:textId="35D8380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0.07</w:t>
            </w:r>
          </w:p>
        </w:tc>
      </w:tr>
      <w:tr w:rsidR="004916A7" w:rsidRPr="00053254" w14:paraId="2261AD31" w14:textId="77777777" w:rsidTr="00091496">
        <w:tc>
          <w:tcPr>
            <w:tcW w:w="3942" w:type="dxa"/>
          </w:tcPr>
          <w:p w14:paraId="5935B83D" w14:textId="77777777" w:rsidR="004916A7" w:rsidRPr="002143B6" w:rsidRDefault="004916A7" w:rsidP="004916A7">
            <w:pPr>
              <w:pStyle w:val="CommentText"/>
              <w:ind w:left="454" w:hanging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Received 2-dose primary series only (with at least 1 mRNA vaccine)</w:t>
            </w:r>
          </w:p>
        </w:tc>
        <w:tc>
          <w:tcPr>
            <w:tcW w:w="1359" w:type="dxa"/>
            <w:vAlign w:val="bottom"/>
          </w:tcPr>
          <w:p w14:paraId="7CE9EBF3" w14:textId="42EAB30C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73,350 (88.3%)</w:t>
            </w:r>
          </w:p>
        </w:tc>
        <w:tc>
          <w:tcPr>
            <w:tcW w:w="1182" w:type="dxa"/>
            <w:vAlign w:val="bottom"/>
          </w:tcPr>
          <w:p w14:paraId="350DC9C8" w14:textId="40E39DEA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722 (93.0%)</w:t>
            </w:r>
          </w:p>
        </w:tc>
        <w:tc>
          <w:tcPr>
            <w:tcW w:w="650" w:type="dxa"/>
            <w:vAlign w:val="bottom"/>
          </w:tcPr>
          <w:p w14:paraId="6D02C4E9" w14:textId="772DE99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60" w:type="dxa"/>
            <w:vAlign w:val="bottom"/>
          </w:tcPr>
          <w:p w14:paraId="1E4914E2" w14:textId="3766CF39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34,255 (83.4%)</w:t>
            </w:r>
          </w:p>
        </w:tc>
        <w:tc>
          <w:tcPr>
            <w:tcW w:w="1360" w:type="dxa"/>
            <w:vAlign w:val="bottom"/>
          </w:tcPr>
          <w:p w14:paraId="74B2EDDA" w14:textId="7E288C4E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4,525 (89.6%)</w:t>
            </w:r>
          </w:p>
        </w:tc>
        <w:tc>
          <w:tcPr>
            <w:tcW w:w="635" w:type="dxa"/>
            <w:vAlign w:val="bottom"/>
          </w:tcPr>
          <w:p w14:paraId="0F5BB68A" w14:textId="749B7AED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360" w:type="dxa"/>
            <w:vAlign w:val="bottom"/>
          </w:tcPr>
          <w:p w14:paraId="4C7686CD" w14:textId="0BC7DA33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30,019 (71.7%)</w:t>
            </w:r>
          </w:p>
        </w:tc>
        <w:tc>
          <w:tcPr>
            <w:tcW w:w="1360" w:type="dxa"/>
            <w:vAlign w:val="bottom"/>
          </w:tcPr>
          <w:p w14:paraId="7A1E48ED" w14:textId="0D0A92FF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8,605 (83.5%)</w:t>
            </w:r>
          </w:p>
        </w:tc>
        <w:tc>
          <w:tcPr>
            <w:tcW w:w="635" w:type="dxa"/>
            <w:vAlign w:val="bottom"/>
          </w:tcPr>
          <w:p w14:paraId="76E09FDC" w14:textId="69B60A84" w:rsidR="004916A7" w:rsidRPr="002143B6" w:rsidRDefault="004916A7" w:rsidP="004916A7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</w:t>
            </w:r>
          </w:p>
        </w:tc>
      </w:tr>
      <w:tr w:rsidR="00091496" w:rsidRPr="00053254" w14:paraId="53FB694B" w14:textId="77777777" w:rsidTr="00507250">
        <w:tc>
          <w:tcPr>
            <w:tcW w:w="3942" w:type="dxa"/>
            <w:vAlign w:val="center"/>
          </w:tcPr>
          <w:p w14:paraId="183DE46E" w14:textId="77777777" w:rsidR="00091496" w:rsidRPr="002143B6" w:rsidRDefault="00091496" w:rsidP="00507250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Received BNT162b2 for third dose</w:t>
            </w:r>
          </w:p>
        </w:tc>
        <w:tc>
          <w:tcPr>
            <w:tcW w:w="1359" w:type="dxa"/>
            <w:vAlign w:val="bottom"/>
          </w:tcPr>
          <w:p w14:paraId="19710935" w14:textId="551674C1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4,524 (5.4%)</w:t>
            </w:r>
          </w:p>
        </w:tc>
        <w:tc>
          <w:tcPr>
            <w:tcW w:w="1182" w:type="dxa"/>
            <w:vAlign w:val="bottom"/>
          </w:tcPr>
          <w:p w14:paraId="207B0767" w14:textId="1BAD1E22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14-18 (1.8-2.3%)</w:t>
            </w:r>
          </w:p>
        </w:tc>
        <w:tc>
          <w:tcPr>
            <w:tcW w:w="650" w:type="dxa"/>
            <w:vAlign w:val="bottom"/>
          </w:tcPr>
          <w:p w14:paraId="2AD7C965" w14:textId="02EBABC4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0.16-0.20</w:t>
            </w:r>
          </w:p>
        </w:tc>
        <w:tc>
          <w:tcPr>
            <w:tcW w:w="1360" w:type="dxa"/>
            <w:vAlign w:val="bottom"/>
          </w:tcPr>
          <w:p w14:paraId="3355EC67" w14:textId="160D4A4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4,403 (10.7%)</w:t>
            </w:r>
          </w:p>
        </w:tc>
        <w:tc>
          <w:tcPr>
            <w:tcW w:w="1360" w:type="dxa"/>
            <w:vAlign w:val="bottom"/>
          </w:tcPr>
          <w:p w14:paraId="025AF48D" w14:textId="243E184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255 (5.1%)</w:t>
            </w:r>
          </w:p>
        </w:tc>
        <w:tc>
          <w:tcPr>
            <w:tcW w:w="635" w:type="dxa"/>
            <w:vAlign w:val="bottom"/>
          </w:tcPr>
          <w:p w14:paraId="7664837C" w14:textId="085454D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360" w:type="dxa"/>
            <w:vAlign w:val="bottom"/>
          </w:tcPr>
          <w:p w14:paraId="09152A15" w14:textId="05E5096C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8,209 (19.6%)</w:t>
            </w:r>
          </w:p>
        </w:tc>
        <w:tc>
          <w:tcPr>
            <w:tcW w:w="1360" w:type="dxa"/>
            <w:vAlign w:val="bottom"/>
          </w:tcPr>
          <w:p w14:paraId="0BFC1FC1" w14:textId="3029661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953 (9.2%)</w:t>
            </w:r>
          </w:p>
        </w:tc>
        <w:tc>
          <w:tcPr>
            <w:tcW w:w="635" w:type="dxa"/>
            <w:vAlign w:val="bottom"/>
          </w:tcPr>
          <w:p w14:paraId="625AE476" w14:textId="38898C1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0.30</w:t>
            </w:r>
          </w:p>
        </w:tc>
      </w:tr>
      <w:tr w:rsidR="00091496" w:rsidRPr="00053254" w14:paraId="7B7A1CAE" w14:textId="77777777" w:rsidTr="00507250">
        <w:tc>
          <w:tcPr>
            <w:tcW w:w="3942" w:type="dxa"/>
            <w:vAlign w:val="center"/>
          </w:tcPr>
          <w:p w14:paraId="6CC7A840" w14:textId="2143D9D4" w:rsidR="00091496" w:rsidRPr="002143B6" w:rsidRDefault="00091496" w:rsidP="00507250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Received mRNA-1273 for third dose</w:t>
            </w:r>
          </w:p>
        </w:tc>
        <w:tc>
          <w:tcPr>
            <w:tcW w:w="1359" w:type="dxa"/>
            <w:vAlign w:val="bottom"/>
          </w:tcPr>
          <w:p w14:paraId="428E8AB3" w14:textId="216ED69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784 (0.9%)</w:t>
            </w:r>
          </w:p>
        </w:tc>
        <w:tc>
          <w:tcPr>
            <w:tcW w:w="1182" w:type="dxa"/>
            <w:vAlign w:val="bottom"/>
          </w:tcPr>
          <w:p w14:paraId="716BBAC8" w14:textId="0A298AC4" w:rsidR="00091496" w:rsidRPr="00507250" w:rsidRDefault="002143B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sym w:font="Symbol" w:char="F0A3"/>
            </w:r>
            <w:r w:rsidR="00091496"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 (</w:t>
            </w: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sym w:font="Symbol" w:char="F0A3"/>
            </w:r>
            <w:r w:rsidR="00091496"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0.6%)</w:t>
            </w:r>
          </w:p>
        </w:tc>
        <w:tc>
          <w:tcPr>
            <w:tcW w:w="650" w:type="dxa"/>
            <w:vAlign w:val="bottom"/>
          </w:tcPr>
          <w:p w14:paraId="4CE98EFB" w14:textId="17313C85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0.03-0.11</w:t>
            </w:r>
          </w:p>
        </w:tc>
        <w:tc>
          <w:tcPr>
            <w:tcW w:w="1360" w:type="dxa"/>
            <w:vAlign w:val="bottom"/>
          </w:tcPr>
          <w:p w14:paraId="371F04A2" w14:textId="56EB8A4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827 (2.0%)</w:t>
            </w:r>
          </w:p>
        </w:tc>
        <w:tc>
          <w:tcPr>
            <w:tcW w:w="1360" w:type="dxa"/>
            <w:vAlign w:val="bottom"/>
          </w:tcPr>
          <w:p w14:paraId="3C017F56" w14:textId="2524254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 (0.7%)</w:t>
            </w:r>
          </w:p>
        </w:tc>
        <w:tc>
          <w:tcPr>
            <w:tcW w:w="635" w:type="dxa"/>
            <w:vAlign w:val="bottom"/>
          </w:tcPr>
          <w:p w14:paraId="207EE0D5" w14:textId="76B6CEB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3E841602" w14:textId="5E25059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2,142 (5.1%)</w:t>
            </w:r>
          </w:p>
        </w:tc>
        <w:tc>
          <w:tcPr>
            <w:tcW w:w="1360" w:type="dxa"/>
            <w:vAlign w:val="bottom"/>
          </w:tcPr>
          <w:p w14:paraId="6C4D2144" w14:textId="4D554EA5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225 (2.2%)</w:t>
            </w:r>
          </w:p>
        </w:tc>
        <w:tc>
          <w:tcPr>
            <w:tcW w:w="635" w:type="dxa"/>
            <w:vAlign w:val="bottom"/>
          </w:tcPr>
          <w:p w14:paraId="66022609" w14:textId="5CB6FE6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</w:tc>
      </w:tr>
      <w:tr w:rsidR="00091496" w:rsidRPr="00053254" w14:paraId="45C0FF8F" w14:textId="77777777" w:rsidTr="00091496">
        <w:tc>
          <w:tcPr>
            <w:tcW w:w="3942" w:type="dxa"/>
          </w:tcPr>
          <w:p w14:paraId="199EC330" w14:textId="77777777" w:rsidR="00091496" w:rsidRPr="002143B6" w:rsidRDefault="00091496" w:rsidP="00091496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Time since second dose</w:t>
            </w:r>
          </w:p>
        </w:tc>
        <w:tc>
          <w:tcPr>
            <w:tcW w:w="1359" w:type="dxa"/>
          </w:tcPr>
          <w:p w14:paraId="7AB2B5EA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4F9DC07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</w:tcPr>
          <w:p w14:paraId="707AC27F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08466B1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2646526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40893C45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BD9F842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415E9F9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77BDC1CE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091496" w:rsidRPr="00053254" w14:paraId="240B4B64" w14:textId="77777777" w:rsidTr="00091496">
        <w:tc>
          <w:tcPr>
            <w:tcW w:w="3942" w:type="dxa"/>
          </w:tcPr>
          <w:p w14:paraId="1818F761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7-59 days</w:t>
            </w:r>
          </w:p>
        </w:tc>
        <w:tc>
          <w:tcPr>
            <w:tcW w:w="1359" w:type="dxa"/>
            <w:vAlign w:val="bottom"/>
          </w:tcPr>
          <w:p w14:paraId="10D70355" w14:textId="7094175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2,631 (3.2%)</w:t>
            </w:r>
          </w:p>
        </w:tc>
        <w:tc>
          <w:tcPr>
            <w:tcW w:w="1182" w:type="dxa"/>
            <w:vAlign w:val="bottom"/>
          </w:tcPr>
          <w:p w14:paraId="23A7851C" w14:textId="7C4FD5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 (2.1%)</w:t>
            </w:r>
          </w:p>
        </w:tc>
        <w:tc>
          <w:tcPr>
            <w:tcW w:w="650" w:type="dxa"/>
            <w:vAlign w:val="bottom"/>
          </w:tcPr>
          <w:p w14:paraId="6CAA439C" w14:textId="1DBD426C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1360" w:type="dxa"/>
            <w:vAlign w:val="bottom"/>
          </w:tcPr>
          <w:p w14:paraId="5AF0999A" w14:textId="00A9FD6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815 (2.0%)</w:t>
            </w:r>
          </w:p>
        </w:tc>
        <w:tc>
          <w:tcPr>
            <w:tcW w:w="1360" w:type="dxa"/>
            <w:vAlign w:val="bottom"/>
          </w:tcPr>
          <w:p w14:paraId="5B41925E" w14:textId="146A4B6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75 (1.5%)</w:t>
            </w:r>
          </w:p>
        </w:tc>
        <w:tc>
          <w:tcPr>
            <w:tcW w:w="635" w:type="dxa"/>
            <w:vAlign w:val="bottom"/>
          </w:tcPr>
          <w:p w14:paraId="7D990FCA" w14:textId="4CDB8E1A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60" w:type="dxa"/>
            <w:vAlign w:val="bottom"/>
          </w:tcPr>
          <w:p w14:paraId="73FFAAF2" w14:textId="1DE75F11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640 (1.5%)</w:t>
            </w:r>
          </w:p>
        </w:tc>
        <w:tc>
          <w:tcPr>
            <w:tcW w:w="1360" w:type="dxa"/>
            <w:vAlign w:val="bottom"/>
          </w:tcPr>
          <w:p w14:paraId="324DFBC7" w14:textId="5036C24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141 (1.4%)</w:t>
            </w:r>
          </w:p>
        </w:tc>
        <w:tc>
          <w:tcPr>
            <w:tcW w:w="635" w:type="dxa"/>
            <w:vAlign w:val="bottom"/>
          </w:tcPr>
          <w:p w14:paraId="74C0D07D" w14:textId="5FC7F2FC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091496" w:rsidRPr="00053254" w14:paraId="3AD3F7BD" w14:textId="77777777" w:rsidTr="00091496">
        <w:tc>
          <w:tcPr>
            <w:tcW w:w="3942" w:type="dxa"/>
          </w:tcPr>
          <w:p w14:paraId="6057F818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60-119 days</w:t>
            </w:r>
          </w:p>
        </w:tc>
        <w:tc>
          <w:tcPr>
            <w:tcW w:w="1359" w:type="dxa"/>
            <w:vAlign w:val="bottom"/>
          </w:tcPr>
          <w:p w14:paraId="29D59679" w14:textId="14C19B8B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7,063 (8.5%)</w:t>
            </w:r>
          </w:p>
        </w:tc>
        <w:tc>
          <w:tcPr>
            <w:tcW w:w="1182" w:type="dxa"/>
            <w:vAlign w:val="bottom"/>
          </w:tcPr>
          <w:p w14:paraId="01FA6D10" w14:textId="6278EFD9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 (6.3%)</w:t>
            </w:r>
          </w:p>
        </w:tc>
        <w:tc>
          <w:tcPr>
            <w:tcW w:w="650" w:type="dxa"/>
            <w:vAlign w:val="bottom"/>
          </w:tcPr>
          <w:p w14:paraId="7F36AEC3" w14:textId="54963531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360" w:type="dxa"/>
            <w:vAlign w:val="bottom"/>
          </w:tcPr>
          <w:p w14:paraId="6FDB78A2" w14:textId="21837F15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2,394 (5.8%)</w:t>
            </w:r>
          </w:p>
        </w:tc>
        <w:tc>
          <w:tcPr>
            <w:tcW w:w="1360" w:type="dxa"/>
            <w:vAlign w:val="bottom"/>
          </w:tcPr>
          <w:p w14:paraId="51AFD11E" w14:textId="4CAEF9C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313 (6.2%)</w:t>
            </w:r>
          </w:p>
        </w:tc>
        <w:tc>
          <w:tcPr>
            <w:tcW w:w="635" w:type="dxa"/>
            <w:vAlign w:val="bottom"/>
          </w:tcPr>
          <w:p w14:paraId="60F645E3" w14:textId="6FB14D7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60" w:type="dxa"/>
            <w:vAlign w:val="bottom"/>
          </w:tcPr>
          <w:p w14:paraId="62E3F512" w14:textId="7FF69A75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2,085 (5.0%)</w:t>
            </w:r>
          </w:p>
        </w:tc>
        <w:tc>
          <w:tcPr>
            <w:tcW w:w="1360" w:type="dxa"/>
            <w:vAlign w:val="bottom"/>
          </w:tcPr>
          <w:p w14:paraId="5E3DAB0C" w14:textId="329089F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645 (6.3%)</w:t>
            </w:r>
          </w:p>
        </w:tc>
        <w:tc>
          <w:tcPr>
            <w:tcW w:w="635" w:type="dxa"/>
            <w:vAlign w:val="bottom"/>
          </w:tcPr>
          <w:p w14:paraId="7ED7E0B2" w14:textId="6E0AA91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</w:tc>
      </w:tr>
      <w:tr w:rsidR="00091496" w:rsidRPr="00053254" w14:paraId="447C0E4C" w14:textId="77777777" w:rsidTr="00091496">
        <w:tc>
          <w:tcPr>
            <w:tcW w:w="3942" w:type="dxa"/>
          </w:tcPr>
          <w:p w14:paraId="70D3D6DD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120-179 days</w:t>
            </w:r>
          </w:p>
        </w:tc>
        <w:tc>
          <w:tcPr>
            <w:tcW w:w="1359" w:type="dxa"/>
            <w:vAlign w:val="bottom"/>
          </w:tcPr>
          <w:p w14:paraId="09E6C7E3" w14:textId="2A06C78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56,227 (67.7%)</w:t>
            </w:r>
          </w:p>
        </w:tc>
        <w:tc>
          <w:tcPr>
            <w:tcW w:w="1182" w:type="dxa"/>
            <w:vAlign w:val="bottom"/>
          </w:tcPr>
          <w:p w14:paraId="758EFCA5" w14:textId="61225C8A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561 (72.3%)</w:t>
            </w:r>
          </w:p>
        </w:tc>
        <w:tc>
          <w:tcPr>
            <w:tcW w:w="650" w:type="dxa"/>
            <w:vAlign w:val="bottom"/>
          </w:tcPr>
          <w:p w14:paraId="097F3417" w14:textId="5E48E793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360" w:type="dxa"/>
            <w:vAlign w:val="bottom"/>
          </w:tcPr>
          <w:p w14:paraId="6FFE0A6E" w14:textId="37EB76A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23,162 (56.4%)</w:t>
            </w:r>
          </w:p>
        </w:tc>
        <w:tc>
          <w:tcPr>
            <w:tcW w:w="1360" w:type="dxa"/>
            <w:vAlign w:val="bottom"/>
          </w:tcPr>
          <w:p w14:paraId="7FE30103" w14:textId="5F3316D1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3,036 (60.1%)</w:t>
            </w:r>
          </w:p>
        </w:tc>
        <w:tc>
          <w:tcPr>
            <w:tcW w:w="635" w:type="dxa"/>
            <w:vAlign w:val="bottom"/>
          </w:tcPr>
          <w:p w14:paraId="42AAD563" w14:textId="45FF345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60" w:type="dxa"/>
            <w:vAlign w:val="bottom"/>
          </w:tcPr>
          <w:p w14:paraId="2EC91633" w14:textId="6A8763A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17,369 (41.5%)</w:t>
            </w:r>
          </w:p>
        </w:tc>
        <w:tc>
          <w:tcPr>
            <w:tcW w:w="1360" w:type="dxa"/>
            <w:vAlign w:val="bottom"/>
          </w:tcPr>
          <w:p w14:paraId="73657732" w14:textId="67065E59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4,975 (48.3%)</w:t>
            </w:r>
          </w:p>
        </w:tc>
        <w:tc>
          <w:tcPr>
            <w:tcW w:w="635" w:type="dxa"/>
            <w:vAlign w:val="bottom"/>
          </w:tcPr>
          <w:p w14:paraId="169A9CBF" w14:textId="7A5E590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</w:tr>
      <w:tr w:rsidR="00091496" w:rsidRPr="00053254" w14:paraId="3A85DACD" w14:textId="77777777" w:rsidTr="00091496">
        <w:tc>
          <w:tcPr>
            <w:tcW w:w="3942" w:type="dxa"/>
          </w:tcPr>
          <w:p w14:paraId="663D5B50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180-239 days</w:t>
            </w:r>
          </w:p>
        </w:tc>
        <w:tc>
          <w:tcPr>
            <w:tcW w:w="1359" w:type="dxa"/>
            <w:vAlign w:val="bottom"/>
          </w:tcPr>
          <w:p w14:paraId="5AE506DE" w14:textId="1089E2BF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5,810 (7.0%)</w:t>
            </w:r>
          </w:p>
        </w:tc>
        <w:tc>
          <w:tcPr>
            <w:tcW w:w="1182" w:type="dxa"/>
            <w:vAlign w:val="bottom"/>
          </w:tcPr>
          <w:p w14:paraId="1F4567B0" w14:textId="14CC6945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81 (10.4%)</w:t>
            </w:r>
          </w:p>
        </w:tc>
        <w:tc>
          <w:tcPr>
            <w:tcW w:w="650" w:type="dxa"/>
            <w:vAlign w:val="bottom"/>
          </w:tcPr>
          <w:p w14:paraId="44A79A23" w14:textId="00EF322B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6CD10A54" w14:textId="736454A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7,242 (17.6%)</w:t>
            </w:r>
          </w:p>
        </w:tc>
        <w:tc>
          <w:tcPr>
            <w:tcW w:w="1360" w:type="dxa"/>
            <w:vAlign w:val="bottom"/>
          </w:tcPr>
          <w:p w14:paraId="2A861BA6" w14:textId="6B0FFA2F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1,044 (20.7%)</w:t>
            </w:r>
          </w:p>
        </w:tc>
        <w:tc>
          <w:tcPr>
            <w:tcW w:w="635" w:type="dxa"/>
            <w:vAlign w:val="bottom"/>
          </w:tcPr>
          <w:p w14:paraId="75DF6EC4" w14:textId="5EFDC3F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60" w:type="dxa"/>
            <w:vAlign w:val="bottom"/>
          </w:tcPr>
          <w:p w14:paraId="17A94FA4" w14:textId="48532A40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9,380 (22.4%)</w:t>
            </w:r>
          </w:p>
        </w:tc>
        <w:tc>
          <w:tcPr>
            <w:tcW w:w="1360" w:type="dxa"/>
            <w:vAlign w:val="bottom"/>
          </w:tcPr>
          <w:p w14:paraId="5560F28F" w14:textId="3988C57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2,695 (26.1%)</w:t>
            </w:r>
          </w:p>
        </w:tc>
        <w:tc>
          <w:tcPr>
            <w:tcW w:w="635" w:type="dxa"/>
            <w:vAlign w:val="bottom"/>
          </w:tcPr>
          <w:p w14:paraId="034649B2" w14:textId="4F0B8B5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</w:t>
            </w:r>
          </w:p>
        </w:tc>
      </w:tr>
      <w:tr w:rsidR="00091496" w:rsidRPr="00053254" w14:paraId="61233A27" w14:textId="77777777" w:rsidTr="00091496">
        <w:tc>
          <w:tcPr>
            <w:tcW w:w="3942" w:type="dxa"/>
          </w:tcPr>
          <w:p w14:paraId="3C27B99A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≥240 days</w:t>
            </w:r>
          </w:p>
        </w:tc>
        <w:tc>
          <w:tcPr>
            <w:tcW w:w="1359" w:type="dxa"/>
            <w:vAlign w:val="bottom"/>
          </w:tcPr>
          <w:p w14:paraId="5B080C3B" w14:textId="08ED7C2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1,619 (1.9%)</w:t>
            </w:r>
          </w:p>
        </w:tc>
        <w:tc>
          <w:tcPr>
            <w:tcW w:w="1182" w:type="dxa"/>
            <w:vAlign w:val="bottom"/>
          </w:tcPr>
          <w:p w14:paraId="5ECA119E" w14:textId="19C074BB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 (1.9%)</w:t>
            </w:r>
          </w:p>
        </w:tc>
        <w:tc>
          <w:tcPr>
            <w:tcW w:w="650" w:type="dxa"/>
            <w:vAlign w:val="bottom"/>
          </w:tcPr>
          <w:p w14:paraId="0912C09B" w14:textId="074AE2E2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0" w:type="dxa"/>
            <w:vAlign w:val="bottom"/>
          </w:tcPr>
          <w:p w14:paraId="2F73A47F" w14:textId="5EEEAD60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642 (1.6%)</w:t>
            </w:r>
          </w:p>
        </w:tc>
        <w:tc>
          <w:tcPr>
            <w:tcW w:w="1360" w:type="dxa"/>
            <w:vAlign w:val="bottom"/>
          </w:tcPr>
          <w:p w14:paraId="027A59BB" w14:textId="057E1B5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 (1.1%)</w:t>
            </w:r>
          </w:p>
        </w:tc>
        <w:tc>
          <w:tcPr>
            <w:tcW w:w="635" w:type="dxa"/>
            <w:vAlign w:val="bottom"/>
          </w:tcPr>
          <w:p w14:paraId="2AD11A40" w14:textId="51EB757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60" w:type="dxa"/>
            <w:vAlign w:val="bottom"/>
          </w:tcPr>
          <w:p w14:paraId="32E8CF63" w14:textId="5105BA5B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545 (1.3%)</w:t>
            </w:r>
          </w:p>
        </w:tc>
        <w:tc>
          <w:tcPr>
            <w:tcW w:w="1360" w:type="dxa"/>
            <w:vAlign w:val="bottom"/>
          </w:tcPr>
          <w:p w14:paraId="2868D40B" w14:textId="63CB1F61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149 (1.4%)</w:t>
            </w:r>
          </w:p>
        </w:tc>
        <w:tc>
          <w:tcPr>
            <w:tcW w:w="635" w:type="dxa"/>
            <w:vAlign w:val="bottom"/>
          </w:tcPr>
          <w:p w14:paraId="589B83FC" w14:textId="027FC2C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091496" w:rsidRPr="00053254" w14:paraId="40A94417" w14:textId="77777777" w:rsidTr="00091496">
        <w:tc>
          <w:tcPr>
            <w:tcW w:w="3942" w:type="dxa"/>
          </w:tcPr>
          <w:p w14:paraId="1F7AE1AE" w14:textId="77777777" w:rsidR="00091496" w:rsidRPr="002143B6" w:rsidRDefault="00091496" w:rsidP="00091496">
            <w:pPr>
              <w:pStyle w:val="CommentText"/>
              <w:ind w:left="227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Time since third dose</w:t>
            </w:r>
          </w:p>
        </w:tc>
        <w:tc>
          <w:tcPr>
            <w:tcW w:w="1359" w:type="dxa"/>
          </w:tcPr>
          <w:p w14:paraId="48309F2F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C57B926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</w:tcPr>
          <w:p w14:paraId="1C66AFF0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A784874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38061CE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4F35099B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0BE5D1E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207319F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490785EA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091496" w:rsidRPr="00053254" w14:paraId="4DBA75B0" w14:textId="77777777" w:rsidTr="00091496">
        <w:tc>
          <w:tcPr>
            <w:tcW w:w="3942" w:type="dxa"/>
          </w:tcPr>
          <w:p w14:paraId="38A5F747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No third dose (</w:t>
            </w:r>
            <w:proofErr w:type="spellStart"/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i</w:t>
            </w:r>
            <w:proofErr w:type="spellEnd"/>
            <w:r w:rsidRPr="002143B6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.e., only 2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dose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s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)</w:t>
            </w:r>
          </w:p>
        </w:tc>
        <w:tc>
          <w:tcPr>
            <w:tcW w:w="1359" w:type="dxa"/>
            <w:vAlign w:val="bottom"/>
          </w:tcPr>
          <w:p w14:paraId="520C3F3A" w14:textId="1C8F06DA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73,350 (88.3%)</w:t>
            </w:r>
          </w:p>
        </w:tc>
        <w:tc>
          <w:tcPr>
            <w:tcW w:w="1182" w:type="dxa"/>
            <w:vAlign w:val="bottom"/>
          </w:tcPr>
          <w:p w14:paraId="3AE26525" w14:textId="36068DA5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722 (93.0%)</w:t>
            </w:r>
          </w:p>
        </w:tc>
        <w:tc>
          <w:tcPr>
            <w:tcW w:w="650" w:type="dxa"/>
            <w:vAlign w:val="bottom"/>
          </w:tcPr>
          <w:p w14:paraId="1A4F0473" w14:textId="3474D27A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360" w:type="dxa"/>
            <w:vAlign w:val="bottom"/>
          </w:tcPr>
          <w:p w14:paraId="646A789B" w14:textId="00BB5C81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34,255 (83.4%)</w:t>
            </w:r>
          </w:p>
        </w:tc>
        <w:tc>
          <w:tcPr>
            <w:tcW w:w="1360" w:type="dxa"/>
            <w:vAlign w:val="bottom"/>
          </w:tcPr>
          <w:p w14:paraId="63A1C16D" w14:textId="2ED86D99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4,525 (89.6%)</w:t>
            </w:r>
          </w:p>
        </w:tc>
        <w:tc>
          <w:tcPr>
            <w:tcW w:w="635" w:type="dxa"/>
            <w:vAlign w:val="bottom"/>
          </w:tcPr>
          <w:p w14:paraId="4F865ABF" w14:textId="3FF14AEB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360" w:type="dxa"/>
            <w:vAlign w:val="bottom"/>
          </w:tcPr>
          <w:p w14:paraId="70543DA8" w14:textId="26D3F18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30,019 (71.7%)</w:t>
            </w:r>
          </w:p>
        </w:tc>
        <w:tc>
          <w:tcPr>
            <w:tcW w:w="1360" w:type="dxa"/>
            <w:vAlign w:val="bottom"/>
          </w:tcPr>
          <w:p w14:paraId="6ACE41ED" w14:textId="2BE5833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8,605 (83.5%)</w:t>
            </w:r>
          </w:p>
        </w:tc>
        <w:tc>
          <w:tcPr>
            <w:tcW w:w="635" w:type="dxa"/>
            <w:vAlign w:val="bottom"/>
          </w:tcPr>
          <w:p w14:paraId="05C41085" w14:textId="1EE881AC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</w:t>
            </w:r>
          </w:p>
        </w:tc>
      </w:tr>
      <w:tr w:rsidR="00091496" w:rsidRPr="00053254" w14:paraId="43FEEB58" w14:textId="77777777" w:rsidTr="00091496">
        <w:tc>
          <w:tcPr>
            <w:tcW w:w="3942" w:type="dxa"/>
          </w:tcPr>
          <w:p w14:paraId="0541C3B2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0-6 days</w:t>
            </w:r>
          </w:p>
        </w:tc>
        <w:tc>
          <w:tcPr>
            <w:tcW w:w="1359" w:type="dxa"/>
            <w:vAlign w:val="bottom"/>
          </w:tcPr>
          <w:p w14:paraId="46FD4693" w14:textId="429A8C5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1,040 (1.3%)</w:t>
            </w:r>
          </w:p>
        </w:tc>
        <w:tc>
          <w:tcPr>
            <w:tcW w:w="1182" w:type="dxa"/>
            <w:vAlign w:val="bottom"/>
          </w:tcPr>
          <w:p w14:paraId="7D89571B" w14:textId="3E05ED0C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 (0.8%)</w:t>
            </w:r>
          </w:p>
        </w:tc>
        <w:tc>
          <w:tcPr>
            <w:tcW w:w="650" w:type="dxa"/>
            <w:vAlign w:val="bottom"/>
          </w:tcPr>
          <w:p w14:paraId="18DFA19E" w14:textId="0463B53D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360" w:type="dxa"/>
            <w:vAlign w:val="bottom"/>
          </w:tcPr>
          <w:p w14:paraId="5647F926" w14:textId="002C8A6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1,405 (3.4%)</w:t>
            </w:r>
          </w:p>
        </w:tc>
        <w:tc>
          <w:tcPr>
            <w:tcW w:w="1360" w:type="dxa"/>
            <w:vAlign w:val="bottom"/>
          </w:tcPr>
          <w:p w14:paraId="222DFCF9" w14:textId="47C64F75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127 (2.5%)</w:t>
            </w:r>
          </w:p>
        </w:tc>
        <w:tc>
          <w:tcPr>
            <w:tcW w:w="635" w:type="dxa"/>
            <w:vAlign w:val="bottom"/>
          </w:tcPr>
          <w:p w14:paraId="594EB1F3" w14:textId="1DE324A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360" w:type="dxa"/>
            <w:vAlign w:val="bottom"/>
          </w:tcPr>
          <w:p w14:paraId="3B0D9AC8" w14:textId="2E0116A5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4,127 (9.9%)</w:t>
            </w:r>
          </w:p>
        </w:tc>
        <w:tc>
          <w:tcPr>
            <w:tcW w:w="1360" w:type="dxa"/>
            <w:vAlign w:val="bottom"/>
          </w:tcPr>
          <w:p w14:paraId="13F7CCE4" w14:textId="7ACE8FD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672 (6.5%)</w:t>
            </w:r>
          </w:p>
        </w:tc>
        <w:tc>
          <w:tcPr>
            <w:tcW w:w="635" w:type="dxa"/>
            <w:vAlign w:val="bottom"/>
          </w:tcPr>
          <w:p w14:paraId="247BFF53" w14:textId="6170BAB0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</w:tr>
      <w:tr w:rsidR="00091496" w:rsidRPr="00053254" w14:paraId="51AB9115" w14:textId="77777777" w:rsidTr="00507250">
        <w:tc>
          <w:tcPr>
            <w:tcW w:w="3942" w:type="dxa"/>
            <w:vAlign w:val="center"/>
          </w:tcPr>
          <w:p w14:paraId="259760CB" w14:textId="77777777" w:rsidR="00091496" w:rsidRPr="002143B6" w:rsidRDefault="00091496" w:rsidP="00507250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7-59 days</w:t>
            </w:r>
          </w:p>
        </w:tc>
        <w:tc>
          <w:tcPr>
            <w:tcW w:w="1359" w:type="dxa"/>
            <w:vAlign w:val="bottom"/>
          </w:tcPr>
          <w:p w14:paraId="3B690CB6" w14:textId="3CB6E9C0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3,845 (4.6%)</w:t>
            </w:r>
          </w:p>
        </w:tc>
        <w:tc>
          <w:tcPr>
            <w:tcW w:w="1182" w:type="dxa"/>
            <w:vAlign w:val="bottom"/>
          </w:tcPr>
          <w:p w14:paraId="4819681A" w14:textId="50322F3C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8-12 (1.0-1.5%)</w:t>
            </w:r>
          </w:p>
        </w:tc>
        <w:tc>
          <w:tcPr>
            <w:tcW w:w="650" w:type="dxa"/>
            <w:vAlign w:val="bottom"/>
          </w:tcPr>
          <w:p w14:paraId="11BB79F3" w14:textId="304AEB63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0.18-0.22</w:t>
            </w:r>
          </w:p>
        </w:tc>
        <w:tc>
          <w:tcPr>
            <w:tcW w:w="1360" w:type="dxa"/>
            <w:vAlign w:val="bottom"/>
          </w:tcPr>
          <w:p w14:paraId="60422436" w14:textId="4534FF9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3,528 (8.6%)</w:t>
            </w:r>
          </w:p>
        </w:tc>
        <w:tc>
          <w:tcPr>
            <w:tcW w:w="1360" w:type="dxa"/>
            <w:vAlign w:val="bottom"/>
          </w:tcPr>
          <w:p w14:paraId="647409A6" w14:textId="1D3E40C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152 (3.0%)</w:t>
            </w:r>
          </w:p>
        </w:tc>
        <w:tc>
          <w:tcPr>
            <w:tcW w:w="635" w:type="dxa"/>
            <w:vAlign w:val="bottom"/>
          </w:tcPr>
          <w:p w14:paraId="52A323EF" w14:textId="78474ACF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360" w:type="dxa"/>
            <w:vAlign w:val="bottom"/>
          </w:tcPr>
          <w:p w14:paraId="57A6609D" w14:textId="620DDC7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5,844 (13.9%)</w:t>
            </w:r>
          </w:p>
        </w:tc>
        <w:tc>
          <w:tcPr>
            <w:tcW w:w="1360" w:type="dxa"/>
            <w:vAlign w:val="bottom"/>
          </w:tcPr>
          <w:p w14:paraId="24D54A3E" w14:textId="48CF7F0C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474 (4.6%)</w:t>
            </w:r>
          </w:p>
        </w:tc>
        <w:tc>
          <w:tcPr>
            <w:tcW w:w="635" w:type="dxa"/>
            <w:vAlign w:val="bottom"/>
          </w:tcPr>
          <w:p w14:paraId="258DF2E2" w14:textId="5B49C39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0.33</w:t>
            </w:r>
          </w:p>
        </w:tc>
      </w:tr>
      <w:tr w:rsidR="00091496" w:rsidRPr="00053254" w14:paraId="510455CC" w14:textId="77777777" w:rsidTr="00507250">
        <w:tc>
          <w:tcPr>
            <w:tcW w:w="3942" w:type="dxa"/>
            <w:vAlign w:val="center"/>
          </w:tcPr>
          <w:p w14:paraId="3DE9A952" w14:textId="77777777" w:rsidR="00091496" w:rsidRPr="002143B6" w:rsidRDefault="00091496" w:rsidP="00507250">
            <w:pPr>
              <w:pStyle w:val="CommentText"/>
              <w:ind w:left="340"/>
              <w:rPr>
                <w:rFonts w:asciiTheme="majorBidi" w:hAnsiTheme="majorBidi" w:cstheme="majorBidi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≥60 days</w:t>
            </w:r>
          </w:p>
        </w:tc>
        <w:tc>
          <w:tcPr>
            <w:tcW w:w="1359" w:type="dxa"/>
            <w:vAlign w:val="bottom"/>
          </w:tcPr>
          <w:p w14:paraId="48118EB2" w14:textId="37E0E4E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423 (0.5%)</w:t>
            </w:r>
          </w:p>
        </w:tc>
        <w:tc>
          <w:tcPr>
            <w:tcW w:w="1182" w:type="dxa"/>
            <w:vAlign w:val="bottom"/>
          </w:tcPr>
          <w:p w14:paraId="649C2FAF" w14:textId="4425CD7F" w:rsidR="00091496" w:rsidRPr="00507250" w:rsidRDefault="002143B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sym w:font="Symbol" w:char="F0A3"/>
            </w:r>
            <w:r w:rsidR="00091496"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 (0.1%)</w:t>
            </w:r>
          </w:p>
        </w:tc>
        <w:tc>
          <w:tcPr>
            <w:tcW w:w="650" w:type="dxa"/>
            <w:vAlign w:val="bottom"/>
          </w:tcPr>
          <w:p w14:paraId="56DE316D" w14:textId="057B8265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0.02-0.07</w:t>
            </w:r>
          </w:p>
        </w:tc>
        <w:tc>
          <w:tcPr>
            <w:tcW w:w="1360" w:type="dxa"/>
            <w:vAlign w:val="bottom"/>
          </w:tcPr>
          <w:p w14:paraId="251B0F2C" w14:textId="6E45FDA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297 (0.7%)</w:t>
            </w:r>
          </w:p>
        </w:tc>
        <w:tc>
          <w:tcPr>
            <w:tcW w:w="1360" w:type="dxa"/>
            <w:vAlign w:val="bottom"/>
          </w:tcPr>
          <w:p w14:paraId="1A21C608" w14:textId="0E21133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 (0.2%)</w:t>
            </w:r>
          </w:p>
        </w:tc>
        <w:tc>
          <w:tcPr>
            <w:tcW w:w="635" w:type="dxa"/>
            <w:vAlign w:val="bottom"/>
          </w:tcPr>
          <w:p w14:paraId="1CB6D97B" w14:textId="25EBD2B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60" w:type="dxa"/>
            <w:vAlign w:val="bottom"/>
          </w:tcPr>
          <w:p w14:paraId="2DC1FC7B" w14:textId="62FFA23A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380 (0.9%)</w:t>
            </w:r>
          </w:p>
        </w:tc>
        <w:tc>
          <w:tcPr>
            <w:tcW w:w="1360" w:type="dxa"/>
            <w:vAlign w:val="bottom"/>
          </w:tcPr>
          <w:p w14:paraId="05FFC863" w14:textId="03FF6C8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 (0.3%)</w:t>
            </w:r>
          </w:p>
        </w:tc>
        <w:tc>
          <w:tcPr>
            <w:tcW w:w="635" w:type="dxa"/>
            <w:vAlign w:val="bottom"/>
          </w:tcPr>
          <w:p w14:paraId="40B73F4D" w14:textId="78F4431F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091496" w:rsidRPr="00053254" w14:paraId="2F2209EE" w14:textId="77777777" w:rsidTr="00091496">
        <w:tc>
          <w:tcPr>
            <w:tcW w:w="3942" w:type="dxa"/>
          </w:tcPr>
          <w:p w14:paraId="2E5C515F" w14:textId="77777777" w:rsidR="00091496" w:rsidRPr="002143B6" w:rsidRDefault="00091496" w:rsidP="00091496">
            <w:pPr>
              <w:pStyle w:val="CommentText"/>
              <w:ind w:left="22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Interval between first dose and second dose</w:t>
            </w:r>
          </w:p>
        </w:tc>
        <w:tc>
          <w:tcPr>
            <w:tcW w:w="1359" w:type="dxa"/>
            <w:vAlign w:val="bottom"/>
          </w:tcPr>
          <w:p w14:paraId="26AA7052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14:paraId="73A3C637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6CF8104F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039688EF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410FF165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  <w:vAlign w:val="bottom"/>
          </w:tcPr>
          <w:p w14:paraId="1BAC8EDA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45F10EE5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4BD54EE4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514069A7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</w:tr>
      <w:tr w:rsidR="00091496" w:rsidRPr="00053254" w14:paraId="0BF49D02" w14:textId="77777777" w:rsidTr="00091496">
        <w:tc>
          <w:tcPr>
            <w:tcW w:w="3942" w:type="dxa"/>
          </w:tcPr>
          <w:p w14:paraId="47E3B645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15-34 days</w:t>
            </w:r>
          </w:p>
        </w:tc>
        <w:tc>
          <w:tcPr>
            <w:tcW w:w="1359" w:type="dxa"/>
            <w:vAlign w:val="bottom"/>
          </w:tcPr>
          <w:p w14:paraId="05D4417F" w14:textId="549293E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11,776 (14.2%)</w:t>
            </w:r>
          </w:p>
        </w:tc>
        <w:tc>
          <w:tcPr>
            <w:tcW w:w="1182" w:type="dxa"/>
            <w:vAlign w:val="bottom"/>
          </w:tcPr>
          <w:p w14:paraId="3AE1631A" w14:textId="1641E4DC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159 (20.5%)</w:t>
            </w:r>
          </w:p>
        </w:tc>
        <w:tc>
          <w:tcPr>
            <w:tcW w:w="650" w:type="dxa"/>
            <w:vAlign w:val="bottom"/>
          </w:tcPr>
          <w:p w14:paraId="73A3BE99" w14:textId="78F585C3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360" w:type="dxa"/>
            <w:vAlign w:val="bottom"/>
          </w:tcPr>
          <w:p w14:paraId="6BD3F1D5" w14:textId="7E1992BB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5,538 (13.5%)</w:t>
            </w:r>
          </w:p>
        </w:tc>
        <w:tc>
          <w:tcPr>
            <w:tcW w:w="1360" w:type="dxa"/>
            <w:vAlign w:val="bottom"/>
          </w:tcPr>
          <w:p w14:paraId="3CF17B21" w14:textId="361F0AB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705 (14.0%)</w:t>
            </w:r>
          </w:p>
        </w:tc>
        <w:tc>
          <w:tcPr>
            <w:tcW w:w="635" w:type="dxa"/>
            <w:vAlign w:val="bottom"/>
          </w:tcPr>
          <w:p w14:paraId="170D797B" w14:textId="5FEBE9C5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60" w:type="dxa"/>
            <w:vAlign w:val="bottom"/>
          </w:tcPr>
          <w:p w14:paraId="7AFA2B03" w14:textId="7874271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5,591 (13.3%)</w:t>
            </w:r>
          </w:p>
        </w:tc>
        <w:tc>
          <w:tcPr>
            <w:tcW w:w="1360" w:type="dxa"/>
            <w:vAlign w:val="bottom"/>
          </w:tcPr>
          <w:p w14:paraId="6A510F4B" w14:textId="1B0CBF9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1,418 (13.8%)</w:t>
            </w:r>
          </w:p>
        </w:tc>
        <w:tc>
          <w:tcPr>
            <w:tcW w:w="635" w:type="dxa"/>
            <w:vAlign w:val="bottom"/>
          </w:tcPr>
          <w:p w14:paraId="42C49E2B" w14:textId="531E4DFB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091496" w:rsidRPr="00053254" w14:paraId="36BE1DF0" w14:textId="77777777" w:rsidTr="00091496">
        <w:tc>
          <w:tcPr>
            <w:tcW w:w="3942" w:type="dxa"/>
          </w:tcPr>
          <w:p w14:paraId="423810D8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35-55 days</w:t>
            </w:r>
          </w:p>
        </w:tc>
        <w:tc>
          <w:tcPr>
            <w:tcW w:w="1359" w:type="dxa"/>
            <w:vAlign w:val="bottom"/>
          </w:tcPr>
          <w:p w14:paraId="7BEB145E" w14:textId="4CA27F6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26,518 (31.9%)</w:t>
            </w:r>
          </w:p>
        </w:tc>
        <w:tc>
          <w:tcPr>
            <w:tcW w:w="1182" w:type="dxa"/>
            <w:vAlign w:val="bottom"/>
          </w:tcPr>
          <w:p w14:paraId="04795B8E" w14:textId="10FDAD58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323 (41.6%)</w:t>
            </w:r>
          </w:p>
        </w:tc>
        <w:tc>
          <w:tcPr>
            <w:tcW w:w="650" w:type="dxa"/>
            <w:vAlign w:val="bottom"/>
          </w:tcPr>
          <w:p w14:paraId="3EB9FE60" w14:textId="60586005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1360" w:type="dxa"/>
            <w:vAlign w:val="bottom"/>
          </w:tcPr>
          <w:p w14:paraId="00606DAA" w14:textId="7DEC554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13,760 (33.5%)</w:t>
            </w:r>
          </w:p>
        </w:tc>
        <w:tc>
          <w:tcPr>
            <w:tcW w:w="1360" w:type="dxa"/>
            <w:vAlign w:val="bottom"/>
          </w:tcPr>
          <w:p w14:paraId="0E5BBC7F" w14:textId="6E90A450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1,978 (39.2%)</w:t>
            </w:r>
          </w:p>
        </w:tc>
        <w:tc>
          <w:tcPr>
            <w:tcW w:w="635" w:type="dxa"/>
            <w:vAlign w:val="bottom"/>
          </w:tcPr>
          <w:p w14:paraId="705B0E48" w14:textId="3DFC865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703FC690" w14:textId="1BBA025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14,167 (33.8%)</w:t>
            </w:r>
          </w:p>
        </w:tc>
        <w:tc>
          <w:tcPr>
            <w:tcW w:w="1360" w:type="dxa"/>
            <w:vAlign w:val="bottom"/>
          </w:tcPr>
          <w:p w14:paraId="59B16FA2" w14:textId="49F84B19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3,871 (37.5%)</w:t>
            </w:r>
          </w:p>
        </w:tc>
        <w:tc>
          <w:tcPr>
            <w:tcW w:w="635" w:type="dxa"/>
            <w:vAlign w:val="bottom"/>
          </w:tcPr>
          <w:p w14:paraId="0714744B" w14:textId="5565DE3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091496" w:rsidRPr="00053254" w14:paraId="6048CF1D" w14:textId="77777777" w:rsidTr="00091496">
        <w:tc>
          <w:tcPr>
            <w:tcW w:w="3942" w:type="dxa"/>
          </w:tcPr>
          <w:p w14:paraId="368F5EF9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lastRenderedPageBreak/>
              <w:t>≥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56</w:t>
            </w: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 days</w:t>
            </w:r>
          </w:p>
        </w:tc>
        <w:tc>
          <w:tcPr>
            <w:tcW w:w="1359" w:type="dxa"/>
            <w:vAlign w:val="bottom"/>
          </w:tcPr>
          <w:p w14:paraId="353B47AE" w14:textId="400ABF8B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40,364 (48.6%)</w:t>
            </w:r>
          </w:p>
        </w:tc>
        <w:tc>
          <w:tcPr>
            <w:tcW w:w="1182" w:type="dxa"/>
            <w:vAlign w:val="bottom"/>
          </w:tcPr>
          <w:p w14:paraId="3E39B427" w14:textId="77630FFC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259 (33.4%)</w:t>
            </w:r>
          </w:p>
        </w:tc>
        <w:tc>
          <w:tcPr>
            <w:tcW w:w="650" w:type="dxa"/>
            <w:vAlign w:val="bottom"/>
          </w:tcPr>
          <w:p w14:paraId="46C1231F" w14:textId="2E69243E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1360" w:type="dxa"/>
            <w:vAlign w:val="bottom"/>
          </w:tcPr>
          <w:p w14:paraId="7A6D25C3" w14:textId="12A0355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20,187 (49.1%)</w:t>
            </w:r>
          </w:p>
        </w:tc>
        <w:tc>
          <w:tcPr>
            <w:tcW w:w="1360" w:type="dxa"/>
            <w:vAlign w:val="bottom"/>
          </w:tcPr>
          <w:p w14:paraId="484EB14F" w14:textId="272C1EA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2,130 (42.2%)</w:t>
            </w:r>
          </w:p>
        </w:tc>
        <w:tc>
          <w:tcPr>
            <w:tcW w:w="635" w:type="dxa"/>
            <w:vAlign w:val="bottom"/>
          </w:tcPr>
          <w:p w14:paraId="0DF50D20" w14:textId="629FEB44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60" w:type="dxa"/>
            <w:vAlign w:val="bottom"/>
          </w:tcPr>
          <w:p w14:paraId="0D054DE9" w14:textId="2C11754F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20,612 (49.2%)</w:t>
            </w:r>
          </w:p>
        </w:tc>
        <w:tc>
          <w:tcPr>
            <w:tcW w:w="1360" w:type="dxa"/>
            <w:vAlign w:val="bottom"/>
          </w:tcPr>
          <w:p w14:paraId="1F8A897C" w14:textId="34CE16D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4,494 (43.6%)</w:t>
            </w:r>
          </w:p>
        </w:tc>
        <w:tc>
          <w:tcPr>
            <w:tcW w:w="635" w:type="dxa"/>
            <w:vAlign w:val="bottom"/>
          </w:tcPr>
          <w:p w14:paraId="20C92979" w14:textId="614FFAD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</w:t>
            </w:r>
          </w:p>
        </w:tc>
      </w:tr>
      <w:tr w:rsidR="00091496" w:rsidRPr="00053254" w14:paraId="39507E1D" w14:textId="77777777" w:rsidTr="00091496">
        <w:tc>
          <w:tcPr>
            <w:tcW w:w="3942" w:type="dxa"/>
          </w:tcPr>
          <w:p w14:paraId="643E624D" w14:textId="77777777" w:rsidR="00091496" w:rsidRPr="002143B6" w:rsidRDefault="00091496" w:rsidP="00091496">
            <w:pPr>
              <w:pStyle w:val="CommentText"/>
              <w:ind w:left="22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Interval between second dose and third dose</w:t>
            </w:r>
          </w:p>
        </w:tc>
        <w:tc>
          <w:tcPr>
            <w:tcW w:w="1359" w:type="dxa"/>
            <w:vAlign w:val="bottom"/>
          </w:tcPr>
          <w:p w14:paraId="484E0AD9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14:paraId="75030FBB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14:paraId="117F5E2A" w14:textId="7777777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E4C3404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2C747796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  <w:vAlign w:val="bottom"/>
          </w:tcPr>
          <w:p w14:paraId="0B1C922F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6220BCA2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1CF18F76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5" w:type="dxa"/>
          </w:tcPr>
          <w:p w14:paraId="7A1957F6" w14:textId="7777777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</w:p>
        </w:tc>
      </w:tr>
      <w:tr w:rsidR="00091496" w:rsidRPr="00053254" w14:paraId="10FBBCF5" w14:textId="77777777" w:rsidTr="00091496">
        <w:tc>
          <w:tcPr>
            <w:tcW w:w="3942" w:type="dxa"/>
          </w:tcPr>
          <w:p w14:paraId="60030137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No third dose (</w:t>
            </w:r>
            <w:proofErr w:type="spellStart"/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i</w:t>
            </w:r>
            <w:proofErr w:type="spellEnd"/>
            <w:r w:rsidRPr="002143B6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.e., only 2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dose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s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)</w:t>
            </w:r>
          </w:p>
        </w:tc>
        <w:tc>
          <w:tcPr>
            <w:tcW w:w="1359" w:type="dxa"/>
            <w:vAlign w:val="bottom"/>
          </w:tcPr>
          <w:p w14:paraId="6E527D49" w14:textId="755FFCC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73,350 (88.3%)</w:t>
            </w:r>
          </w:p>
        </w:tc>
        <w:tc>
          <w:tcPr>
            <w:tcW w:w="1182" w:type="dxa"/>
            <w:vAlign w:val="bottom"/>
          </w:tcPr>
          <w:p w14:paraId="6D9D3F58" w14:textId="7E724964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722 (93.0%)</w:t>
            </w:r>
          </w:p>
        </w:tc>
        <w:tc>
          <w:tcPr>
            <w:tcW w:w="650" w:type="dxa"/>
            <w:vAlign w:val="bottom"/>
          </w:tcPr>
          <w:p w14:paraId="44940D7A" w14:textId="01768A8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360" w:type="dxa"/>
            <w:vAlign w:val="bottom"/>
          </w:tcPr>
          <w:p w14:paraId="7ED5DA8E" w14:textId="3BAD00A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34,255 (83.4%)</w:t>
            </w:r>
          </w:p>
        </w:tc>
        <w:tc>
          <w:tcPr>
            <w:tcW w:w="1360" w:type="dxa"/>
            <w:vAlign w:val="bottom"/>
          </w:tcPr>
          <w:p w14:paraId="6D2E8699" w14:textId="76FE2B6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4,525 (89.6%)</w:t>
            </w:r>
          </w:p>
        </w:tc>
        <w:tc>
          <w:tcPr>
            <w:tcW w:w="635" w:type="dxa"/>
            <w:vAlign w:val="bottom"/>
          </w:tcPr>
          <w:p w14:paraId="2CEE9617" w14:textId="0FD410F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360" w:type="dxa"/>
            <w:vAlign w:val="bottom"/>
          </w:tcPr>
          <w:p w14:paraId="5800C998" w14:textId="559AD79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30,019 (71.7%)</w:t>
            </w:r>
          </w:p>
        </w:tc>
        <w:tc>
          <w:tcPr>
            <w:tcW w:w="1360" w:type="dxa"/>
            <w:vAlign w:val="bottom"/>
          </w:tcPr>
          <w:p w14:paraId="3142B2DF" w14:textId="304CFD11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8,605 (83.5%)</w:t>
            </w:r>
          </w:p>
        </w:tc>
        <w:tc>
          <w:tcPr>
            <w:tcW w:w="635" w:type="dxa"/>
            <w:vAlign w:val="bottom"/>
          </w:tcPr>
          <w:p w14:paraId="66D4E901" w14:textId="149546C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</w:t>
            </w:r>
          </w:p>
        </w:tc>
      </w:tr>
      <w:tr w:rsidR="00091496" w:rsidRPr="00053254" w14:paraId="7E9A91A4" w14:textId="77777777" w:rsidTr="00091496">
        <w:tc>
          <w:tcPr>
            <w:tcW w:w="3942" w:type="dxa"/>
          </w:tcPr>
          <w:p w14:paraId="248CC491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sym w:font="Symbol" w:char="F0A3"/>
            </w:r>
            <w:r w:rsidRPr="002143B6">
              <w:rPr>
                <w:rFonts w:asciiTheme="majorBidi" w:hAnsiTheme="majorBidi" w:cstheme="majorBidi"/>
                <w:sz w:val="18"/>
                <w:szCs w:val="18"/>
              </w:rPr>
              <w:t>111 days</w:t>
            </w:r>
          </w:p>
        </w:tc>
        <w:tc>
          <w:tcPr>
            <w:tcW w:w="1359" w:type="dxa"/>
            <w:vAlign w:val="bottom"/>
          </w:tcPr>
          <w:p w14:paraId="475DC60B" w14:textId="3DC8EC5A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177 (0.2%)</w:t>
            </w:r>
          </w:p>
        </w:tc>
        <w:tc>
          <w:tcPr>
            <w:tcW w:w="1182" w:type="dxa"/>
            <w:vAlign w:val="bottom"/>
          </w:tcPr>
          <w:p w14:paraId="738365E4" w14:textId="368C36D9" w:rsidR="00091496" w:rsidRPr="00507250" w:rsidRDefault="002143B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sym w:font="Symbol" w:char="F0A3"/>
            </w:r>
            <w:r w:rsidR="00091496"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 (0.1%)</w:t>
            </w:r>
          </w:p>
        </w:tc>
        <w:tc>
          <w:tcPr>
            <w:tcW w:w="650" w:type="dxa"/>
            <w:vAlign w:val="bottom"/>
          </w:tcPr>
          <w:p w14:paraId="12E8CA20" w14:textId="48547060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360" w:type="dxa"/>
            <w:vAlign w:val="bottom"/>
          </w:tcPr>
          <w:p w14:paraId="079EEF7E" w14:textId="6A67E25F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83 (0.2%)</w:t>
            </w:r>
          </w:p>
        </w:tc>
        <w:tc>
          <w:tcPr>
            <w:tcW w:w="1360" w:type="dxa"/>
            <w:vAlign w:val="bottom"/>
          </w:tcPr>
          <w:p w14:paraId="77565B49" w14:textId="2E644C00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 (0.1%)</w:t>
            </w:r>
          </w:p>
        </w:tc>
        <w:tc>
          <w:tcPr>
            <w:tcW w:w="635" w:type="dxa"/>
            <w:vAlign w:val="bottom"/>
          </w:tcPr>
          <w:p w14:paraId="46F8E74C" w14:textId="58C46EA5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60" w:type="dxa"/>
            <w:vAlign w:val="bottom"/>
          </w:tcPr>
          <w:p w14:paraId="55CE181D" w14:textId="02D5973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88 (0.2%)</w:t>
            </w:r>
          </w:p>
        </w:tc>
        <w:tc>
          <w:tcPr>
            <w:tcW w:w="1360" w:type="dxa"/>
            <w:vAlign w:val="bottom"/>
          </w:tcPr>
          <w:p w14:paraId="5E7FF1A4" w14:textId="5716182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(0.1%)</w:t>
            </w:r>
          </w:p>
        </w:tc>
        <w:tc>
          <w:tcPr>
            <w:tcW w:w="635" w:type="dxa"/>
            <w:vAlign w:val="bottom"/>
          </w:tcPr>
          <w:p w14:paraId="6D660A00" w14:textId="05AA6D57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</w:t>
            </w:r>
          </w:p>
        </w:tc>
      </w:tr>
      <w:tr w:rsidR="00091496" w:rsidRPr="00053254" w14:paraId="62DEEC3C" w14:textId="77777777" w:rsidTr="00091496">
        <w:tc>
          <w:tcPr>
            <w:tcW w:w="3942" w:type="dxa"/>
          </w:tcPr>
          <w:p w14:paraId="0AD2334C" w14:textId="77777777" w:rsidR="00091496" w:rsidRPr="002143B6" w:rsidRDefault="00091496" w:rsidP="00091496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sz w:val="18"/>
                <w:szCs w:val="18"/>
              </w:rPr>
              <w:t>112-167 days</w:t>
            </w:r>
          </w:p>
        </w:tc>
        <w:tc>
          <w:tcPr>
            <w:tcW w:w="1359" w:type="dxa"/>
            <w:vAlign w:val="bottom"/>
          </w:tcPr>
          <w:p w14:paraId="3D06A1AF" w14:textId="763157CD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690 (0.8%)</w:t>
            </w:r>
          </w:p>
        </w:tc>
        <w:tc>
          <w:tcPr>
            <w:tcW w:w="1182" w:type="dxa"/>
            <w:vAlign w:val="bottom"/>
          </w:tcPr>
          <w:p w14:paraId="42757D75" w14:textId="582BA98B" w:rsidR="00091496" w:rsidRPr="00507250" w:rsidRDefault="002143B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sym w:font="Symbol" w:char="F0A3"/>
            </w:r>
            <w:r w:rsidR="00091496"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 (0.1%)</w:t>
            </w:r>
          </w:p>
        </w:tc>
        <w:tc>
          <w:tcPr>
            <w:tcW w:w="650" w:type="dxa"/>
            <w:vAlign w:val="bottom"/>
          </w:tcPr>
          <w:p w14:paraId="305AC4E6" w14:textId="581A66D7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360" w:type="dxa"/>
            <w:vAlign w:val="bottom"/>
          </w:tcPr>
          <w:p w14:paraId="25408BC4" w14:textId="6B91668B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475 (1.2%)</w:t>
            </w:r>
          </w:p>
        </w:tc>
        <w:tc>
          <w:tcPr>
            <w:tcW w:w="1360" w:type="dxa"/>
            <w:vAlign w:val="bottom"/>
          </w:tcPr>
          <w:p w14:paraId="383E9A5F" w14:textId="4417CC3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(0.2%)</w:t>
            </w:r>
          </w:p>
        </w:tc>
        <w:tc>
          <w:tcPr>
            <w:tcW w:w="635" w:type="dxa"/>
            <w:vAlign w:val="bottom"/>
          </w:tcPr>
          <w:p w14:paraId="54B502E1" w14:textId="60026592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60" w:type="dxa"/>
            <w:vAlign w:val="bottom"/>
          </w:tcPr>
          <w:p w14:paraId="3F3C5FCF" w14:textId="56FF7B1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853 (2.0%)</w:t>
            </w:r>
          </w:p>
        </w:tc>
        <w:tc>
          <w:tcPr>
            <w:tcW w:w="1360" w:type="dxa"/>
            <w:vAlign w:val="bottom"/>
          </w:tcPr>
          <w:p w14:paraId="0A345B86" w14:textId="2221EE29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111 (1.1%)</w:t>
            </w:r>
          </w:p>
        </w:tc>
        <w:tc>
          <w:tcPr>
            <w:tcW w:w="635" w:type="dxa"/>
            <w:vAlign w:val="bottom"/>
          </w:tcPr>
          <w:p w14:paraId="15A7D68F" w14:textId="0ABA555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</w:t>
            </w:r>
          </w:p>
        </w:tc>
      </w:tr>
      <w:tr w:rsidR="00091496" w:rsidRPr="00053254" w14:paraId="0B164ADB" w14:textId="77777777" w:rsidTr="00507250">
        <w:tc>
          <w:tcPr>
            <w:tcW w:w="3942" w:type="dxa"/>
            <w:vAlign w:val="center"/>
          </w:tcPr>
          <w:p w14:paraId="1D19B428" w14:textId="77777777" w:rsidR="00091496" w:rsidRPr="002143B6" w:rsidRDefault="00091496" w:rsidP="00507250">
            <w:pPr>
              <w:pStyle w:val="CommentText"/>
              <w:ind w:left="3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≥</w:t>
            </w:r>
            <w:r w:rsidRPr="002143B6">
              <w:rPr>
                <w:rFonts w:asciiTheme="majorBidi" w:hAnsiTheme="majorBidi" w:cstheme="majorBidi"/>
                <w:bCs/>
                <w:sz w:val="18"/>
                <w:szCs w:val="18"/>
              </w:rPr>
              <w:t>168</w:t>
            </w:r>
            <w:r w:rsidRPr="002143B6">
              <w:rPr>
                <w:rFonts w:asciiTheme="majorBidi" w:hAnsiTheme="majorBidi" w:cstheme="majorBidi"/>
                <w:sz w:val="18"/>
                <w:szCs w:val="18"/>
              </w:rPr>
              <w:t xml:space="preserve"> days</w:t>
            </w:r>
          </w:p>
        </w:tc>
        <w:tc>
          <w:tcPr>
            <w:tcW w:w="1359" w:type="dxa"/>
            <w:vAlign w:val="bottom"/>
          </w:tcPr>
          <w:p w14:paraId="7E212DC1" w14:textId="2968B828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4,441 (5.3%)</w:t>
            </w:r>
          </w:p>
        </w:tc>
        <w:tc>
          <w:tcPr>
            <w:tcW w:w="1182" w:type="dxa"/>
            <w:vAlign w:val="bottom"/>
          </w:tcPr>
          <w:p w14:paraId="59E55367" w14:textId="316DB04C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14-18 (1.8-2.3%)</w:t>
            </w:r>
          </w:p>
        </w:tc>
        <w:tc>
          <w:tcPr>
            <w:tcW w:w="650" w:type="dxa"/>
            <w:vAlign w:val="bottom"/>
          </w:tcPr>
          <w:p w14:paraId="4DBD6DDC" w14:textId="58111E50" w:rsidR="00091496" w:rsidRPr="00507250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0725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0.15-0.19</w:t>
            </w:r>
          </w:p>
        </w:tc>
        <w:tc>
          <w:tcPr>
            <w:tcW w:w="1360" w:type="dxa"/>
            <w:vAlign w:val="bottom"/>
          </w:tcPr>
          <w:p w14:paraId="772C69C9" w14:textId="23C4C09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4,672 (11.4%)</w:t>
            </w:r>
          </w:p>
        </w:tc>
        <w:tc>
          <w:tcPr>
            <w:tcW w:w="1360" w:type="dxa"/>
            <w:vAlign w:val="bottom"/>
          </w:tcPr>
          <w:p w14:paraId="7DE32E31" w14:textId="4E1C9541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271 (5.4%)</w:t>
            </w:r>
          </w:p>
        </w:tc>
        <w:tc>
          <w:tcPr>
            <w:tcW w:w="635" w:type="dxa"/>
            <w:vAlign w:val="bottom"/>
          </w:tcPr>
          <w:p w14:paraId="0F6FF67B" w14:textId="3996ADE3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60" w:type="dxa"/>
            <w:vAlign w:val="bottom"/>
          </w:tcPr>
          <w:p w14:paraId="554F76B8" w14:textId="6499BE0C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9,410 (22.5%)</w:t>
            </w:r>
          </w:p>
        </w:tc>
        <w:tc>
          <w:tcPr>
            <w:tcW w:w="1360" w:type="dxa"/>
            <w:vAlign w:val="bottom"/>
          </w:tcPr>
          <w:p w14:paraId="648A46DC" w14:textId="791CB15E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1,057 (10.3%)</w:t>
            </w:r>
          </w:p>
        </w:tc>
        <w:tc>
          <w:tcPr>
            <w:tcW w:w="635" w:type="dxa"/>
            <w:vAlign w:val="bottom"/>
          </w:tcPr>
          <w:p w14:paraId="27CD53D8" w14:textId="5CCD4946" w:rsidR="00091496" w:rsidRPr="002143B6" w:rsidRDefault="00091496" w:rsidP="00091496">
            <w:pPr>
              <w:pStyle w:val="CommentText"/>
              <w:jc w:val="center"/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</w:pPr>
            <w:r w:rsidRPr="002143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0.33</w:t>
            </w:r>
          </w:p>
        </w:tc>
      </w:tr>
    </w:tbl>
    <w:p w14:paraId="54B1C34F" w14:textId="77777777" w:rsidR="00053254" w:rsidRPr="00053254" w:rsidRDefault="00053254" w:rsidP="00053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a</w:t>
      </w:r>
      <w:r w:rsidRPr="00053254">
        <w:rPr>
          <w:rFonts w:ascii="Times New Roman" w:hAnsi="Times New Roman" w:cs="Times New Roman"/>
          <w:sz w:val="16"/>
          <w:szCs w:val="16"/>
        </w:rPr>
        <w:t>Proportion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reported, unless stated otherwise.</w:t>
      </w:r>
    </w:p>
    <w:p w14:paraId="429E8BE2" w14:textId="7068C457" w:rsidR="00053254" w:rsidRPr="00053254" w:rsidRDefault="00053254" w:rsidP="00053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b</w:t>
      </w:r>
      <w:r w:rsidRPr="00053254">
        <w:rPr>
          <w:rFonts w:ascii="Times New Roman" w:hAnsi="Times New Roman" w:cs="Times New Roman"/>
          <w:sz w:val="16"/>
          <w:szCs w:val="16"/>
        </w:rPr>
        <w:t>SD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=standardized difference. Standardized differences of &gt;0.10 are considered clinically relevant. </w:t>
      </w:r>
      <w:r w:rsidRPr="00DB6D46">
        <w:rPr>
          <w:rFonts w:ascii="Times New Roman" w:hAnsi="Times New Roman" w:cs="Times New Roman"/>
          <w:sz w:val="16"/>
          <w:szCs w:val="16"/>
        </w:rPr>
        <w:t>Comparison of Omicron-positive cases with SARS-CoV-2-negative controls</w:t>
      </w:r>
      <w:r w:rsidR="00236C14" w:rsidRPr="00DB6D46">
        <w:rPr>
          <w:rFonts w:ascii="Times New Roman" w:hAnsi="Times New Roman" w:cs="Times New Roman"/>
          <w:sz w:val="16"/>
          <w:szCs w:val="16"/>
        </w:rPr>
        <w:t xml:space="preserve"> in each time period</w:t>
      </w:r>
      <w:r w:rsidRPr="00DB6D46">
        <w:rPr>
          <w:rFonts w:ascii="Times New Roman" w:hAnsi="Times New Roman" w:cs="Times New Roman"/>
          <w:sz w:val="16"/>
          <w:szCs w:val="16"/>
        </w:rPr>
        <w:t>.</w:t>
      </w:r>
    </w:p>
    <w:p w14:paraId="5769434D" w14:textId="77777777" w:rsidR="00053254" w:rsidRPr="00053254" w:rsidRDefault="00053254" w:rsidP="00053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053254">
        <w:rPr>
          <w:rFonts w:ascii="Times New Roman" w:hAnsi="Times New Roman" w:cs="Times New Roman"/>
          <w:sz w:val="16"/>
          <w:szCs w:val="16"/>
        </w:rPr>
        <w:t>Comorbidities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include chronic respiratory diseases, chronic heart diseases, hypertension, diabetes, immunocompromising conditions due to underlying diseases or therapy, autoimmune diseases, chronic kidney disease, advanced liver disease, dementia/frailty and history of stroke or transient ischemic attack.</w:t>
      </w:r>
    </w:p>
    <w:p w14:paraId="7C47D7E1" w14:textId="77777777" w:rsidR="00053254" w:rsidRPr="00053254" w:rsidRDefault="00053254" w:rsidP="00053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r w:rsidRPr="0005325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sum of counts does not equal the column total because of individuals with missing information (&lt;1.0%) for this characteristic.</w:t>
      </w:r>
    </w:p>
    <w:p w14:paraId="6B31DD0E" w14:textId="77777777" w:rsidR="00053254" w:rsidRPr="00053254" w:rsidRDefault="00053254" w:rsidP="0005325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05325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e</w:t>
      </w:r>
      <w:r w:rsidRPr="00053254">
        <w:rPr>
          <w:rFonts w:ascii="Times New Roman" w:hAnsi="Times New Roman" w:cs="Times New Roman"/>
          <w:sz w:val="16"/>
          <w:szCs w:val="16"/>
        </w:rPr>
        <w:t>Household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income quintile has variable cut-off values in each city/Census area to account for cost of living. A dissemination area (DA) being in quintile 1 means it is among the lowest 20% of DAs in its city by income.</w:t>
      </w:r>
    </w:p>
    <w:p w14:paraId="72FA47E9" w14:textId="77777777" w:rsidR="00053254" w:rsidRPr="00053254" w:rsidRDefault="00053254" w:rsidP="00053254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proofErr w:type="spellStart"/>
      <w:r w:rsidRPr="00053254"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r w:rsidRPr="00053254">
        <w:rPr>
          <w:rFonts w:ascii="Times New Roman" w:hAnsi="Times New Roman" w:cs="Times New Roman"/>
          <w:sz w:val="16"/>
          <w:szCs w:val="16"/>
        </w:rPr>
        <w:t>Percentage</w:t>
      </w:r>
      <w:proofErr w:type="spellEnd"/>
      <w:r w:rsidRPr="00053254">
        <w:rPr>
          <w:rFonts w:ascii="Times New Roman" w:hAnsi="Times New Roman" w:cs="Times New Roman"/>
          <w:sz w:val="16"/>
          <w:szCs w:val="16"/>
        </w:rPr>
        <w:t xml:space="preserve"> of people in the area working in the following occupations: sales and service occupations; trades, transport and equipment operators and related occupations; natural resources, agriculture, and related production occupations; and occupations in manufacturing and utilities. Census counts for people are randomly rounded up or down to the nearest number divisible by 5, which causes some minor imprecision.</w:t>
      </w:r>
    </w:p>
    <w:p w14:paraId="06A5B028" w14:textId="77777777" w:rsidR="00053254" w:rsidRPr="00053254" w:rsidRDefault="00053254" w:rsidP="00053254">
      <w:pPr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  <w:proofErr w:type="spellStart"/>
      <w:r w:rsidRPr="0005325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g</w:t>
      </w:r>
      <w:r w:rsidRPr="00053254">
        <w:rPr>
          <w:rFonts w:ascii="Times New Roman" w:hAnsi="Times New Roman" w:cs="Times New Roman"/>
          <w:color w:val="000000"/>
          <w:sz w:val="16"/>
          <w:szCs w:val="16"/>
        </w:rPr>
        <w:t>Range</w:t>
      </w:r>
      <w:proofErr w:type="spellEnd"/>
      <w:r w:rsidRPr="00053254">
        <w:rPr>
          <w:rFonts w:ascii="Times New Roman" w:hAnsi="Times New Roman" w:cs="Times New Roman"/>
          <w:color w:val="000000"/>
          <w:sz w:val="16"/>
          <w:szCs w:val="16"/>
        </w:rPr>
        <w:t xml:space="preserve"> of persons per dwelling.</w:t>
      </w:r>
    </w:p>
    <w:p w14:paraId="1D63A169" w14:textId="77777777" w:rsidR="00053254" w:rsidRPr="00053254" w:rsidRDefault="00053254" w:rsidP="00053254">
      <w:pPr>
        <w:pStyle w:val="CommentText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53254">
        <w:rPr>
          <w:rFonts w:asciiTheme="majorBidi" w:hAnsiTheme="majorBidi" w:cstheme="majorBidi"/>
          <w:color w:val="000000"/>
          <w:sz w:val="16"/>
          <w:szCs w:val="16"/>
          <w:vertAlign w:val="superscript"/>
        </w:rPr>
        <w:t>h</w:t>
      </w:r>
      <w:r w:rsidRPr="00053254">
        <w:rPr>
          <w:rFonts w:ascii="Times New Roman" w:hAnsi="Times New Roman" w:cs="Times New Roman"/>
          <w:color w:val="000000"/>
          <w:sz w:val="16"/>
          <w:szCs w:val="16"/>
        </w:rPr>
        <w:t>Percentage</w:t>
      </w:r>
      <w:proofErr w:type="spellEnd"/>
      <w:r w:rsidRPr="00053254">
        <w:rPr>
          <w:rFonts w:ascii="Times New Roman" w:hAnsi="Times New Roman" w:cs="Times New Roman"/>
          <w:color w:val="000000"/>
          <w:sz w:val="16"/>
          <w:szCs w:val="16"/>
        </w:rPr>
        <w:t xml:space="preserve"> of people in the area who self-identified as a visible minority. Census counts for people are randomly rounded up or down to the nearest number divisible by 5, which causes some minor imprecision.</w:t>
      </w:r>
    </w:p>
    <w:p w14:paraId="3D9A31F5" w14:textId="77777777" w:rsidR="009337F2" w:rsidRDefault="0093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893795A" w14:textId="03E41A19" w:rsidR="00053254" w:rsidRPr="009337F2" w:rsidRDefault="00053254" w:rsidP="009337F2">
      <w:pPr>
        <w:rPr>
          <w:rFonts w:ascii="Times New Roman" w:hAnsi="Times New Roman" w:cs="Times New Roman"/>
          <w:b/>
        </w:rPr>
      </w:pPr>
      <w:r w:rsidRPr="00053254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0548BD">
        <w:rPr>
          <w:rFonts w:ascii="Times New Roman" w:hAnsi="Times New Roman" w:cs="Times New Roman"/>
          <w:b/>
        </w:rPr>
        <w:t>3</w:t>
      </w:r>
      <w:r w:rsidRPr="00053254">
        <w:rPr>
          <w:rFonts w:ascii="Times New Roman" w:hAnsi="Times New Roman" w:cs="Times New Roman"/>
          <w:b/>
        </w:rPr>
        <w:t xml:space="preserve">. </w:t>
      </w:r>
      <w:r w:rsidRPr="009337F2">
        <w:rPr>
          <w:rFonts w:ascii="Times New Roman" w:hAnsi="Times New Roman" w:cs="Times New Roman"/>
          <w:bCs/>
        </w:rPr>
        <w:t>Number of Omicron and Delta</w:t>
      </w:r>
      <w:r w:rsidR="000F32EA" w:rsidRPr="009337F2">
        <w:rPr>
          <w:rFonts w:ascii="Times New Roman" w:hAnsi="Times New Roman" w:cs="Times New Roman"/>
          <w:bCs/>
        </w:rPr>
        <w:t xml:space="preserve"> severe</w:t>
      </w:r>
      <w:r w:rsidRPr="009337F2">
        <w:rPr>
          <w:rFonts w:ascii="Times New Roman" w:hAnsi="Times New Roman" w:cs="Times New Roman"/>
          <w:bCs/>
        </w:rPr>
        <w:t xml:space="preserve"> </w:t>
      </w:r>
      <w:r w:rsidR="00306A45" w:rsidRPr="009337F2">
        <w:rPr>
          <w:rFonts w:ascii="Times New Roman" w:hAnsi="Times New Roman" w:cs="Times New Roman"/>
          <w:bCs/>
        </w:rPr>
        <w:t>outcomes</w:t>
      </w:r>
      <w:r w:rsidR="009337F2">
        <w:rPr>
          <w:rFonts w:ascii="Times New Roman" w:hAnsi="Times New Roman" w:cs="Times New Roman"/>
          <w:bCs/>
        </w:rPr>
        <w:t xml:space="preserve"> </w:t>
      </w:r>
      <w:r w:rsidR="009337F2">
        <w:rPr>
          <w:rFonts w:asciiTheme="majorBidi" w:hAnsiTheme="majorBidi" w:cstheme="majorBidi"/>
        </w:rPr>
        <w:t>(hospitalization or death)</w:t>
      </w:r>
      <w:r w:rsidR="00306A45" w:rsidRPr="009337F2">
        <w:rPr>
          <w:rFonts w:ascii="Times New Roman" w:hAnsi="Times New Roman" w:cs="Times New Roman"/>
          <w:bCs/>
        </w:rPr>
        <w:t xml:space="preserve"> </w:t>
      </w:r>
      <w:r w:rsidRPr="009337F2">
        <w:rPr>
          <w:rFonts w:ascii="Times New Roman" w:hAnsi="Times New Roman" w:cs="Times New Roman"/>
          <w:bCs/>
        </w:rPr>
        <w:t xml:space="preserve">by laboratory testing categorization during the period </w:t>
      </w:r>
      <w:r w:rsidR="00230868" w:rsidRPr="009337F2">
        <w:rPr>
          <w:rFonts w:asciiTheme="majorBidi" w:hAnsiTheme="majorBidi" w:cstheme="majorBidi"/>
          <w:bCs/>
        </w:rPr>
        <w:t xml:space="preserve">December </w:t>
      </w:r>
      <w:r w:rsidR="00306A45" w:rsidRPr="009337F2">
        <w:rPr>
          <w:rFonts w:asciiTheme="majorBidi" w:hAnsiTheme="majorBidi" w:cstheme="majorBidi"/>
          <w:bCs/>
        </w:rPr>
        <w:t xml:space="preserve">6 to </w:t>
      </w:r>
      <w:r w:rsidR="00230868" w:rsidRPr="009337F2">
        <w:rPr>
          <w:rFonts w:asciiTheme="majorBidi" w:hAnsiTheme="majorBidi" w:cstheme="majorBidi"/>
          <w:bCs/>
        </w:rPr>
        <w:t>26,</w:t>
      </w:r>
      <w:r w:rsidR="008C2D1D" w:rsidRPr="009337F2">
        <w:rPr>
          <w:rFonts w:ascii="Times New Roman" w:hAnsi="Times New Roman" w:cs="Times New Roman"/>
          <w:bCs/>
        </w:rPr>
        <w:t xml:space="preserve"> </w:t>
      </w:r>
      <w:r w:rsidRPr="009337F2">
        <w:rPr>
          <w:rFonts w:ascii="Times New Roman" w:hAnsi="Times New Roman" w:cs="Times New Roman"/>
          <w:bCs/>
        </w:rPr>
        <w:t>2021</w:t>
      </w:r>
    </w:p>
    <w:tbl>
      <w:tblPr>
        <w:tblW w:w="0" w:type="auto"/>
        <w:tblInd w:w="-152" w:type="dxa"/>
        <w:tblBorders>
          <w:top w:val="single" w:sz="8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3402"/>
        <w:gridCol w:w="3261"/>
      </w:tblGrid>
      <w:tr w:rsidR="008B02B6" w:rsidRPr="00053254" w14:paraId="1EC5D0B6" w14:textId="77777777" w:rsidTr="008C2D1D"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6DEC" w14:textId="2B6D785B" w:rsidR="008B02B6" w:rsidRPr="001A04D2" w:rsidRDefault="001A04D2" w:rsidP="008C2D1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Classification</w:t>
            </w:r>
            <w:r w:rsidR="008C2D1D" w:rsidRPr="001A0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45DC55" w14:textId="61AA845A" w:rsidR="008B02B6" w:rsidRPr="001A04D2" w:rsidRDefault="008B02B6" w:rsidP="00DB6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4D2">
              <w:rPr>
                <w:rFonts w:ascii="Times New Roman" w:hAnsi="Times New Roman" w:cs="Times New Roman"/>
                <w:b/>
                <w:bCs/>
              </w:rPr>
              <w:t>6 De</w:t>
            </w:r>
            <w:r w:rsidR="001A04D2" w:rsidRPr="001A04D2">
              <w:rPr>
                <w:rFonts w:ascii="Times New Roman" w:hAnsi="Times New Roman" w:cs="Times New Roman"/>
                <w:b/>
                <w:bCs/>
              </w:rPr>
              <w:t>c</w:t>
            </w:r>
            <w:r w:rsidRPr="001A04D2">
              <w:rPr>
                <w:rFonts w:ascii="Times New Roman" w:hAnsi="Times New Roman" w:cs="Times New Roman"/>
                <w:b/>
                <w:bCs/>
              </w:rPr>
              <w:t xml:space="preserve"> to 12 Dec 2021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26A37" w14:textId="7C69E122" w:rsidR="008B02B6" w:rsidRPr="001A04D2" w:rsidRDefault="008B02B6" w:rsidP="00DB6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4D2">
              <w:rPr>
                <w:rFonts w:ascii="Times New Roman" w:hAnsi="Times New Roman" w:cs="Times New Roman"/>
                <w:b/>
                <w:bCs/>
              </w:rPr>
              <w:t>13 Dec to 19 Dec 2021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51A8CE" w14:textId="3ADD907B" w:rsidR="008B02B6" w:rsidRPr="001A04D2" w:rsidRDefault="008B02B6" w:rsidP="00DB6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4D2">
              <w:rPr>
                <w:rFonts w:ascii="Times New Roman" w:hAnsi="Times New Roman" w:cs="Times New Roman"/>
                <w:b/>
                <w:bCs/>
              </w:rPr>
              <w:t>20 Dec to 26 Dec 2021</w:t>
            </w:r>
          </w:p>
        </w:tc>
      </w:tr>
      <w:tr w:rsidR="008B02B6" w:rsidRPr="00053254" w14:paraId="3C869FEF" w14:textId="77777777" w:rsidTr="00306A45">
        <w:tc>
          <w:tcPr>
            <w:tcW w:w="36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097C" w14:textId="58C2EA42" w:rsidR="008B02B6" w:rsidRPr="00053254" w:rsidRDefault="008B02B6" w:rsidP="00306A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254">
              <w:rPr>
                <w:rFonts w:ascii="Times New Roman" w:hAnsi="Times New Roman" w:cs="Times New Roman"/>
              </w:rPr>
              <w:t xml:space="preserve">Omicron </w:t>
            </w:r>
            <w:r>
              <w:rPr>
                <w:rFonts w:ascii="Times New Roman" w:hAnsi="Times New Roman" w:cs="Times New Roman"/>
              </w:rPr>
              <w:t xml:space="preserve">confirmed via WGS </w:t>
            </w:r>
            <w:r w:rsidR="00DB6D46">
              <w:rPr>
                <w:rFonts w:ascii="Times New Roman" w:hAnsi="Times New Roman" w:cs="Times New Roman"/>
              </w:rPr>
              <w:t>or SGTF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EDFF0CB" w14:textId="6132A3AE" w:rsidR="008B02B6" w:rsidRPr="00DB6D46" w:rsidRDefault="008B02B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81BA" w14:textId="239DB996" w:rsidR="008B02B6" w:rsidRPr="00DB6D46" w:rsidRDefault="00DB6D4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2</w:t>
            </w:r>
            <w:r w:rsidR="008B02B6" w:rsidRPr="00DB6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9EE7837" w14:textId="2853AC33" w:rsidR="008B02B6" w:rsidRPr="00DB6D46" w:rsidRDefault="00DB6D4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53</w:t>
            </w:r>
          </w:p>
        </w:tc>
      </w:tr>
      <w:tr w:rsidR="008B02B6" w:rsidRPr="00053254" w14:paraId="68A11888" w14:textId="77777777" w:rsidTr="00306A45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3A5C" w14:textId="21E95DAC" w:rsidR="008B02B6" w:rsidRPr="00DB6D46" w:rsidRDefault="008B02B6" w:rsidP="00306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54">
              <w:rPr>
                <w:rFonts w:ascii="Times New Roman" w:hAnsi="Times New Roman" w:cs="Times New Roman"/>
              </w:rPr>
              <w:t xml:space="preserve">Omicron </w:t>
            </w:r>
            <w:r w:rsidR="00DB6D46">
              <w:rPr>
                <w:rFonts w:ascii="Times New Roman" w:hAnsi="Times New Roman" w:cs="Times New Roman"/>
              </w:rPr>
              <w:t xml:space="preserve">classified if </w:t>
            </w:r>
            <w:r w:rsidR="00DB6D46" w:rsidRPr="00053254">
              <w:rPr>
                <w:rFonts w:ascii="Times New Roman" w:hAnsi="Times New Roman" w:cs="Times New Roman"/>
              </w:rPr>
              <w:t>collection date ≥ 21 December</w:t>
            </w:r>
            <w:r w:rsidR="00DB6D46">
              <w:rPr>
                <w:rFonts w:ascii="Times New Roman" w:hAnsi="Times New Roman" w:cs="Times New Roman"/>
              </w:rPr>
              <w:t xml:space="preserve"> </w:t>
            </w:r>
            <w:r w:rsidR="008C2D1D">
              <w:rPr>
                <w:rFonts w:ascii="Times New Roman" w:hAnsi="Times New Roman" w:cs="Times New Roman"/>
              </w:rPr>
              <w:t xml:space="preserve">2021 </w:t>
            </w:r>
            <w:r w:rsidR="00DB6D46">
              <w:rPr>
                <w:rFonts w:ascii="Times New Roman" w:hAnsi="Times New Roman" w:cs="Times New Roman"/>
              </w:rPr>
              <w:t xml:space="preserve">and </w:t>
            </w:r>
            <w:r w:rsidR="001A04D2">
              <w:rPr>
                <w:rFonts w:ascii="Times New Roman" w:hAnsi="Times New Roman" w:cs="Times New Roman"/>
              </w:rPr>
              <w:t xml:space="preserve">no or inconclusive </w:t>
            </w:r>
            <w:r w:rsidR="00DB6D46">
              <w:rPr>
                <w:rFonts w:ascii="Times New Roman" w:hAnsi="Times New Roman" w:cs="Times New Roman"/>
              </w:rPr>
              <w:t>SGTF</w:t>
            </w:r>
            <w:r w:rsidR="008C2D1D">
              <w:rPr>
                <w:rFonts w:ascii="Times New Roman" w:hAnsi="Times New Roman" w:cs="Times New Roman"/>
              </w:rPr>
              <w:t xml:space="preserve"> </w:t>
            </w:r>
            <w:r w:rsidR="001A04D2"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3260" w:type="dxa"/>
            <w:vAlign w:val="center"/>
          </w:tcPr>
          <w:p w14:paraId="14F008AC" w14:textId="5112B1BA" w:rsidR="008B02B6" w:rsidRPr="00DB6D46" w:rsidRDefault="008B02B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325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5B71" w14:textId="08E86E1D" w:rsidR="008B02B6" w:rsidRPr="00DB6D46" w:rsidRDefault="008B02B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325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261" w:type="dxa"/>
            <w:vAlign w:val="center"/>
          </w:tcPr>
          <w:p w14:paraId="4B85D74A" w14:textId="7E0BD98E" w:rsidR="008B02B6" w:rsidRPr="00DB6D46" w:rsidRDefault="008B02B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177</w:t>
            </w:r>
          </w:p>
        </w:tc>
      </w:tr>
      <w:tr w:rsidR="008B02B6" w:rsidRPr="00053254" w14:paraId="770CD7CC" w14:textId="77777777" w:rsidTr="00306A45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13C5" w14:textId="48A1CEF3" w:rsidR="008B02B6" w:rsidRPr="00053254" w:rsidRDefault="008B02B6" w:rsidP="00306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54">
              <w:rPr>
                <w:rFonts w:ascii="Times New Roman" w:hAnsi="Times New Roman" w:cs="Times New Roman"/>
              </w:rPr>
              <w:t xml:space="preserve">Delta </w:t>
            </w:r>
            <w:r w:rsidR="004F3709">
              <w:rPr>
                <w:rFonts w:ascii="Times New Roman" w:hAnsi="Times New Roman" w:cs="Times New Roman"/>
              </w:rPr>
              <w:t>confirmed via WGS</w:t>
            </w:r>
            <w:r w:rsidR="00DB6D46">
              <w:rPr>
                <w:rFonts w:ascii="Times New Roman" w:hAnsi="Times New Roman" w:cs="Times New Roman"/>
              </w:rPr>
              <w:t xml:space="preserve"> or SGTF</w:t>
            </w:r>
          </w:p>
        </w:tc>
        <w:tc>
          <w:tcPr>
            <w:tcW w:w="3260" w:type="dxa"/>
            <w:vAlign w:val="center"/>
          </w:tcPr>
          <w:p w14:paraId="3BEF90E3" w14:textId="62775E06" w:rsidR="008B02B6" w:rsidRPr="00053254" w:rsidRDefault="00DB6D4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2BD4" w14:textId="441C0F90" w:rsidR="008B02B6" w:rsidRPr="00053254" w:rsidRDefault="00DB6D4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61" w:type="dxa"/>
            <w:vAlign w:val="center"/>
          </w:tcPr>
          <w:p w14:paraId="4C1C5C46" w14:textId="4D88C134" w:rsidR="008B02B6" w:rsidRPr="00DB6D46" w:rsidRDefault="00DB6D4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61</w:t>
            </w:r>
          </w:p>
        </w:tc>
      </w:tr>
      <w:tr w:rsidR="008B02B6" w:rsidRPr="00053254" w14:paraId="6F62C6BA" w14:textId="77777777" w:rsidTr="00306A45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C3F4" w14:textId="14F89C84" w:rsidR="008B02B6" w:rsidRPr="00053254" w:rsidRDefault="008B02B6" w:rsidP="00306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classification (excluded)</w:t>
            </w:r>
          </w:p>
        </w:tc>
        <w:tc>
          <w:tcPr>
            <w:tcW w:w="3260" w:type="dxa"/>
            <w:vAlign w:val="center"/>
          </w:tcPr>
          <w:p w14:paraId="13434D44" w14:textId="25A94C25" w:rsidR="008B02B6" w:rsidRPr="00053254" w:rsidRDefault="008B02B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E4E6" w14:textId="6ADAF37E" w:rsidR="008B02B6" w:rsidRPr="00053254" w:rsidRDefault="008B02B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1" w:type="dxa"/>
            <w:vAlign w:val="center"/>
          </w:tcPr>
          <w:p w14:paraId="1C151211" w14:textId="6CBC109F" w:rsidR="008B02B6" w:rsidRPr="00053254" w:rsidRDefault="008B02B6" w:rsidP="00306A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D46">
              <w:rPr>
                <w:rFonts w:ascii="Times New Roman" w:hAnsi="Times New Roman" w:cs="Times New Roman"/>
              </w:rPr>
              <w:t>15</w:t>
            </w:r>
          </w:p>
        </w:tc>
      </w:tr>
    </w:tbl>
    <w:p w14:paraId="04228CA5" w14:textId="3C7A3CD4" w:rsidR="009337F2" w:rsidRPr="009337F2" w:rsidRDefault="00DB6D46" w:rsidP="009337F2">
      <w:pPr>
        <w:rPr>
          <w:rFonts w:asciiTheme="majorBidi" w:hAnsiTheme="majorBidi" w:cstheme="majorBidi"/>
          <w:bCs/>
          <w:sz w:val="20"/>
        </w:rPr>
      </w:pPr>
      <w:r w:rsidRPr="00DB6D46">
        <w:rPr>
          <w:rFonts w:asciiTheme="majorBidi" w:hAnsiTheme="majorBidi" w:cstheme="majorBidi"/>
          <w:bCs/>
          <w:sz w:val="20"/>
        </w:rPr>
        <w:t xml:space="preserve">WGS: whole genome sequencing; SGTF: S-gene target failure </w:t>
      </w:r>
      <w:r w:rsidR="009337F2">
        <w:rPr>
          <w:rFonts w:asciiTheme="majorBidi" w:hAnsiTheme="majorBidi" w:cstheme="majorBidi"/>
          <w:b/>
          <w:bCs/>
        </w:rPr>
        <w:br w:type="page"/>
      </w:r>
    </w:p>
    <w:p w14:paraId="43677B0C" w14:textId="508E77AD" w:rsidR="00053254" w:rsidRPr="00DB6D46" w:rsidRDefault="00053254" w:rsidP="00053254">
      <w:pPr>
        <w:rPr>
          <w:rFonts w:asciiTheme="majorBidi" w:hAnsiTheme="majorBidi" w:cstheme="majorBidi"/>
          <w:b/>
          <w:bCs/>
        </w:rPr>
      </w:pPr>
      <w:r w:rsidRPr="00053254">
        <w:rPr>
          <w:rFonts w:asciiTheme="majorBidi" w:hAnsiTheme="majorBidi" w:cstheme="majorBidi"/>
          <w:b/>
          <w:bCs/>
        </w:rPr>
        <w:lastRenderedPageBreak/>
        <w:t xml:space="preserve">Supplementary Table </w:t>
      </w:r>
      <w:r w:rsidR="00DB6D46">
        <w:rPr>
          <w:rFonts w:asciiTheme="majorBidi" w:hAnsiTheme="majorBidi" w:cstheme="majorBidi"/>
          <w:b/>
          <w:bCs/>
        </w:rPr>
        <w:t xml:space="preserve">4. </w:t>
      </w:r>
      <w:r w:rsidRPr="009337F2">
        <w:rPr>
          <w:rFonts w:asciiTheme="majorBidi" w:hAnsiTheme="majorBidi" w:cstheme="majorBidi"/>
        </w:rPr>
        <w:t>Estimates of vaccine effectiveness</w:t>
      </w:r>
      <w:r w:rsidR="00F817B7" w:rsidRPr="009337F2">
        <w:rPr>
          <w:rFonts w:asciiTheme="majorBidi" w:hAnsiTheme="majorBidi" w:cstheme="majorBidi"/>
        </w:rPr>
        <w:t>*</w:t>
      </w:r>
      <w:r w:rsidRPr="009337F2">
        <w:rPr>
          <w:rFonts w:asciiTheme="majorBidi" w:hAnsiTheme="majorBidi" w:cstheme="majorBidi"/>
        </w:rPr>
        <w:t xml:space="preserve"> against severe outcomes </w:t>
      </w:r>
      <w:r w:rsidR="009337F2">
        <w:rPr>
          <w:rFonts w:asciiTheme="majorBidi" w:hAnsiTheme="majorBidi" w:cstheme="majorBidi"/>
        </w:rPr>
        <w:t xml:space="preserve">(hospitalization or death) </w:t>
      </w:r>
      <w:r w:rsidRPr="009337F2">
        <w:rPr>
          <w:rFonts w:asciiTheme="majorBidi" w:hAnsiTheme="majorBidi" w:cstheme="majorBidi"/>
        </w:rPr>
        <w:t xml:space="preserve">during the period </w:t>
      </w:r>
      <w:r w:rsidR="008C2D1D" w:rsidRPr="009337F2">
        <w:rPr>
          <w:rFonts w:asciiTheme="majorBidi" w:hAnsiTheme="majorBidi" w:cstheme="majorBidi"/>
        </w:rPr>
        <w:t>Dec</w:t>
      </w:r>
      <w:r w:rsidR="001A04D2" w:rsidRPr="009337F2">
        <w:rPr>
          <w:rFonts w:asciiTheme="majorBidi" w:hAnsiTheme="majorBidi" w:cstheme="majorBidi"/>
        </w:rPr>
        <w:t>ember 6 to 26,</w:t>
      </w:r>
      <w:r w:rsidRPr="009337F2">
        <w:rPr>
          <w:rFonts w:asciiTheme="majorBidi" w:hAnsiTheme="majorBidi" w:cstheme="majorBidi"/>
        </w:rPr>
        <w:t xml:space="preserve"> 2021 using the less specific </w:t>
      </w:r>
      <w:r w:rsidR="008C2D1D" w:rsidRPr="009337F2">
        <w:rPr>
          <w:rFonts w:asciiTheme="majorBidi" w:hAnsiTheme="majorBidi" w:cstheme="majorBidi"/>
        </w:rPr>
        <w:t>definition of Omicron and Delta</w:t>
      </w:r>
    </w:p>
    <w:p w14:paraId="73E858F1" w14:textId="77777777" w:rsidR="00053254" w:rsidRPr="00053254" w:rsidRDefault="00053254" w:rsidP="00053254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1134"/>
        <w:gridCol w:w="3402"/>
      </w:tblGrid>
      <w:tr w:rsidR="00DB6D46" w:rsidRPr="00053254" w14:paraId="19469F73" w14:textId="77777777" w:rsidTr="00DB6D46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A910BC" w14:textId="77777777" w:rsidR="00DB6D46" w:rsidRPr="00053254" w:rsidRDefault="00DB6D46" w:rsidP="00805A3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F3C772" w14:textId="77777777" w:rsidR="00DB6D46" w:rsidRPr="00053254" w:rsidRDefault="00DB6D46" w:rsidP="00805A3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3767BC" w14:textId="77777777" w:rsidR="00DB6D46" w:rsidRPr="00053254" w:rsidRDefault="00DB6D46" w:rsidP="00805A3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Vaccine products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9372F0" w14:textId="77777777" w:rsidR="00DB6D46" w:rsidRPr="00053254" w:rsidRDefault="00DB6D46" w:rsidP="00805A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Days since latest dose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724E27" w14:textId="77777777" w:rsidR="00DB6D46" w:rsidRPr="00053254" w:rsidRDefault="00DB6D46" w:rsidP="00805A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Vaccine effectiveness against Omicron (95% CI)</w:t>
            </w:r>
          </w:p>
        </w:tc>
      </w:tr>
      <w:tr w:rsidR="00DB6D46" w:rsidRPr="00053254" w14:paraId="6CF472F4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455FD099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Severe outcomes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D264E9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First 2 doses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7604A1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≥</w:t>
            </w:r>
            <w:r w:rsidRPr="00053254">
              <w:rPr>
                <w:rFonts w:asciiTheme="majorBidi" w:hAnsiTheme="majorBidi" w:cstheme="majorBidi"/>
                <w:sz w:val="20"/>
                <w:szCs w:val="20"/>
              </w:rPr>
              <w:t>1 mRNA vaccine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9C60FE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7-59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52993F26" w14:textId="599984AC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89 (64, 97)</w:t>
            </w:r>
          </w:p>
        </w:tc>
      </w:tr>
      <w:tr w:rsidR="00DB6D46" w:rsidRPr="00053254" w14:paraId="36ADD1B2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78EAE9FB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1F3F63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CFA6E3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4217DA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60-119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2FD81C5" w14:textId="7183ADB9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85 (69, 92)</w:t>
            </w:r>
          </w:p>
        </w:tc>
      </w:tr>
      <w:tr w:rsidR="00DB6D46" w:rsidRPr="00053254" w14:paraId="170041F8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455279CC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1762AD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3138FB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639626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120-179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F900CB1" w14:textId="63AC79FB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92 (89, 95)</w:t>
            </w:r>
          </w:p>
        </w:tc>
      </w:tr>
      <w:tr w:rsidR="00DB6D46" w:rsidRPr="00053254" w14:paraId="7DBF616B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7FEF952A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A76CD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EC6AC4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C8C84E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180-239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80DEEB4" w14:textId="6AD0820D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93 (89, 95)</w:t>
            </w:r>
          </w:p>
        </w:tc>
      </w:tr>
      <w:tr w:rsidR="00DB6D46" w:rsidRPr="00053254" w14:paraId="7786D429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320933CB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14CF22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5B23C5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77FCEE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≥240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66466C5" w14:textId="5C1A0DD4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93 (77, 98)</w:t>
            </w:r>
          </w:p>
        </w:tc>
      </w:tr>
      <w:tr w:rsidR="00DB6D46" w:rsidRPr="00053254" w14:paraId="3E2A4EC7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0A862953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EC1584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sz w:val="20"/>
                <w:szCs w:val="20"/>
              </w:rPr>
              <w:t>Third dose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243EB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Any mRNA vaccine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F4557A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0-6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C5921F6" w14:textId="6E916770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94 (90, 96)</w:t>
            </w:r>
          </w:p>
        </w:tc>
      </w:tr>
      <w:tr w:rsidR="00DB6D46" w:rsidRPr="00053254" w14:paraId="2F4771EC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781D0606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7D1D4D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D9D609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F4E08C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≥7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9869456" w14:textId="5B3A2354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98 (97, 99)</w:t>
            </w:r>
          </w:p>
        </w:tc>
      </w:tr>
      <w:tr w:rsidR="00DB6D46" w:rsidRPr="00053254" w14:paraId="10F223E4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62EA3091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560F9B" w14:textId="77777777" w:rsidR="00DB6D46" w:rsidRPr="00053254" w:rsidRDefault="00DB6D46" w:rsidP="0032369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A17A7B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sz w:val="20"/>
                <w:szCs w:val="20"/>
              </w:rPr>
              <w:t>BNT162b2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E4C455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0-6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06C2B41" w14:textId="606A403B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95 (91, 97)</w:t>
            </w:r>
          </w:p>
        </w:tc>
      </w:tr>
      <w:tr w:rsidR="00DB6D46" w:rsidRPr="00053254" w14:paraId="29D1F6DD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3457ABDC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68DC15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CFDE35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8C6328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≥7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29BEB5A" w14:textId="672EF4CB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98 (97, 99)</w:t>
            </w:r>
          </w:p>
        </w:tc>
      </w:tr>
      <w:tr w:rsidR="00DB6D46" w:rsidRPr="00053254" w14:paraId="62862876" w14:textId="77777777" w:rsidTr="00DB6D46">
        <w:tc>
          <w:tcPr>
            <w:tcW w:w="2127" w:type="dxa"/>
            <w:tcBorders>
              <w:top w:val="nil"/>
              <w:bottom w:val="nil"/>
            </w:tcBorders>
          </w:tcPr>
          <w:p w14:paraId="76F838AD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A32E20" w14:textId="77777777" w:rsidR="00DB6D46" w:rsidRPr="00053254" w:rsidRDefault="00DB6D46" w:rsidP="0032369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2D3D0B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sz w:val="20"/>
                <w:szCs w:val="20"/>
              </w:rPr>
              <w:t>mRNA-1273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8BAA69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0-6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2734C09" w14:textId="0F71F607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91 (81, 96)</w:t>
            </w:r>
          </w:p>
        </w:tc>
      </w:tr>
      <w:tr w:rsidR="00DB6D46" w:rsidRPr="002F4376" w14:paraId="4EB3FA34" w14:textId="77777777" w:rsidTr="00DB6D46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CB2037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E9FC6A8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94EB5C" w14:textId="77777777" w:rsidR="00DB6D46" w:rsidRPr="00053254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15D11B" w14:textId="77777777" w:rsidR="00DB6D46" w:rsidRPr="004D451E" w:rsidRDefault="00DB6D46" w:rsidP="0032369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53254">
              <w:rPr>
                <w:rFonts w:asciiTheme="majorBidi" w:hAnsiTheme="majorBidi" w:cstheme="majorBidi"/>
                <w:bCs/>
                <w:sz w:val="20"/>
                <w:szCs w:val="20"/>
              </w:rPr>
              <w:t>≥7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14:paraId="6410D9A2" w14:textId="21F81BB3" w:rsidR="00DB6D46" w:rsidRPr="00DB6D46" w:rsidRDefault="00DB6D46" w:rsidP="0032369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6D46">
              <w:rPr>
                <w:rFonts w:asciiTheme="majorBidi" w:hAnsiTheme="majorBidi" w:cstheme="majorBidi"/>
                <w:bCs/>
                <w:sz w:val="20"/>
                <w:szCs w:val="20"/>
              </w:rPr>
              <w:t>98 (96, 99)</w:t>
            </w:r>
          </w:p>
        </w:tc>
      </w:tr>
    </w:tbl>
    <w:p w14:paraId="13BB9D7C" w14:textId="5F7B6496" w:rsidR="00DB6D46" w:rsidRPr="009337F2" w:rsidRDefault="00F817B7" w:rsidP="009337F2">
      <w:pPr>
        <w:ind w:right="539"/>
        <w:rPr>
          <w:rFonts w:ascii="Times New Roman" w:hAnsi="Times New Roman" w:cs="Times New Roman"/>
          <w:color w:val="000000"/>
          <w:sz w:val="18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 xml:space="preserve">*Vaccine effectiveness estimates adjusted for: </w:t>
      </w:r>
      <w:r w:rsidRPr="00F817B7">
        <w:rPr>
          <w:rFonts w:ascii="Times New Roman" w:hAnsi="Times New Roman" w:cs="Times New Roman"/>
          <w:color w:val="000000"/>
          <w:sz w:val="18"/>
          <w:szCs w:val="16"/>
        </w:rPr>
        <w:t>age (in 10-year age bands), sex, public health unit region of residence, number of SARS-CoV-2 PCR tests during the 3 months prior to December 14, 2020, past SARS-CoV-2 infection &gt;90 days prior to index date, comorbidities, influenza vaccination status during the 2019/2020 and/or 2020/2021 influenza seasons, and neighbourhood-level information on median household income, proportion of the working population employed as non-health essential workers, mean number of persons per dwelling, and proportion of the population who self-identify as a visible minority.</w:t>
      </w:r>
    </w:p>
    <w:p w14:paraId="6B534907" w14:textId="77777777" w:rsidR="009337F2" w:rsidRDefault="009337F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B8828F1" w14:textId="0340E30E" w:rsidR="008C2D1D" w:rsidRDefault="0087799B" w:rsidP="008C2D1D">
      <w:r w:rsidRPr="00053254">
        <w:rPr>
          <w:rFonts w:asciiTheme="majorBidi" w:hAnsiTheme="majorBidi" w:cstheme="majorBidi"/>
          <w:b/>
          <w:bCs/>
        </w:rPr>
        <w:lastRenderedPageBreak/>
        <w:t xml:space="preserve">Supplementary </w:t>
      </w:r>
      <w:r>
        <w:rPr>
          <w:rFonts w:asciiTheme="majorBidi" w:hAnsiTheme="majorBidi" w:cstheme="majorBidi"/>
          <w:b/>
          <w:bCs/>
        </w:rPr>
        <w:t xml:space="preserve">Figure 1. </w:t>
      </w:r>
      <w:r w:rsidRPr="00306A45">
        <w:rPr>
          <w:rFonts w:asciiTheme="majorBidi" w:hAnsiTheme="majorBidi" w:cstheme="majorBidi"/>
        </w:rPr>
        <w:t xml:space="preserve">Estimates of vaccine effectiveness against </w:t>
      </w:r>
      <w:r w:rsidR="00F94029" w:rsidRPr="00306A45">
        <w:rPr>
          <w:rFonts w:asciiTheme="majorBidi" w:hAnsiTheme="majorBidi" w:cstheme="majorBidi"/>
        </w:rPr>
        <w:t>any</w:t>
      </w:r>
      <w:r w:rsidRPr="00306A45">
        <w:rPr>
          <w:rFonts w:asciiTheme="majorBidi" w:hAnsiTheme="majorBidi" w:cstheme="majorBidi"/>
        </w:rPr>
        <w:t xml:space="preserve"> infection</w:t>
      </w:r>
      <w:r w:rsidR="00F94029" w:rsidRPr="00306A45">
        <w:rPr>
          <w:rFonts w:asciiTheme="majorBidi" w:hAnsiTheme="majorBidi" w:cstheme="majorBidi"/>
        </w:rPr>
        <w:t xml:space="preserve"> </w:t>
      </w:r>
      <w:r w:rsidR="00306A45">
        <w:rPr>
          <w:rFonts w:asciiTheme="majorBidi" w:hAnsiTheme="majorBidi" w:cstheme="majorBidi"/>
        </w:rPr>
        <w:t xml:space="preserve">(irrespective of symptoms or severity) </w:t>
      </w:r>
      <w:r w:rsidR="00F94029" w:rsidRPr="00306A45">
        <w:rPr>
          <w:rFonts w:asciiTheme="majorBidi" w:hAnsiTheme="majorBidi" w:cstheme="majorBidi"/>
        </w:rPr>
        <w:t>with Omicron or Delta,</w:t>
      </w:r>
      <w:r w:rsidRPr="00306A45">
        <w:rPr>
          <w:rFonts w:asciiTheme="majorBidi" w:hAnsiTheme="majorBidi" w:cstheme="majorBidi"/>
        </w:rPr>
        <w:t xml:space="preserve"> comparing results </w:t>
      </w:r>
      <w:r w:rsidR="00122D84" w:rsidRPr="00306A45">
        <w:rPr>
          <w:rFonts w:asciiTheme="majorBidi" w:hAnsiTheme="majorBidi" w:cstheme="majorBidi"/>
        </w:rPr>
        <w:t>reported in</w:t>
      </w:r>
      <w:r w:rsidRPr="00306A45">
        <w:rPr>
          <w:rFonts w:asciiTheme="majorBidi" w:hAnsiTheme="majorBidi" w:cstheme="majorBidi"/>
        </w:rPr>
        <w:t xml:space="preserve"> </w:t>
      </w:r>
      <w:r w:rsidR="001A04D2" w:rsidRPr="00306A45">
        <w:rPr>
          <w:rFonts w:asciiTheme="majorBidi" w:hAnsiTheme="majorBidi" w:cstheme="majorBidi"/>
        </w:rPr>
        <w:t>an initial</w:t>
      </w:r>
      <w:r w:rsidR="008C2D1D" w:rsidRPr="00306A45">
        <w:rPr>
          <w:rFonts w:asciiTheme="majorBidi" w:hAnsiTheme="majorBidi" w:cstheme="majorBidi"/>
        </w:rPr>
        <w:t xml:space="preserve"> pre-print </w:t>
      </w:r>
      <w:r w:rsidR="001A04D2" w:rsidRPr="00306A45">
        <w:rPr>
          <w:rFonts w:asciiTheme="majorBidi" w:hAnsiTheme="majorBidi" w:cstheme="majorBidi"/>
        </w:rPr>
        <w:t>using</w:t>
      </w:r>
      <w:r w:rsidR="008C2D1D" w:rsidRPr="00306A45">
        <w:rPr>
          <w:rFonts w:asciiTheme="majorBidi" w:hAnsiTheme="majorBidi" w:cstheme="majorBidi"/>
        </w:rPr>
        <w:t xml:space="preserve"> </w:t>
      </w:r>
      <w:r w:rsidRPr="00306A45">
        <w:rPr>
          <w:rFonts w:asciiTheme="majorBidi" w:hAnsiTheme="majorBidi" w:cstheme="majorBidi"/>
        </w:rPr>
        <w:t xml:space="preserve">an earlier time period </w:t>
      </w:r>
      <w:r w:rsidR="001A04D2" w:rsidRPr="00306A45">
        <w:rPr>
          <w:rFonts w:asciiTheme="majorBidi" w:hAnsiTheme="majorBidi" w:cstheme="majorBidi"/>
        </w:rPr>
        <w:t>(</w:t>
      </w:r>
      <w:r w:rsidRPr="00306A45">
        <w:rPr>
          <w:rFonts w:asciiTheme="majorBidi" w:hAnsiTheme="majorBidi" w:cstheme="majorBidi"/>
        </w:rPr>
        <w:t>November 22</w:t>
      </w:r>
      <w:r w:rsidR="001A04D2" w:rsidRPr="00306A45">
        <w:rPr>
          <w:rFonts w:asciiTheme="majorBidi" w:hAnsiTheme="majorBidi" w:cstheme="majorBidi"/>
        </w:rPr>
        <w:t xml:space="preserve"> to</w:t>
      </w:r>
      <w:r w:rsidRPr="00306A45">
        <w:rPr>
          <w:rFonts w:asciiTheme="majorBidi" w:hAnsiTheme="majorBidi" w:cstheme="majorBidi"/>
        </w:rPr>
        <w:t xml:space="preserve"> December 19, 2021</w:t>
      </w:r>
      <w:r w:rsidR="001A04D2" w:rsidRPr="00306A45">
        <w:rPr>
          <w:rFonts w:asciiTheme="majorBidi" w:hAnsiTheme="majorBidi" w:cstheme="majorBidi"/>
        </w:rPr>
        <w:t>; panel A)</w:t>
      </w:r>
      <w:r w:rsidRPr="00306A45">
        <w:rPr>
          <w:rFonts w:asciiTheme="majorBidi" w:hAnsiTheme="majorBidi" w:cstheme="majorBidi"/>
        </w:rPr>
        <w:t xml:space="preserve"> to an updated time period </w:t>
      </w:r>
      <w:r w:rsidR="001A04D2" w:rsidRPr="00306A45">
        <w:rPr>
          <w:rFonts w:asciiTheme="majorBidi" w:hAnsiTheme="majorBidi" w:cstheme="majorBidi"/>
        </w:rPr>
        <w:t>(</w:t>
      </w:r>
      <w:r w:rsidRPr="00306A45">
        <w:rPr>
          <w:rFonts w:asciiTheme="majorBidi" w:hAnsiTheme="majorBidi" w:cstheme="majorBidi"/>
        </w:rPr>
        <w:t>December 6</w:t>
      </w:r>
      <w:r w:rsidR="001A04D2" w:rsidRPr="00306A45">
        <w:rPr>
          <w:rFonts w:asciiTheme="majorBidi" w:hAnsiTheme="majorBidi" w:cstheme="majorBidi"/>
        </w:rPr>
        <w:t xml:space="preserve"> to </w:t>
      </w:r>
      <w:r w:rsidRPr="00306A45">
        <w:rPr>
          <w:rFonts w:asciiTheme="majorBidi" w:hAnsiTheme="majorBidi" w:cstheme="majorBidi"/>
        </w:rPr>
        <w:t>26, 2021</w:t>
      </w:r>
      <w:r w:rsidR="001A04D2" w:rsidRPr="00306A45">
        <w:rPr>
          <w:rFonts w:asciiTheme="majorBidi" w:hAnsiTheme="majorBidi" w:cstheme="majorBidi"/>
        </w:rPr>
        <w:t>; panel B)</w:t>
      </w:r>
      <w:r w:rsidRPr="00306A45">
        <w:rPr>
          <w:rFonts w:asciiTheme="majorBidi" w:hAnsiTheme="majorBidi" w:cstheme="majorBidi"/>
        </w:rPr>
        <w:t xml:space="preserve">. </w:t>
      </w:r>
      <w:r w:rsidR="001A04D2" w:rsidRPr="00306A45">
        <w:rPr>
          <w:rFonts w:asciiTheme="majorBidi" w:hAnsiTheme="majorBidi" w:cstheme="majorBidi"/>
        </w:rPr>
        <w:t xml:space="preserve">The second period </w:t>
      </w:r>
      <w:r w:rsidRPr="00306A45">
        <w:rPr>
          <w:rFonts w:asciiTheme="majorBidi" w:hAnsiTheme="majorBidi" w:cstheme="majorBidi"/>
        </w:rPr>
        <w:t xml:space="preserve">excluded the first two weeks </w:t>
      </w:r>
      <w:r w:rsidR="00122D84" w:rsidRPr="00306A45">
        <w:rPr>
          <w:rFonts w:asciiTheme="majorBidi" w:hAnsiTheme="majorBidi" w:cstheme="majorBidi"/>
        </w:rPr>
        <w:t xml:space="preserve">(with only 47 Omicron cases) </w:t>
      </w:r>
      <w:r w:rsidRPr="00306A45">
        <w:rPr>
          <w:rFonts w:asciiTheme="majorBidi" w:hAnsiTheme="majorBidi" w:cstheme="majorBidi"/>
        </w:rPr>
        <w:t xml:space="preserve">and added an additional week. </w:t>
      </w:r>
      <w:r w:rsidR="001A04D2" w:rsidRPr="00306A45">
        <w:rPr>
          <w:rFonts w:asciiTheme="majorBidi" w:hAnsiTheme="majorBidi" w:cstheme="majorBidi"/>
        </w:rPr>
        <w:t xml:space="preserve">Panel </w:t>
      </w:r>
      <w:r w:rsidRPr="00306A45">
        <w:rPr>
          <w:rFonts w:asciiTheme="majorBidi" w:hAnsiTheme="majorBidi" w:cstheme="majorBidi"/>
        </w:rPr>
        <w:t xml:space="preserve">A included individuals with </w:t>
      </w:r>
      <w:r w:rsidR="008C2D1D" w:rsidRPr="00306A45">
        <w:rPr>
          <w:rFonts w:asciiTheme="majorBidi" w:hAnsiTheme="majorBidi" w:cstheme="majorBidi"/>
        </w:rPr>
        <w:t>whole genome sequencing (WGS) or S-gene target failure (SGTF)</w:t>
      </w:r>
      <w:r w:rsidRPr="00306A45">
        <w:rPr>
          <w:rFonts w:asciiTheme="majorBidi" w:hAnsiTheme="majorBidi" w:cstheme="majorBidi"/>
        </w:rPr>
        <w:t xml:space="preserve"> results, as well as those with missing or inconclusive SGTF results prior to December 3, 2021 (when the prevalence of Omicron was &lt;5% in the province), whereas </w:t>
      </w:r>
      <w:r w:rsidR="001A04D2" w:rsidRPr="00306A45">
        <w:rPr>
          <w:rFonts w:asciiTheme="majorBidi" w:hAnsiTheme="majorBidi" w:cstheme="majorBidi"/>
        </w:rPr>
        <w:t>panel</w:t>
      </w:r>
      <w:r w:rsidRPr="00306A45">
        <w:rPr>
          <w:rFonts w:asciiTheme="majorBidi" w:hAnsiTheme="majorBidi" w:cstheme="majorBidi"/>
        </w:rPr>
        <w:t xml:space="preserve"> B was restricted to WGS or SGTF </w:t>
      </w:r>
      <w:r w:rsidR="00F94029" w:rsidRPr="00306A45">
        <w:rPr>
          <w:rFonts w:asciiTheme="majorBidi" w:hAnsiTheme="majorBidi" w:cstheme="majorBidi"/>
        </w:rPr>
        <w:t xml:space="preserve">results. </w:t>
      </w:r>
      <w:r w:rsidR="008C2D1D" w:rsidRPr="00306A45">
        <w:rPr>
          <w:rFonts w:asciiTheme="majorBidi" w:hAnsiTheme="majorBidi" w:cstheme="majorBidi"/>
        </w:rPr>
        <w:t>Biases introduced by differential access or test</w:t>
      </w:r>
      <w:r w:rsidR="00122D84" w:rsidRPr="00306A45">
        <w:rPr>
          <w:rFonts w:asciiTheme="majorBidi" w:hAnsiTheme="majorBidi" w:cstheme="majorBidi"/>
        </w:rPr>
        <w:t>-</w:t>
      </w:r>
      <w:r w:rsidR="008C2D1D" w:rsidRPr="00306A45">
        <w:rPr>
          <w:rFonts w:asciiTheme="majorBidi" w:hAnsiTheme="majorBidi" w:cstheme="majorBidi"/>
        </w:rPr>
        <w:t>seeking behaviour by exposure or vaccination status persist</w:t>
      </w:r>
      <w:r w:rsidR="009337F2">
        <w:rPr>
          <w:rFonts w:asciiTheme="majorBidi" w:hAnsiTheme="majorBidi" w:cstheme="majorBidi"/>
        </w:rPr>
        <w:t>ed</w:t>
      </w:r>
      <w:r w:rsidR="008C2D1D" w:rsidRPr="00306A45">
        <w:rPr>
          <w:rFonts w:asciiTheme="majorBidi" w:hAnsiTheme="majorBidi" w:cstheme="majorBidi"/>
        </w:rPr>
        <w:t xml:space="preserve"> over time when using any infection</w:t>
      </w:r>
      <w:r w:rsidR="00306A45">
        <w:rPr>
          <w:rFonts w:asciiTheme="majorBidi" w:hAnsiTheme="majorBidi" w:cstheme="majorBidi"/>
        </w:rPr>
        <w:t xml:space="preserve"> as the outcome</w:t>
      </w:r>
      <w:r w:rsidR="008C2D1D" w:rsidRPr="00306A45">
        <w:rPr>
          <w:rFonts w:asciiTheme="majorBidi" w:hAnsiTheme="majorBidi" w:cstheme="majorBidi"/>
        </w:rPr>
        <w:t xml:space="preserve">, </w:t>
      </w:r>
      <w:r w:rsidR="00122D84" w:rsidRPr="00306A45">
        <w:rPr>
          <w:rFonts w:asciiTheme="majorBidi" w:hAnsiTheme="majorBidi" w:cstheme="majorBidi"/>
        </w:rPr>
        <w:t>reinforcing</w:t>
      </w:r>
      <w:r w:rsidR="008C2D1D" w:rsidRPr="00306A45">
        <w:rPr>
          <w:rFonts w:asciiTheme="majorBidi" w:hAnsiTheme="majorBidi" w:cstheme="majorBidi"/>
        </w:rPr>
        <w:t xml:space="preserve"> </w:t>
      </w:r>
      <w:r w:rsidR="00122D84" w:rsidRPr="00306A45">
        <w:rPr>
          <w:rFonts w:asciiTheme="majorBidi" w:hAnsiTheme="majorBidi" w:cstheme="majorBidi"/>
        </w:rPr>
        <w:t>the importance of</w:t>
      </w:r>
      <w:r w:rsidR="008C2D1D" w:rsidRPr="00306A45">
        <w:rPr>
          <w:rFonts w:asciiTheme="majorBidi" w:hAnsiTheme="majorBidi" w:cstheme="majorBidi"/>
        </w:rPr>
        <w:t xml:space="preserve"> us</w:t>
      </w:r>
      <w:r w:rsidR="00122D84" w:rsidRPr="00306A45">
        <w:rPr>
          <w:rFonts w:asciiTheme="majorBidi" w:hAnsiTheme="majorBidi" w:cstheme="majorBidi"/>
        </w:rPr>
        <w:t>ing</w:t>
      </w:r>
      <w:r w:rsidR="008C2D1D" w:rsidRPr="00306A45">
        <w:rPr>
          <w:rFonts w:asciiTheme="majorBidi" w:hAnsiTheme="majorBidi" w:cstheme="majorBidi"/>
        </w:rPr>
        <w:t xml:space="preserve"> symptomatic infection as a more appropriate outcome for estimating </w:t>
      </w:r>
      <w:r w:rsidR="00122D84" w:rsidRPr="00306A45">
        <w:rPr>
          <w:rFonts w:asciiTheme="majorBidi" w:hAnsiTheme="majorBidi" w:cstheme="majorBidi"/>
        </w:rPr>
        <w:t>vaccine effectiveness</w:t>
      </w:r>
      <w:r w:rsidR="008C2D1D" w:rsidRPr="00306A45">
        <w:rPr>
          <w:rFonts w:asciiTheme="majorBidi" w:hAnsiTheme="majorBidi" w:cstheme="majorBidi"/>
        </w:rPr>
        <w:t>.</w:t>
      </w:r>
    </w:p>
    <w:p w14:paraId="283D7525" w14:textId="299CAB93" w:rsidR="0087799B" w:rsidRPr="00DB6D46" w:rsidRDefault="0087799B" w:rsidP="0087799B">
      <w:pPr>
        <w:rPr>
          <w:rFonts w:asciiTheme="majorBidi" w:hAnsiTheme="majorBidi" w:cstheme="majorBidi"/>
          <w:b/>
          <w:bCs/>
        </w:rPr>
      </w:pPr>
    </w:p>
    <w:p w14:paraId="00929194" w14:textId="4092119D" w:rsidR="00444384" w:rsidRDefault="007D068F">
      <w:r>
        <w:rPr>
          <w:noProof/>
          <w:lang w:eastAsia="en-CA"/>
        </w:rPr>
        <w:drawing>
          <wp:inline distT="0" distB="0" distL="0" distR="0" wp14:anchorId="3EBA7AEB" wp14:editId="04C26A39">
            <wp:extent cx="8618220" cy="41249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1_jan 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384" w:rsidSect="00236C14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270"/>
    <w:multiLevelType w:val="hybridMultilevel"/>
    <w:tmpl w:val="9A3467BC"/>
    <w:lvl w:ilvl="0" w:tplc="826288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1DA"/>
    <w:multiLevelType w:val="hybridMultilevel"/>
    <w:tmpl w:val="3670AF40"/>
    <w:lvl w:ilvl="0" w:tplc="EEBC6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147"/>
    <w:multiLevelType w:val="hybridMultilevel"/>
    <w:tmpl w:val="AC6C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28BD"/>
    <w:multiLevelType w:val="hybridMultilevel"/>
    <w:tmpl w:val="DB74A9FC"/>
    <w:lvl w:ilvl="0" w:tplc="B67C4B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218A"/>
    <w:multiLevelType w:val="hybridMultilevel"/>
    <w:tmpl w:val="E4344288"/>
    <w:lvl w:ilvl="0" w:tplc="FF6ED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d744a3da-3e5b-4dc8-804d-1927588f5688"/>
  </w:docVars>
  <w:rsids>
    <w:rsidRoot w:val="00053254"/>
    <w:rsid w:val="000222BE"/>
    <w:rsid w:val="00024B49"/>
    <w:rsid w:val="00053254"/>
    <w:rsid w:val="000548BD"/>
    <w:rsid w:val="00065E51"/>
    <w:rsid w:val="0006698A"/>
    <w:rsid w:val="00085D8E"/>
    <w:rsid w:val="00091496"/>
    <w:rsid w:val="000C2C41"/>
    <w:rsid w:val="000D5D07"/>
    <w:rsid w:val="000F039A"/>
    <w:rsid w:val="000F32EA"/>
    <w:rsid w:val="00122D84"/>
    <w:rsid w:val="001A04D2"/>
    <w:rsid w:val="001B016E"/>
    <w:rsid w:val="002143B6"/>
    <w:rsid w:val="002223EB"/>
    <w:rsid w:val="00230868"/>
    <w:rsid w:val="00236C14"/>
    <w:rsid w:val="00306A45"/>
    <w:rsid w:val="00323697"/>
    <w:rsid w:val="003A5334"/>
    <w:rsid w:val="003C4274"/>
    <w:rsid w:val="00417713"/>
    <w:rsid w:val="00444384"/>
    <w:rsid w:val="004916A7"/>
    <w:rsid w:val="004F3709"/>
    <w:rsid w:val="00507250"/>
    <w:rsid w:val="005916C9"/>
    <w:rsid w:val="005A36A9"/>
    <w:rsid w:val="00605269"/>
    <w:rsid w:val="006C0C1B"/>
    <w:rsid w:val="007011EB"/>
    <w:rsid w:val="00765328"/>
    <w:rsid w:val="007D068F"/>
    <w:rsid w:val="00805A3B"/>
    <w:rsid w:val="00842FD0"/>
    <w:rsid w:val="0087799B"/>
    <w:rsid w:val="008B02B6"/>
    <w:rsid w:val="008C2D1D"/>
    <w:rsid w:val="009337F2"/>
    <w:rsid w:val="00953EA4"/>
    <w:rsid w:val="009D3678"/>
    <w:rsid w:val="00A1088F"/>
    <w:rsid w:val="00A90544"/>
    <w:rsid w:val="00B129B2"/>
    <w:rsid w:val="00B92D9E"/>
    <w:rsid w:val="00BB6F0F"/>
    <w:rsid w:val="00C3468B"/>
    <w:rsid w:val="00C534BE"/>
    <w:rsid w:val="00D0241B"/>
    <w:rsid w:val="00D30B2E"/>
    <w:rsid w:val="00D65F82"/>
    <w:rsid w:val="00D73F50"/>
    <w:rsid w:val="00DA187B"/>
    <w:rsid w:val="00DB5BBF"/>
    <w:rsid w:val="00DB6D46"/>
    <w:rsid w:val="00DB7927"/>
    <w:rsid w:val="00EB5248"/>
    <w:rsid w:val="00EE1FB4"/>
    <w:rsid w:val="00F43CE7"/>
    <w:rsid w:val="00F817B7"/>
    <w:rsid w:val="00F94029"/>
    <w:rsid w:val="00FA55B6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1FAE"/>
  <w15:chartTrackingRefBased/>
  <w15:docId w15:val="{817E0FB2-1232-4B89-981B-BB6F528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2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32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5325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254"/>
    <w:rPr>
      <w:color w:val="605E5C"/>
      <w:shd w:val="clear" w:color="auto" w:fill="E1DFDD"/>
    </w:rPr>
  </w:style>
  <w:style w:type="table" w:styleId="TableGrid">
    <w:name w:val="Table Grid"/>
    <w:basedOn w:val="TableNormal"/>
    <w:rsid w:val="0005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325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53254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325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53254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53254"/>
    <w:rPr>
      <w:rFonts w:ascii="Times New Roman" w:hAnsi="Times New Roman" w:cs="Times New Roman"/>
      <w:noProof/>
      <w:sz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325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5325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5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Buchan</dc:creator>
  <cp:keywords/>
  <dc:description/>
  <cp:lastModifiedBy>Sarah Buchan</cp:lastModifiedBy>
  <cp:revision>2</cp:revision>
  <dcterms:created xsi:type="dcterms:W3CDTF">2022-01-27T17:34:00Z</dcterms:created>
  <dcterms:modified xsi:type="dcterms:W3CDTF">2022-01-27T17:34:00Z</dcterms:modified>
</cp:coreProperties>
</file>