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F1888" w14:textId="77777777" w:rsidR="002656D0" w:rsidRDefault="002656D0" w:rsidP="002656D0">
      <w:pPr>
        <w:jc w:val="center"/>
        <w:rPr>
          <w:b/>
          <w:bCs/>
          <w:sz w:val="20"/>
          <w:szCs w:val="20"/>
          <w:lang w:val="en-US"/>
        </w:rPr>
      </w:pPr>
    </w:p>
    <w:p w14:paraId="539CC743" w14:textId="77777777" w:rsidR="002656D0" w:rsidRDefault="002656D0" w:rsidP="002656D0">
      <w:pPr>
        <w:pStyle w:val="ListParagraph"/>
        <w:numPr>
          <w:ilvl w:val="0"/>
          <w:numId w:val="1"/>
        </w:numPr>
        <w:jc w:val="center"/>
        <w:rPr>
          <w:noProof/>
        </w:rPr>
      </w:pPr>
      <w:r>
        <w:rPr>
          <w:noProof/>
        </w:rPr>
        <w:drawing>
          <wp:inline distT="0" distB="0" distL="0" distR="0" wp14:anchorId="45E76888" wp14:editId="59A2003F">
            <wp:extent cx="4394358" cy="317182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5562" cy="317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53579" w14:textId="77777777" w:rsidR="002656D0" w:rsidRDefault="002656D0" w:rsidP="002656D0">
      <w:pPr>
        <w:pStyle w:val="ListParagraph"/>
        <w:numPr>
          <w:ilvl w:val="0"/>
          <w:numId w:val="1"/>
        </w:numPr>
        <w:jc w:val="center"/>
        <w:rPr>
          <w:b/>
          <w:bCs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36F05EBC" wp14:editId="3E6F10B6">
            <wp:extent cx="4448164" cy="3258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0591" cy="3274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13E85" w14:textId="77777777" w:rsidR="002656D0" w:rsidRPr="00577F6A" w:rsidRDefault="002656D0" w:rsidP="002656D0">
      <w:pPr>
        <w:pStyle w:val="ListParagraph"/>
        <w:numPr>
          <w:ilvl w:val="0"/>
          <w:numId w:val="1"/>
        </w:numPr>
        <w:jc w:val="center"/>
        <w:rPr>
          <w:b/>
          <w:bCs/>
          <w:sz w:val="20"/>
          <w:szCs w:val="20"/>
          <w:lang w:val="en-US"/>
        </w:rPr>
      </w:pPr>
      <w:r>
        <w:rPr>
          <w:noProof/>
        </w:rPr>
        <w:lastRenderedPageBreak/>
        <w:drawing>
          <wp:inline distT="0" distB="0" distL="0" distR="0" wp14:anchorId="45E0FBB8" wp14:editId="6325A75F">
            <wp:extent cx="4391025" cy="3177394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5831" cy="319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8B76C" w14:textId="77384CCE" w:rsidR="00EC0CC5" w:rsidRPr="002656D0" w:rsidRDefault="002656D0" w:rsidP="002656D0">
      <w:r>
        <w:rPr>
          <w:b/>
          <w:bCs/>
          <w:sz w:val="20"/>
          <w:szCs w:val="20"/>
          <w:lang w:val="en-US"/>
        </w:rPr>
        <w:t>Supplementary Figure</w:t>
      </w:r>
      <w:r w:rsidRPr="00560655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1</w:t>
      </w:r>
      <w:r w:rsidRPr="00560655">
        <w:rPr>
          <w:b/>
          <w:bCs/>
          <w:sz w:val="20"/>
          <w:szCs w:val="20"/>
          <w:lang w:val="en-US"/>
        </w:rPr>
        <w:t xml:space="preserve">: </w:t>
      </w:r>
      <w:r>
        <w:rPr>
          <w:b/>
          <w:bCs/>
          <w:sz w:val="20"/>
          <w:szCs w:val="20"/>
          <w:lang w:val="en-US"/>
        </w:rPr>
        <w:t>Log-log plots for the covariates of (a) RTD, (b) CKD and (c) complete vaccination.</w:t>
      </w:r>
    </w:p>
    <w:sectPr w:rsidR="00EC0CC5" w:rsidRPr="002656D0" w:rsidSect="003D5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B5416E"/>
    <w:multiLevelType w:val="hybridMultilevel"/>
    <w:tmpl w:val="058298A0"/>
    <w:lvl w:ilvl="0" w:tplc="C102F67E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78"/>
    <w:rsid w:val="00066CE2"/>
    <w:rsid w:val="002656D0"/>
    <w:rsid w:val="003D5B24"/>
    <w:rsid w:val="00794211"/>
    <w:rsid w:val="007A7378"/>
    <w:rsid w:val="007E3CA7"/>
    <w:rsid w:val="008D5352"/>
    <w:rsid w:val="00B461DD"/>
    <w:rsid w:val="00F7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8E417"/>
  <w15:chartTrackingRefBased/>
  <w15:docId w15:val="{2879ECAE-5D18-412B-9799-6FBEADD5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Hussey</dc:creator>
  <cp:keywords/>
  <dc:description/>
  <cp:lastModifiedBy>Hannah Hussey</cp:lastModifiedBy>
  <cp:revision>2</cp:revision>
  <dcterms:created xsi:type="dcterms:W3CDTF">2022-01-13T09:02:00Z</dcterms:created>
  <dcterms:modified xsi:type="dcterms:W3CDTF">2022-01-13T20:37:00Z</dcterms:modified>
</cp:coreProperties>
</file>