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D46933" w14:textId="77777777" w:rsidR="00C368B3" w:rsidRDefault="00C368B3" w:rsidP="00C368B3">
      <w:pPr>
        <w:spacing w:line="480" w:lineRule="auto"/>
        <w:jc w:val="center"/>
        <w:rPr>
          <w:rFonts w:ascii="Arial" w:hAnsi="Arial" w:cs="Arial"/>
          <w:b/>
          <w:sz w:val="40"/>
        </w:rPr>
      </w:pPr>
    </w:p>
    <w:p w14:paraId="78D47CB3" w14:textId="77777777" w:rsidR="00C368B3" w:rsidRPr="00934009" w:rsidRDefault="00C368B3" w:rsidP="00C368B3">
      <w:pPr>
        <w:spacing w:line="480" w:lineRule="auto"/>
        <w:jc w:val="center"/>
        <w:rPr>
          <w:rFonts w:ascii="Arial" w:hAnsi="Arial" w:cs="Arial"/>
          <w:b/>
          <w:sz w:val="40"/>
        </w:rPr>
      </w:pPr>
      <w:r w:rsidRPr="00934009">
        <w:rPr>
          <w:rFonts w:ascii="Arial" w:hAnsi="Arial" w:cs="Arial"/>
          <w:b/>
          <w:sz w:val="40"/>
        </w:rPr>
        <w:t>Supplementary Appendix</w:t>
      </w:r>
    </w:p>
    <w:p w14:paraId="0AC0E18E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2499C840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3AA3F38D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3EC339D2" w14:textId="77777777" w:rsidR="00C368B3" w:rsidRPr="00934009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628DFFB5" w14:textId="27AF9663" w:rsidR="00C368B3" w:rsidRPr="006B5C1E" w:rsidRDefault="00C368B3" w:rsidP="00C368B3">
      <w:pPr>
        <w:spacing w:line="480" w:lineRule="auto"/>
        <w:rPr>
          <w:rFonts w:ascii="Arial" w:hAnsi="Arial" w:cs="Arial"/>
          <w:b/>
          <w:sz w:val="28"/>
        </w:rPr>
      </w:pPr>
      <w:r w:rsidRPr="00C368B3">
        <w:rPr>
          <w:rFonts w:ascii="Arial" w:hAnsi="Arial" w:cs="Arial"/>
          <w:b/>
          <w:sz w:val="32"/>
        </w:rPr>
        <w:t xml:space="preserve">Table of </w:t>
      </w:r>
      <w:r w:rsidR="00E14A60">
        <w:rPr>
          <w:rFonts w:ascii="Arial" w:hAnsi="Arial" w:cs="Arial"/>
          <w:b/>
          <w:sz w:val="32"/>
        </w:rPr>
        <w:t>C</w:t>
      </w:r>
      <w:r w:rsidRPr="00C368B3">
        <w:rPr>
          <w:rFonts w:ascii="Arial" w:hAnsi="Arial" w:cs="Arial"/>
          <w:b/>
          <w:sz w:val="32"/>
        </w:rPr>
        <w:t>ontent</w:t>
      </w:r>
      <w:r w:rsidRPr="006B5C1E">
        <w:rPr>
          <w:rFonts w:ascii="Arial" w:hAnsi="Arial" w:cs="Arial"/>
          <w:b/>
          <w:sz w:val="28"/>
        </w:rPr>
        <w:t xml:space="preserve">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991"/>
      </w:tblGrid>
      <w:tr w:rsidR="00C368B3" w14:paraId="5E352352" w14:textId="77777777" w:rsidTr="00B75D8D">
        <w:tc>
          <w:tcPr>
            <w:tcW w:w="3539" w:type="dxa"/>
          </w:tcPr>
          <w:p w14:paraId="7C97BB76" w14:textId="5EE0EDB8" w:rsidR="00C368B3" w:rsidRPr="00C5088C" w:rsidRDefault="00C368B3" w:rsidP="00B75D8D">
            <w:pPr>
              <w:spacing w:line="480" w:lineRule="auto"/>
              <w:rPr>
                <w:rFonts w:ascii="Arial" w:hAnsi="Arial" w:cs="Arial"/>
                <w:sz w:val="28"/>
              </w:rPr>
            </w:pPr>
            <w:r w:rsidRPr="00C5088C">
              <w:rPr>
                <w:rFonts w:ascii="Arial" w:hAnsi="Arial" w:cs="Arial"/>
                <w:sz w:val="28"/>
              </w:rPr>
              <w:t>Supplement</w:t>
            </w:r>
            <w:r w:rsidR="00E14A60">
              <w:rPr>
                <w:rFonts w:ascii="Arial" w:hAnsi="Arial" w:cs="Arial"/>
                <w:sz w:val="28"/>
              </w:rPr>
              <w:t>ary</w:t>
            </w:r>
            <w:r w:rsidRPr="00C5088C">
              <w:rPr>
                <w:rFonts w:ascii="Arial" w:hAnsi="Arial" w:cs="Arial"/>
                <w:sz w:val="28"/>
              </w:rPr>
              <w:t xml:space="preserve"> Methods</w:t>
            </w:r>
          </w:p>
        </w:tc>
        <w:tc>
          <w:tcPr>
            <w:tcW w:w="1991" w:type="dxa"/>
          </w:tcPr>
          <w:p w14:paraId="63FF8F9B" w14:textId="77777777" w:rsidR="00C368B3" w:rsidRPr="00C5088C" w:rsidRDefault="00C368B3" w:rsidP="00B75D8D">
            <w:pPr>
              <w:spacing w:line="480" w:lineRule="auto"/>
              <w:rPr>
                <w:rFonts w:ascii="Arial" w:hAnsi="Arial" w:cs="Arial"/>
                <w:sz w:val="28"/>
              </w:rPr>
            </w:pPr>
            <w:r w:rsidRPr="00C5088C">
              <w:rPr>
                <w:rFonts w:ascii="Arial" w:hAnsi="Arial" w:cs="Arial"/>
                <w:sz w:val="28"/>
              </w:rPr>
              <w:t xml:space="preserve">page </w:t>
            </w:r>
            <w:r>
              <w:rPr>
                <w:rFonts w:ascii="Arial" w:hAnsi="Arial" w:cs="Arial"/>
                <w:sz w:val="28"/>
              </w:rPr>
              <w:t>2</w:t>
            </w:r>
          </w:p>
        </w:tc>
      </w:tr>
      <w:tr w:rsidR="00C368B3" w14:paraId="1F33DB96" w14:textId="77777777" w:rsidTr="00B75D8D">
        <w:tc>
          <w:tcPr>
            <w:tcW w:w="3539" w:type="dxa"/>
          </w:tcPr>
          <w:p w14:paraId="3798DDDA" w14:textId="77777777" w:rsidR="00C368B3" w:rsidRPr="00C5088C" w:rsidRDefault="00C368B3" w:rsidP="00C368B3">
            <w:pPr>
              <w:spacing w:line="480" w:lineRule="auto"/>
              <w:rPr>
                <w:rFonts w:ascii="Arial" w:hAnsi="Arial" w:cs="Arial"/>
                <w:sz w:val="28"/>
              </w:rPr>
            </w:pPr>
            <w:r w:rsidRPr="00C5088C">
              <w:rPr>
                <w:rFonts w:ascii="Arial" w:hAnsi="Arial" w:cs="Arial"/>
                <w:sz w:val="28"/>
              </w:rPr>
              <w:t>Supplementary Tables</w:t>
            </w:r>
          </w:p>
        </w:tc>
        <w:tc>
          <w:tcPr>
            <w:tcW w:w="1991" w:type="dxa"/>
          </w:tcPr>
          <w:p w14:paraId="7E83BE98" w14:textId="77777777" w:rsidR="00C368B3" w:rsidRPr="00C5088C" w:rsidRDefault="00C368B3" w:rsidP="00C368B3">
            <w:pPr>
              <w:spacing w:line="480" w:lineRule="auto"/>
              <w:rPr>
                <w:rFonts w:ascii="Arial" w:hAnsi="Arial" w:cs="Arial"/>
                <w:sz w:val="28"/>
              </w:rPr>
            </w:pPr>
            <w:r w:rsidRPr="00C5088C">
              <w:rPr>
                <w:rFonts w:ascii="Arial" w:hAnsi="Arial" w:cs="Arial"/>
                <w:sz w:val="28"/>
              </w:rPr>
              <w:t>page 5</w:t>
            </w:r>
          </w:p>
        </w:tc>
      </w:tr>
      <w:tr w:rsidR="00C368B3" w14:paraId="3A07D508" w14:textId="77777777" w:rsidTr="00B75D8D">
        <w:tc>
          <w:tcPr>
            <w:tcW w:w="3539" w:type="dxa"/>
          </w:tcPr>
          <w:p w14:paraId="237BC177" w14:textId="77777777" w:rsidR="00C368B3" w:rsidRPr="00C5088C" w:rsidRDefault="00C368B3" w:rsidP="00C368B3">
            <w:pPr>
              <w:spacing w:line="480" w:lineRule="auto"/>
              <w:rPr>
                <w:rFonts w:ascii="Arial" w:hAnsi="Arial" w:cs="Arial"/>
                <w:sz w:val="28"/>
              </w:rPr>
            </w:pPr>
            <w:r w:rsidRPr="00C5088C">
              <w:rPr>
                <w:rFonts w:ascii="Arial" w:hAnsi="Arial" w:cs="Arial"/>
                <w:sz w:val="28"/>
              </w:rPr>
              <w:t>Supplementary Figures</w:t>
            </w:r>
          </w:p>
        </w:tc>
        <w:tc>
          <w:tcPr>
            <w:tcW w:w="1991" w:type="dxa"/>
          </w:tcPr>
          <w:p w14:paraId="5DB9C001" w14:textId="4613EE63" w:rsidR="00C368B3" w:rsidRPr="00C5088C" w:rsidRDefault="00C368B3" w:rsidP="00C368B3">
            <w:pPr>
              <w:spacing w:line="480" w:lineRule="auto"/>
              <w:rPr>
                <w:rFonts w:ascii="Arial" w:hAnsi="Arial" w:cs="Arial"/>
                <w:sz w:val="28"/>
              </w:rPr>
            </w:pPr>
            <w:r w:rsidRPr="00C5088C">
              <w:rPr>
                <w:rFonts w:ascii="Arial" w:hAnsi="Arial" w:cs="Arial"/>
                <w:sz w:val="28"/>
              </w:rPr>
              <w:t xml:space="preserve">page </w:t>
            </w:r>
            <w:r w:rsidR="00BC2BEC">
              <w:rPr>
                <w:rFonts w:ascii="Arial" w:hAnsi="Arial" w:cs="Arial"/>
                <w:sz w:val="28"/>
              </w:rPr>
              <w:t>7</w:t>
            </w:r>
          </w:p>
        </w:tc>
      </w:tr>
    </w:tbl>
    <w:p w14:paraId="5984789C" w14:textId="77777777" w:rsidR="00C368B3" w:rsidRPr="005065DC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4A13D74E" w14:textId="77777777" w:rsidR="00C368B3" w:rsidRPr="00F7730D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7637B4FB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522705BB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3E13BD36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164E9823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602F302F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0D586121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1292F19A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2A4B66C8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29B2C539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4A44E8E2" w14:textId="77777777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50A70363" w14:textId="213FAD02" w:rsidR="00C368B3" w:rsidRPr="00C5088C" w:rsidRDefault="00C368B3" w:rsidP="00C368B3">
      <w:pPr>
        <w:spacing w:line="480" w:lineRule="auto"/>
        <w:rPr>
          <w:rFonts w:ascii="Arial" w:hAnsi="Arial" w:cs="Arial"/>
          <w:b/>
          <w:sz w:val="32"/>
        </w:rPr>
      </w:pPr>
      <w:r w:rsidRPr="00C5088C">
        <w:rPr>
          <w:rFonts w:ascii="Arial" w:hAnsi="Arial" w:cs="Arial"/>
          <w:b/>
          <w:sz w:val="32"/>
        </w:rPr>
        <w:lastRenderedPageBreak/>
        <w:t>Supplement</w:t>
      </w:r>
      <w:r w:rsidR="00E14A60">
        <w:rPr>
          <w:rFonts w:ascii="Arial" w:hAnsi="Arial" w:cs="Arial"/>
          <w:b/>
          <w:sz w:val="32"/>
        </w:rPr>
        <w:t>ary</w:t>
      </w:r>
      <w:r w:rsidRPr="00C5088C">
        <w:rPr>
          <w:rFonts w:ascii="Arial" w:hAnsi="Arial" w:cs="Arial"/>
          <w:b/>
          <w:sz w:val="32"/>
        </w:rPr>
        <w:t xml:space="preserve"> Methods</w:t>
      </w:r>
    </w:p>
    <w:p w14:paraId="3239CC46" w14:textId="77777777" w:rsidR="00C368B3" w:rsidRPr="00934009" w:rsidRDefault="00C368B3" w:rsidP="00C368B3">
      <w:pPr>
        <w:spacing w:line="480" w:lineRule="auto"/>
        <w:rPr>
          <w:rFonts w:ascii="Arial" w:hAnsi="Arial" w:cs="Arial"/>
          <w:b/>
          <w:sz w:val="24"/>
        </w:rPr>
      </w:pPr>
      <w:r w:rsidRPr="00934009">
        <w:rPr>
          <w:rFonts w:ascii="Arial" w:hAnsi="Arial" w:cs="Arial"/>
          <w:b/>
          <w:sz w:val="24"/>
        </w:rPr>
        <w:t>Clinical sample collection</w:t>
      </w:r>
    </w:p>
    <w:p w14:paraId="6E5E7511" w14:textId="14A2B732" w:rsidR="00C368B3" w:rsidRPr="00934009" w:rsidRDefault="00E14A60" w:rsidP="00C368B3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Participants </w:t>
      </w:r>
      <w:r w:rsidR="00C368B3" w:rsidRPr="00934009">
        <w:rPr>
          <w:rFonts w:ascii="Arial" w:hAnsi="Arial" w:cs="Arial"/>
          <w:sz w:val="24"/>
        </w:rPr>
        <w:t xml:space="preserve">who received SARS-CoV-2 vaccine (Sinovac Life Sciences, Beijing, China) </w:t>
      </w:r>
      <w:r w:rsidR="00C368B3">
        <w:rPr>
          <w:rFonts w:ascii="Arial" w:hAnsi="Arial" w:cs="Arial"/>
          <w:sz w:val="24"/>
        </w:rPr>
        <w:t>were recruited by</w:t>
      </w:r>
      <w:r w:rsidR="00C368B3" w:rsidRPr="0093400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the </w:t>
      </w:r>
      <w:r w:rsidR="005E0CF6" w:rsidRPr="001543B1">
        <w:rPr>
          <w:rFonts w:ascii="Arial" w:eastAsia="仿宋" w:hAnsi="Arial" w:cs="Arial"/>
          <w:sz w:val="24"/>
          <w:szCs w:val="28"/>
        </w:rPr>
        <w:t xml:space="preserve">Beijing Chaoyang </w:t>
      </w:r>
      <w:r w:rsidR="005E0CF6">
        <w:rPr>
          <w:rFonts w:ascii="Arial" w:eastAsia="仿宋" w:hAnsi="Arial" w:cs="Arial"/>
          <w:sz w:val="24"/>
          <w:szCs w:val="28"/>
        </w:rPr>
        <w:t>H</w:t>
      </w:r>
      <w:r w:rsidR="005E0CF6" w:rsidRPr="001543B1">
        <w:rPr>
          <w:rFonts w:ascii="Arial" w:eastAsia="仿宋" w:hAnsi="Arial" w:cs="Arial"/>
          <w:sz w:val="24"/>
          <w:szCs w:val="28"/>
        </w:rPr>
        <w:t>ospital from Dec</w:t>
      </w:r>
      <w:r w:rsidR="005E0CF6">
        <w:rPr>
          <w:rFonts w:ascii="Arial" w:eastAsia="仿宋" w:hAnsi="Arial" w:cs="Arial"/>
          <w:sz w:val="24"/>
          <w:szCs w:val="28"/>
        </w:rPr>
        <w:t>ember 2020 to March 2021</w:t>
      </w:r>
      <w:r>
        <w:rPr>
          <w:rFonts w:ascii="Arial" w:hAnsi="Arial" w:cs="Arial"/>
          <w:sz w:val="24"/>
        </w:rPr>
        <w:t xml:space="preserve">. They </w:t>
      </w:r>
      <w:r w:rsidR="00C368B3">
        <w:rPr>
          <w:rFonts w:ascii="Arial" w:hAnsi="Arial" w:cs="Arial"/>
          <w:sz w:val="24"/>
        </w:rPr>
        <w:t xml:space="preserve">received two </w:t>
      </w:r>
      <w:r w:rsidR="00C368B3" w:rsidRPr="00934009">
        <w:rPr>
          <w:rFonts w:ascii="Arial" w:hAnsi="Arial" w:cs="Arial"/>
          <w:sz w:val="24"/>
        </w:rPr>
        <w:t xml:space="preserve">doses of </w:t>
      </w:r>
      <w:r>
        <w:rPr>
          <w:rFonts w:ascii="Arial" w:hAnsi="Arial" w:cs="Arial"/>
          <w:sz w:val="24"/>
        </w:rPr>
        <w:t xml:space="preserve">the </w:t>
      </w:r>
      <w:proofErr w:type="spellStart"/>
      <w:r>
        <w:rPr>
          <w:rFonts w:ascii="Arial" w:hAnsi="Arial" w:cs="Arial"/>
          <w:sz w:val="24"/>
        </w:rPr>
        <w:t>Sinovac-</w:t>
      </w:r>
      <w:r w:rsidR="00C368B3" w:rsidRPr="00934009">
        <w:rPr>
          <w:rFonts w:ascii="Arial" w:hAnsi="Arial" w:cs="Arial"/>
          <w:sz w:val="24"/>
        </w:rPr>
        <w:t>CoronaVac</w:t>
      </w:r>
      <w:proofErr w:type="spellEnd"/>
      <w:r w:rsidR="00C368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vaccine </w:t>
      </w:r>
      <w:r w:rsidR="00C368B3" w:rsidRPr="00934009">
        <w:rPr>
          <w:rFonts w:ascii="Arial" w:hAnsi="Arial" w:cs="Arial"/>
          <w:sz w:val="24"/>
        </w:rPr>
        <w:t xml:space="preserve">(3 </w:t>
      </w:r>
      <w:proofErr w:type="spellStart"/>
      <w:r w:rsidR="00C368B3" w:rsidRPr="00934009">
        <w:rPr>
          <w:rFonts w:ascii="Arial" w:hAnsi="Arial" w:cs="Arial"/>
          <w:sz w:val="24"/>
        </w:rPr>
        <w:t>μg</w:t>
      </w:r>
      <w:proofErr w:type="spellEnd"/>
      <w:r w:rsidR="00C368B3" w:rsidRPr="00934009">
        <w:rPr>
          <w:rFonts w:ascii="Arial" w:hAnsi="Arial" w:cs="Arial"/>
          <w:sz w:val="24"/>
        </w:rPr>
        <w:t xml:space="preserve"> / 0.5 mL per dose</w:t>
      </w:r>
      <w:r w:rsidR="00C368B3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 xml:space="preserve">on days 0 and 14. Their clinical information, including </w:t>
      </w:r>
      <w:r w:rsidR="00C368B3" w:rsidRPr="00934009">
        <w:rPr>
          <w:rFonts w:ascii="Arial" w:hAnsi="Arial" w:cs="Arial"/>
          <w:sz w:val="24"/>
        </w:rPr>
        <w:t>underlying diseases and adverse reactions</w:t>
      </w:r>
      <w:r>
        <w:rPr>
          <w:rFonts w:ascii="Arial" w:hAnsi="Arial" w:cs="Arial"/>
          <w:sz w:val="24"/>
        </w:rPr>
        <w:t xml:space="preserve"> to the vaccine were collected</w:t>
      </w:r>
      <w:r w:rsidR="00C368B3" w:rsidRPr="00934009">
        <w:rPr>
          <w:rFonts w:ascii="Arial" w:hAnsi="Arial" w:cs="Arial"/>
          <w:sz w:val="24"/>
        </w:rPr>
        <w:t>. This study was approved by the Institutional Review Board and Medical Ethics Committee of Beijing Chaoyang Hospital (Ethical approval number: 2020-ke-491). Each recipient signed a</w:t>
      </w:r>
      <w:r>
        <w:rPr>
          <w:rFonts w:ascii="Arial" w:hAnsi="Arial" w:cs="Arial"/>
          <w:sz w:val="24"/>
        </w:rPr>
        <w:t>n</w:t>
      </w:r>
      <w:r w:rsidR="00C368B3" w:rsidRPr="00934009">
        <w:rPr>
          <w:rFonts w:ascii="Arial" w:hAnsi="Arial" w:cs="Arial"/>
          <w:sz w:val="24"/>
        </w:rPr>
        <w:t xml:space="preserve"> informed consent.</w:t>
      </w:r>
    </w:p>
    <w:p w14:paraId="38BDECA3" w14:textId="77777777" w:rsidR="00C368B3" w:rsidRPr="00934009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692BEC93" w14:textId="77777777" w:rsidR="00C368B3" w:rsidRPr="00934009" w:rsidRDefault="00C368B3" w:rsidP="00C368B3">
      <w:pPr>
        <w:spacing w:line="480" w:lineRule="auto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P</w:t>
      </w:r>
      <w:r w:rsidRPr="00934009">
        <w:rPr>
          <w:rFonts w:ascii="Arial" w:hAnsi="Arial" w:cs="Arial"/>
          <w:b/>
          <w:sz w:val="24"/>
        </w:rPr>
        <w:t>seudovirus</w:t>
      </w:r>
      <w:proofErr w:type="spellEnd"/>
      <w:r w:rsidRPr="00934009">
        <w:rPr>
          <w:rFonts w:ascii="Arial" w:hAnsi="Arial" w:cs="Arial"/>
          <w:b/>
          <w:sz w:val="24"/>
        </w:rPr>
        <w:t xml:space="preserve"> neutralization assay</w:t>
      </w:r>
    </w:p>
    <w:p w14:paraId="551FA88E" w14:textId="415720BD" w:rsidR="00C368B3" w:rsidRPr="00934009" w:rsidRDefault="00C368B3" w:rsidP="00C368B3">
      <w:pPr>
        <w:spacing w:line="480" w:lineRule="auto"/>
        <w:rPr>
          <w:rFonts w:ascii="Arial" w:hAnsi="Arial" w:cs="Arial"/>
          <w:sz w:val="24"/>
        </w:rPr>
      </w:pPr>
      <w:r w:rsidRPr="00934009">
        <w:rPr>
          <w:rFonts w:ascii="Arial" w:hAnsi="Arial" w:cs="Arial"/>
          <w:sz w:val="24"/>
        </w:rPr>
        <w:t xml:space="preserve">The SARS-CoV-2 </w:t>
      </w:r>
      <w:proofErr w:type="spellStart"/>
      <w:r w:rsidRPr="00934009">
        <w:rPr>
          <w:rFonts w:ascii="Arial" w:hAnsi="Arial" w:cs="Arial"/>
          <w:sz w:val="24"/>
        </w:rPr>
        <w:t>pseudovirus</w:t>
      </w:r>
      <w:proofErr w:type="spellEnd"/>
      <w:r w:rsidRPr="00934009">
        <w:rPr>
          <w:rFonts w:ascii="Arial" w:hAnsi="Arial" w:cs="Arial"/>
          <w:sz w:val="24"/>
        </w:rPr>
        <w:t xml:space="preserve"> neutralization assay was performed as previously described </w:t>
      </w:r>
      <w:r>
        <w:rPr>
          <w:rFonts w:ascii="Arial" w:hAnsi="Arial" w:cs="Arial"/>
          <w:sz w:val="24"/>
        </w:rPr>
        <w:fldChar w:fldCharType="begin">
          <w:fldData xml:space="preserve">PEVuZE5vdGU+PENpdGU+PEF1dGhvcj5OaWU8L0F1dGhvcj48WWVhcj4yMDIwPC9ZZWFyPjxSZWNO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==
</w:fldData>
        </w:fldChar>
      </w:r>
      <w:r>
        <w:rPr>
          <w:rFonts w:ascii="Arial" w:hAnsi="Arial" w:cs="Arial"/>
          <w:sz w:val="24"/>
        </w:rPr>
        <w:instrText xml:space="preserve"> ADDIN EN.CITE </w:instrText>
      </w:r>
      <w:r>
        <w:rPr>
          <w:rFonts w:ascii="Arial" w:hAnsi="Arial" w:cs="Arial"/>
          <w:sz w:val="24"/>
        </w:rPr>
        <w:fldChar w:fldCharType="begin">
          <w:fldData xml:space="preserve">PEVuZE5vdGU+PENpdGU+PEF1dGhvcj5OaWU8L0F1dGhvcj48WWVhcj4yMDIwPC9ZZWFyPjxSZWNO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==
</w:fldData>
        </w:fldChar>
      </w:r>
      <w:r>
        <w:rPr>
          <w:rFonts w:ascii="Arial" w:hAnsi="Arial" w:cs="Arial"/>
          <w:sz w:val="24"/>
        </w:rPr>
        <w:instrText xml:space="preserve"> ADDIN EN.CITE.DATA </w:instrText>
      </w:r>
      <w:r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fldChar w:fldCharType="separate"/>
      </w:r>
      <w:r w:rsidRPr="00E42256">
        <w:rPr>
          <w:rFonts w:ascii="Arial" w:hAnsi="Arial" w:cs="Arial"/>
          <w:noProof/>
          <w:sz w:val="24"/>
          <w:vertAlign w:val="superscript"/>
        </w:rPr>
        <w:t>1</w:t>
      </w:r>
      <w:r>
        <w:rPr>
          <w:rFonts w:ascii="Arial" w:hAnsi="Arial" w:cs="Arial"/>
          <w:sz w:val="24"/>
        </w:rPr>
        <w:fldChar w:fldCharType="end"/>
      </w:r>
      <w:r w:rsidRPr="00934009">
        <w:rPr>
          <w:rFonts w:ascii="Arial" w:hAnsi="Arial" w:cs="Arial"/>
          <w:sz w:val="24"/>
        </w:rPr>
        <w:t xml:space="preserve">. Briefly, </w:t>
      </w:r>
      <w:r w:rsidR="00E14A60">
        <w:rPr>
          <w:rFonts w:ascii="Arial" w:hAnsi="Arial" w:cs="Arial"/>
          <w:sz w:val="24"/>
        </w:rPr>
        <w:t>serum was serially diluted three times</w:t>
      </w:r>
      <w:r w:rsidRPr="00934009">
        <w:rPr>
          <w:rFonts w:ascii="Arial" w:hAnsi="Arial" w:cs="Arial"/>
          <w:sz w:val="24"/>
        </w:rPr>
        <w:t xml:space="preserve"> in a 3-fold step-wise manner with a starting concentration of 1:10. The diluted serum were added to 96-well plates in duplicate and then incubated with </w:t>
      </w:r>
      <w:r w:rsidR="004D1422">
        <w:rPr>
          <w:rFonts w:ascii="Arial" w:hAnsi="Arial" w:cs="Arial"/>
          <w:sz w:val="24"/>
        </w:rPr>
        <w:t xml:space="preserve">the </w:t>
      </w:r>
      <w:r w:rsidRPr="00934009">
        <w:rPr>
          <w:rFonts w:ascii="Arial" w:hAnsi="Arial" w:cs="Arial"/>
          <w:sz w:val="24"/>
        </w:rPr>
        <w:t xml:space="preserve">SARS-CoV-2 </w:t>
      </w:r>
      <w:proofErr w:type="spellStart"/>
      <w:r w:rsidRPr="00934009">
        <w:rPr>
          <w:rFonts w:ascii="Arial" w:hAnsi="Arial" w:cs="Arial"/>
          <w:sz w:val="24"/>
        </w:rPr>
        <w:t>pseudovirus</w:t>
      </w:r>
      <w:proofErr w:type="spellEnd"/>
      <w:r w:rsidRPr="00934009">
        <w:rPr>
          <w:rFonts w:ascii="Arial" w:hAnsi="Arial" w:cs="Arial"/>
          <w:sz w:val="24"/>
        </w:rPr>
        <w:t xml:space="preserve"> with a concentration of 1300 median tissue culture infective dose</w:t>
      </w:r>
      <w:r w:rsidR="004D1422">
        <w:rPr>
          <w:rFonts w:ascii="Arial" w:hAnsi="Arial" w:cs="Arial"/>
          <w:sz w:val="24"/>
        </w:rPr>
        <w:t>s</w:t>
      </w:r>
      <w:r w:rsidRPr="00934009">
        <w:rPr>
          <w:rFonts w:ascii="Arial" w:hAnsi="Arial" w:cs="Arial"/>
          <w:sz w:val="24"/>
        </w:rPr>
        <w:t xml:space="preserve"> (TCID50/mL) at 37</w:t>
      </w:r>
      <w:r w:rsidR="004D1422">
        <w:rPr>
          <w:rFonts w:ascii="Arial" w:hAnsi="Arial" w:cs="Arial"/>
          <w:sz w:val="24"/>
        </w:rPr>
        <w:t xml:space="preserve"> </w:t>
      </w:r>
      <w:r w:rsidRPr="00934009">
        <w:rPr>
          <w:rFonts w:ascii="微软雅黑" w:eastAsia="微软雅黑" w:hAnsi="微软雅黑" w:cs="微软雅黑" w:hint="eastAsia"/>
          <w:sz w:val="24"/>
        </w:rPr>
        <w:t>℃</w:t>
      </w:r>
      <w:r w:rsidRPr="00934009">
        <w:rPr>
          <w:rFonts w:ascii="Arial" w:hAnsi="Arial" w:cs="Arial"/>
          <w:sz w:val="24"/>
        </w:rPr>
        <w:t xml:space="preserve"> for 1 hour. Monkey Vero cells were then added and incubated in a 5% CO2 environment at 37</w:t>
      </w:r>
      <w:r w:rsidR="004D1422">
        <w:rPr>
          <w:rFonts w:ascii="Arial" w:hAnsi="Arial" w:cs="Arial"/>
          <w:sz w:val="24"/>
        </w:rPr>
        <w:t xml:space="preserve"> </w:t>
      </w:r>
      <w:r w:rsidRPr="00934009">
        <w:rPr>
          <w:rFonts w:ascii="微软雅黑" w:eastAsia="微软雅黑" w:hAnsi="微软雅黑" w:cs="微软雅黑" w:hint="eastAsia"/>
          <w:sz w:val="24"/>
        </w:rPr>
        <w:t>℃</w:t>
      </w:r>
      <w:r w:rsidRPr="00934009">
        <w:rPr>
          <w:rFonts w:ascii="Arial" w:hAnsi="Arial" w:cs="Arial"/>
          <w:sz w:val="24"/>
        </w:rPr>
        <w:t xml:space="preserve"> for 24 hours. </w:t>
      </w:r>
      <w:r w:rsidR="004D1422">
        <w:rPr>
          <w:rFonts w:ascii="Arial" w:hAnsi="Arial" w:cs="Arial"/>
          <w:sz w:val="24"/>
        </w:rPr>
        <w:t xml:space="preserve">The cells were lysed and luminescent substrate </w:t>
      </w:r>
      <w:r w:rsidR="00013F4F">
        <w:rPr>
          <w:rFonts w:ascii="Arial" w:hAnsi="Arial" w:cs="Arial"/>
          <w:sz w:val="24"/>
        </w:rPr>
        <w:t xml:space="preserve">was applied. </w:t>
      </w:r>
      <w:r w:rsidRPr="00934009">
        <w:rPr>
          <w:rFonts w:ascii="Arial" w:hAnsi="Arial" w:cs="Arial"/>
          <w:sz w:val="24"/>
        </w:rPr>
        <w:t>The luminescence was measured</w:t>
      </w:r>
      <w:r w:rsidR="00013F4F">
        <w:rPr>
          <w:rFonts w:ascii="Arial" w:hAnsi="Arial" w:cs="Arial"/>
          <w:sz w:val="24"/>
        </w:rPr>
        <w:t>, and</w:t>
      </w:r>
      <w:r w:rsidRPr="00934009">
        <w:rPr>
          <w:rFonts w:ascii="Arial" w:hAnsi="Arial" w:cs="Arial"/>
          <w:sz w:val="24"/>
        </w:rPr>
        <w:t xml:space="preserve"> the </w:t>
      </w:r>
      <w:r w:rsidR="00013F4F">
        <w:rPr>
          <w:rFonts w:ascii="Arial" w:hAnsi="Arial" w:cs="Arial"/>
          <w:sz w:val="24"/>
        </w:rPr>
        <w:t xml:space="preserve">antibody titer resulting in </w:t>
      </w:r>
      <w:r>
        <w:rPr>
          <w:rFonts w:ascii="Arial" w:hAnsi="Arial" w:cs="Arial"/>
          <w:sz w:val="24"/>
        </w:rPr>
        <w:t xml:space="preserve">50% </w:t>
      </w:r>
      <w:proofErr w:type="spellStart"/>
      <w:r>
        <w:rPr>
          <w:rFonts w:ascii="Arial" w:hAnsi="Arial" w:cs="Arial"/>
          <w:sz w:val="24"/>
        </w:rPr>
        <w:t>peudovirus</w:t>
      </w:r>
      <w:proofErr w:type="spellEnd"/>
      <w:r>
        <w:rPr>
          <w:rFonts w:ascii="Arial" w:hAnsi="Arial" w:cs="Arial"/>
          <w:sz w:val="24"/>
        </w:rPr>
        <w:t xml:space="preserve"> neutralization (</w:t>
      </w:r>
      <w:r w:rsidRPr="00430381">
        <w:rPr>
          <w:rFonts w:ascii="Arial" w:hAnsi="Arial" w:cs="Arial"/>
          <w:sz w:val="24"/>
        </w:rPr>
        <w:t>pNT50</w:t>
      </w:r>
      <w:r>
        <w:rPr>
          <w:rFonts w:ascii="Arial" w:hAnsi="Arial" w:cs="Arial"/>
          <w:sz w:val="24"/>
        </w:rPr>
        <w:t>)</w:t>
      </w:r>
      <w:r w:rsidR="00013F4F">
        <w:rPr>
          <w:rFonts w:ascii="Arial" w:hAnsi="Arial" w:cs="Arial"/>
          <w:sz w:val="24"/>
        </w:rPr>
        <w:t xml:space="preserve"> was calculated using t</w:t>
      </w:r>
      <w:r w:rsidRPr="00934009">
        <w:rPr>
          <w:rFonts w:ascii="Arial" w:hAnsi="Arial" w:cs="Arial"/>
          <w:sz w:val="24"/>
        </w:rPr>
        <w:t>he Reed-Muench method.</w:t>
      </w:r>
      <w:r>
        <w:rPr>
          <w:rFonts w:ascii="Arial" w:hAnsi="Arial" w:cs="Arial"/>
          <w:sz w:val="24"/>
        </w:rPr>
        <w:t xml:space="preserve"> </w:t>
      </w:r>
    </w:p>
    <w:p w14:paraId="3A9231AB" w14:textId="77777777" w:rsidR="00C368B3" w:rsidRPr="00934009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15883E0C" w14:textId="1629274A" w:rsidR="00C368B3" w:rsidRPr="00934009" w:rsidRDefault="00C368B3" w:rsidP="00C368B3">
      <w:pPr>
        <w:spacing w:line="480" w:lineRule="auto"/>
        <w:rPr>
          <w:rFonts w:ascii="Arial" w:hAnsi="Arial" w:cs="Arial"/>
          <w:b/>
          <w:sz w:val="24"/>
        </w:rPr>
      </w:pPr>
      <w:r w:rsidRPr="00934009">
        <w:rPr>
          <w:rFonts w:ascii="Arial" w:hAnsi="Arial" w:cs="Arial"/>
          <w:b/>
          <w:sz w:val="24"/>
        </w:rPr>
        <w:t xml:space="preserve">Detection of </w:t>
      </w:r>
      <w:r>
        <w:rPr>
          <w:rFonts w:ascii="Arial" w:hAnsi="Arial" w:cs="Arial"/>
          <w:b/>
          <w:sz w:val="24"/>
        </w:rPr>
        <w:t xml:space="preserve">SARS-CoV-2 </w:t>
      </w:r>
      <w:r w:rsidRPr="00934009">
        <w:rPr>
          <w:rFonts w:ascii="Arial" w:hAnsi="Arial" w:cs="Arial"/>
          <w:b/>
          <w:sz w:val="24"/>
        </w:rPr>
        <w:t xml:space="preserve">antibodies </w:t>
      </w:r>
      <w:r>
        <w:rPr>
          <w:rFonts w:ascii="Arial" w:hAnsi="Arial" w:cs="Arial"/>
          <w:b/>
          <w:sz w:val="24"/>
        </w:rPr>
        <w:t>using protein array technology</w:t>
      </w:r>
      <w:r w:rsidRPr="00934009">
        <w:rPr>
          <w:rFonts w:ascii="Arial" w:hAnsi="Arial" w:cs="Arial"/>
          <w:b/>
          <w:sz w:val="24"/>
        </w:rPr>
        <w:t xml:space="preserve"> </w:t>
      </w:r>
    </w:p>
    <w:p w14:paraId="26C10C6E" w14:textId="01F09A4E" w:rsidR="00C368B3" w:rsidRPr="00934009" w:rsidRDefault="00C368B3" w:rsidP="00C368B3">
      <w:pPr>
        <w:spacing w:line="480" w:lineRule="auto"/>
        <w:rPr>
          <w:rFonts w:ascii="Arial" w:hAnsi="Arial" w:cs="Arial"/>
          <w:sz w:val="24"/>
        </w:rPr>
      </w:pPr>
      <w:r w:rsidRPr="00934009">
        <w:rPr>
          <w:rFonts w:ascii="Arial" w:hAnsi="Arial" w:cs="Arial"/>
          <w:sz w:val="24"/>
        </w:rPr>
        <w:t xml:space="preserve">The </w:t>
      </w:r>
      <w:r>
        <w:rPr>
          <w:rFonts w:ascii="Arial" w:hAnsi="Arial" w:cs="Arial"/>
          <w:sz w:val="24"/>
        </w:rPr>
        <w:t xml:space="preserve">detection </w:t>
      </w:r>
      <w:r w:rsidRPr="00BB4990">
        <w:rPr>
          <w:rFonts w:ascii="Arial" w:hAnsi="Arial" w:cs="Arial"/>
          <w:sz w:val="24"/>
        </w:rPr>
        <w:t xml:space="preserve">of antibodies to </w:t>
      </w:r>
      <w:r w:rsidR="00013F4F">
        <w:rPr>
          <w:rFonts w:ascii="Arial" w:hAnsi="Arial" w:cs="Arial"/>
          <w:sz w:val="24"/>
        </w:rPr>
        <w:t xml:space="preserve">the </w:t>
      </w:r>
      <w:r w:rsidRPr="00BB4990">
        <w:rPr>
          <w:rFonts w:ascii="Arial" w:hAnsi="Arial" w:cs="Arial"/>
          <w:sz w:val="24"/>
        </w:rPr>
        <w:t xml:space="preserve">SARS-CoV-2 </w:t>
      </w:r>
      <w:r w:rsidR="00013F4F">
        <w:rPr>
          <w:rFonts w:ascii="Arial" w:hAnsi="Arial" w:cs="Arial"/>
          <w:sz w:val="24"/>
        </w:rPr>
        <w:t>S-RBD</w:t>
      </w:r>
      <w:r w:rsidRPr="00BB499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was performed using </w:t>
      </w:r>
      <w:r w:rsidR="00013F4F">
        <w:rPr>
          <w:rFonts w:ascii="Arial" w:hAnsi="Arial" w:cs="Arial"/>
          <w:sz w:val="24"/>
        </w:rPr>
        <w:t xml:space="preserve">a </w:t>
      </w:r>
      <w:r w:rsidRPr="00934009">
        <w:rPr>
          <w:rFonts w:ascii="Arial" w:hAnsi="Arial" w:cs="Arial"/>
          <w:sz w:val="24"/>
        </w:rPr>
        <w:t>SARS-CoV-2 prote</w:t>
      </w:r>
      <w:r>
        <w:rPr>
          <w:rFonts w:ascii="Arial" w:hAnsi="Arial" w:cs="Arial"/>
          <w:sz w:val="24"/>
        </w:rPr>
        <w:t>in</w:t>
      </w:r>
      <w:r w:rsidRPr="00934009">
        <w:rPr>
          <w:rFonts w:ascii="Arial" w:hAnsi="Arial" w:cs="Arial"/>
          <w:sz w:val="24"/>
        </w:rPr>
        <w:t xml:space="preserve"> microarray</w:t>
      </w:r>
      <w:r>
        <w:rPr>
          <w:rFonts w:ascii="Arial" w:hAnsi="Arial" w:cs="Arial"/>
          <w:sz w:val="24"/>
        </w:rPr>
        <w:t xml:space="preserve"> </w:t>
      </w:r>
      <w:r w:rsidRPr="00934009">
        <w:rPr>
          <w:rFonts w:ascii="Arial" w:hAnsi="Arial" w:cs="Arial"/>
          <w:sz w:val="24"/>
        </w:rPr>
        <w:t>as previously described</w:t>
      </w:r>
      <w:r>
        <w:rPr>
          <w:rFonts w:ascii="Arial" w:hAnsi="Arial" w:cs="Arial"/>
          <w:sz w:val="24"/>
        </w:rPr>
        <w:fldChar w:fldCharType="begin">
          <w:fldData xml:space="preserve">PEVuZE5vdGU+PENpdGU+PEF1dGhvcj5XYW5nPC9BdXRob3I+PFllYXI+MjAyMDwvWWVhcj48UmVj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</w:fldData>
        </w:fldChar>
      </w:r>
      <w:r>
        <w:rPr>
          <w:rFonts w:ascii="Arial" w:hAnsi="Arial" w:cs="Arial"/>
          <w:sz w:val="24"/>
        </w:rPr>
        <w:instrText xml:space="preserve"> ADDIN EN.CITE </w:instrText>
      </w:r>
      <w:r>
        <w:rPr>
          <w:rFonts w:ascii="Arial" w:hAnsi="Arial" w:cs="Arial"/>
          <w:sz w:val="24"/>
        </w:rPr>
        <w:fldChar w:fldCharType="begin">
          <w:fldData xml:space="preserve">PEVuZE5vdGU+PENpdGU+PEF1dGhvcj5XYW5nPC9BdXRob3I+PFllYXI+MjAyMDwvWWVhcj48UmVj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</w:fldData>
        </w:fldChar>
      </w:r>
      <w:r>
        <w:rPr>
          <w:rFonts w:ascii="Arial" w:hAnsi="Arial" w:cs="Arial"/>
          <w:sz w:val="24"/>
        </w:rPr>
        <w:instrText xml:space="preserve"> ADDIN EN.CITE.DATA </w:instrText>
      </w:r>
      <w:r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fldChar w:fldCharType="separate"/>
      </w:r>
      <w:r w:rsidRPr="00E42256">
        <w:rPr>
          <w:rFonts w:ascii="Arial" w:hAnsi="Arial" w:cs="Arial"/>
          <w:noProof/>
          <w:sz w:val="24"/>
          <w:vertAlign w:val="superscript"/>
        </w:rPr>
        <w:t>2,3</w:t>
      </w:r>
      <w:r>
        <w:rPr>
          <w:rFonts w:ascii="Arial" w:hAnsi="Arial" w:cs="Arial"/>
          <w:sz w:val="24"/>
        </w:rPr>
        <w:fldChar w:fldCharType="end"/>
      </w:r>
      <w:r w:rsidRPr="00934009">
        <w:rPr>
          <w:rFonts w:ascii="Arial" w:hAnsi="Arial" w:cs="Arial"/>
          <w:sz w:val="24"/>
        </w:rPr>
        <w:t>. B</w:t>
      </w:r>
      <w:r w:rsidR="00013F4F">
        <w:rPr>
          <w:rFonts w:ascii="Arial" w:hAnsi="Arial" w:cs="Arial"/>
          <w:sz w:val="24"/>
        </w:rPr>
        <w:t xml:space="preserve">riefly, </w:t>
      </w:r>
      <w:r w:rsidRPr="00934009">
        <w:rPr>
          <w:rFonts w:ascii="Arial" w:hAnsi="Arial" w:cs="Arial"/>
          <w:sz w:val="24"/>
        </w:rPr>
        <w:t xml:space="preserve">the array </w:t>
      </w:r>
      <w:r w:rsidR="00013F4F">
        <w:rPr>
          <w:rFonts w:ascii="Arial" w:hAnsi="Arial" w:cs="Arial"/>
          <w:sz w:val="24"/>
        </w:rPr>
        <w:t xml:space="preserve">spotted </w:t>
      </w:r>
      <w:r w:rsidRPr="00934009">
        <w:rPr>
          <w:rFonts w:ascii="Arial" w:hAnsi="Arial" w:cs="Arial"/>
          <w:sz w:val="24"/>
        </w:rPr>
        <w:t xml:space="preserve">was blocked with 5% (w/v) milk in phosphate-buffered saline </w:t>
      </w:r>
      <w:r w:rsidR="00013F4F">
        <w:rPr>
          <w:rFonts w:ascii="Arial" w:hAnsi="Arial" w:cs="Arial"/>
          <w:sz w:val="24"/>
        </w:rPr>
        <w:t xml:space="preserve">with </w:t>
      </w:r>
      <w:r w:rsidRPr="00934009">
        <w:rPr>
          <w:rFonts w:ascii="Arial" w:hAnsi="Arial" w:cs="Arial"/>
          <w:sz w:val="24"/>
        </w:rPr>
        <w:t xml:space="preserve">0.05% (v/v) Tween-20 (PBST) for 10 min at room temperature. </w:t>
      </w:r>
      <w:r w:rsidR="00013F4F">
        <w:rPr>
          <w:rFonts w:ascii="Arial" w:hAnsi="Arial" w:cs="Arial"/>
          <w:sz w:val="24"/>
        </w:rPr>
        <w:t>The</w:t>
      </w:r>
      <w:r>
        <w:rPr>
          <w:rFonts w:ascii="Arial" w:hAnsi="Arial" w:cs="Arial"/>
          <w:sz w:val="24"/>
        </w:rPr>
        <w:t xml:space="preserve"> array was </w:t>
      </w:r>
      <w:r w:rsidR="00013F4F">
        <w:rPr>
          <w:rFonts w:ascii="Arial" w:hAnsi="Arial" w:cs="Arial"/>
          <w:sz w:val="24"/>
        </w:rPr>
        <w:t xml:space="preserve">then </w:t>
      </w:r>
      <w:r>
        <w:rPr>
          <w:rFonts w:ascii="Arial" w:hAnsi="Arial" w:cs="Arial"/>
          <w:sz w:val="24"/>
        </w:rPr>
        <w:t xml:space="preserve">incubated with serum </w:t>
      </w:r>
      <w:r w:rsidR="00013F4F">
        <w:rPr>
          <w:rFonts w:ascii="Arial" w:hAnsi="Arial" w:cs="Arial"/>
          <w:sz w:val="24"/>
        </w:rPr>
        <w:t xml:space="preserve">diluted 100-fold with PBST </w:t>
      </w:r>
      <w:r>
        <w:rPr>
          <w:rFonts w:ascii="Arial" w:hAnsi="Arial" w:cs="Arial"/>
          <w:sz w:val="24"/>
        </w:rPr>
        <w:t xml:space="preserve">for </w:t>
      </w:r>
      <w:r w:rsidRPr="00934009">
        <w:rPr>
          <w:rFonts w:ascii="Arial" w:hAnsi="Arial" w:cs="Arial"/>
          <w:sz w:val="24"/>
        </w:rPr>
        <w:t>30 min at room temperature.</w:t>
      </w:r>
      <w:r>
        <w:rPr>
          <w:rFonts w:ascii="Arial" w:hAnsi="Arial" w:cs="Arial"/>
          <w:sz w:val="24"/>
        </w:rPr>
        <w:t xml:space="preserve"> After washing the array three times, 5</w:t>
      </w:r>
      <w:r w:rsidR="00013F4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min each time, the resulting array was detected </w:t>
      </w:r>
      <w:r w:rsidR="00013F4F">
        <w:rPr>
          <w:rFonts w:ascii="Arial" w:hAnsi="Arial" w:cs="Arial"/>
          <w:sz w:val="24"/>
        </w:rPr>
        <w:t xml:space="preserve">via a </w:t>
      </w:r>
      <w:r w:rsidRPr="00934009">
        <w:rPr>
          <w:rFonts w:ascii="Arial" w:hAnsi="Arial" w:cs="Arial"/>
          <w:sz w:val="24"/>
        </w:rPr>
        <w:t xml:space="preserve">Cy3 </w:t>
      </w:r>
      <w:proofErr w:type="spellStart"/>
      <w:r w:rsidRPr="00934009">
        <w:rPr>
          <w:rFonts w:ascii="Arial" w:hAnsi="Arial" w:cs="Arial"/>
          <w:sz w:val="24"/>
        </w:rPr>
        <w:t>Affinipure</w:t>
      </w:r>
      <w:proofErr w:type="spellEnd"/>
      <w:r w:rsidRPr="00934009">
        <w:rPr>
          <w:rFonts w:ascii="Arial" w:hAnsi="Arial" w:cs="Arial"/>
          <w:sz w:val="24"/>
        </w:rPr>
        <w:t xml:space="preserve"> donkey anti-human IgG(H+L)</w:t>
      </w:r>
      <w:r w:rsidR="00013F4F">
        <w:rPr>
          <w:rFonts w:ascii="Arial" w:hAnsi="Arial" w:cs="Arial"/>
          <w:sz w:val="24"/>
        </w:rPr>
        <w:t xml:space="preserve"> antibody</w:t>
      </w:r>
      <w:r w:rsidRPr="00934009">
        <w:rPr>
          <w:rFonts w:ascii="Arial" w:hAnsi="Arial" w:cs="Arial"/>
          <w:sz w:val="24"/>
        </w:rPr>
        <w:t xml:space="preserve"> (Jackso</w:t>
      </w:r>
      <w:r>
        <w:rPr>
          <w:rFonts w:ascii="Arial" w:hAnsi="Arial" w:cs="Arial"/>
          <w:sz w:val="24"/>
        </w:rPr>
        <w:t xml:space="preserve">n </w:t>
      </w:r>
      <w:proofErr w:type="spellStart"/>
      <w:r>
        <w:rPr>
          <w:rFonts w:ascii="Arial" w:hAnsi="Arial" w:cs="Arial"/>
          <w:sz w:val="24"/>
        </w:rPr>
        <w:t>ImmunoResearch</w:t>
      </w:r>
      <w:proofErr w:type="spellEnd"/>
      <w:r>
        <w:rPr>
          <w:rFonts w:ascii="Arial" w:hAnsi="Arial" w:cs="Arial"/>
          <w:sz w:val="24"/>
        </w:rPr>
        <w:t>, USA)</w:t>
      </w:r>
      <w:r w:rsidR="00013F4F">
        <w:rPr>
          <w:rFonts w:ascii="Arial" w:hAnsi="Arial" w:cs="Arial"/>
          <w:sz w:val="24"/>
        </w:rPr>
        <w:t xml:space="preserve"> a</w:t>
      </w:r>
      <w:r w:rsidR="004848D8">
        <w:rPr>
          <w:rFonts w:ascii="Arial" w:hAnsi="Arial" w:cs="Arial"/>
          <w:sz w:val="24"/>
        </w:rPr>
        <w:t xml:space="preserve">nd </w:t>
      </w:r>
      <w:r w:rsidRPr="00934009">
        <w:rPr>
          <w:rFonts w:ascii="Arial" w:hAnsi="Arial" w:cs="Arial"/>
          <w:sz w:val="24"/>
        </w:rPr>
        <w:t xml:space="preserve">a </w:t>
      </w:r>
      <w:proofErr w:type="spellStart"/>
      <w:r w:rsidRPr="00934009">
        <w:rPr>
          <w:rFonts w:ascii="Arial" w:hAnsi="Arial" w:cs="Arial"/>
          <w:sz w:val="24"/>
        </w:rPr>
        <w:t>GenePix</w:t>
      </w:r>
      <w:proofErr w:type="spellEnd"/>
      <w:r w:rsidRPr="00934009">
        <w:rPr>
          <w:rFonts w:ascii="Arial" w:hAnsi="Arial" w:cs="Arial"/>
          <w:sz w:val="24"/>
        </w:rPr>
        <w:t xml:space="preserve"> 4300A microarray scanner (Molecular Devices, Sunnyvale, CA, USA). The median fluorescent signal intensity was extracted using </w:t>
      </w:r>
      <w:proofErr w:type="spellStart"/>
      <w:r w:rsidRPr="00934009">
        <w:rPr>
          <w:rFonts w:ascii="Arial" w:hAnsi="Arial" w:cs="Arial"/>
          <w:sz w:val="24"/>
        </w:rPr>
        <w:t>GenePix</w:t>
      </w:r>
      <w:proofErr w:type="spellEnd"/>
      <w:r w:rsidRPr="00934009">
        <w:rPr>
          <w:rFonts w:ascii="Arial" w:hAnsi="Arial" w:cs="Arial"/>
          <w:sz w:val="24"/>
        </w:rPr>
        <w:t xml:space="preserve"> Pro7 software (Molecular Devices, Sunnyvale, CA, USA).</w:t>
      </w:r>
    </w:p>
    <w:p w14:paraId="5706A908" w14:textId="77777777" w:rsidR="00C368B3" w:rsidRPr="00934009" w:rsidRDefault="00C368B3" w:rsidP="00C368B3">
      <w:pPr>
        <w:spacing w:line="480" w:lineRule="auto"/>
        <w:rPr>
          <w:rFonts w:ascii="Arial" w:hAnsi="Arial" w:cs="Arial"/>
          <w:sz w:val="24"/>
        </w:rPr>
      </w:pPr>
    </w:p>
    <w:p w14:paraId="358F8647" w14:textId="77777777" w:rsidR="00C368B3" w:rsidRPr="00934009" w:rsidRDefault="00C368B3" w:rsidP="00C368B3">
      <w:pPr>
        <w:spacing w:line="480" w:lineRule="auto"/>
        <w:rPr>
          <w:rFonts w:ascii="Arial" w:hAnsi="Arial" w:cs="Arial"/>
          <w:b/>
          <w:sz w:val="24"/>
        </w:rPr>
      </w:pPr>
      <w:r w:rsidRPr="00934009">
        <w:rPr>
          <w:rFonts w:ascii="Arial" w:hAnsi="Arial" w:cs="Arial"/>
          <w:b/>
          <w:sz w:val="24"/>
        </w:rPr>
        <w:t>Statistical analysis</w:t>
      </w:r>
    </w:p>
    <w:p w14:paraId="5E1F1A9F" w14:textId="27973CA1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  <w:r w:rsidRPr="005A1D71">
        <w:rPr>
          <w:rFonts w:ascii="Arial" w:hAnsi="Arial" w:cs="Arial"/>
          <w:sz w:val="24"/>
        </w:rPr>
        <w:t xml:space="preserve">The comparison of SARS-CoV-2 antibodies and </w:t>
      </w:r>
      <w:proofErr w:type="spellStart"/>
      <w:r w:rsidRPr="005A1D71">
        <w:rPr>
          <w:rFonts w:ascii="Arial" w:hAnsi="Arial" w:cs="Arial"/>
          <w:sz w:val="24"/>
        </w:rPr>
        <w:t>NAbs</w:t>
      </w:r>
      <w:proofErr w:type="spellEnd"/>
      <w:r w:rsidRPr="005A1D71">
        <w:rPr>
          <w:rFonts w:ascii="Arial" w:hAnsi="Arial" w:cs="Arial"/>
          <w:sz w:val="24"/>
        </w:rPr>
        <w:t xml:space="preserve"> between smoking and nonsmoking groups was executed using </w:t>
      </w:r>
      <w:r w:rsidR="004848D8">
        <w:rPr>
          <w:rFonts w:ascii="Arial" w:hAnsi="Arial" w:cs="Arial"/>
          <w:sz w:val="24"/>
        </w:rPr>
        <w:t>the S</w:t>
      </w:r>
      <w:r w:rsidRPr="005A1D71">
        <w:rPr>
          <w:rFonts w:ascii="Arial" w:hAnsi="Arial" w:cs="Arial"/>
          <w:sz w:val="24"/>
        </w:rPr>
        <w:t>tudent</w:t>
      </w:r>
      <w:r w:rsidR="004848D8">
        <w:rPr>
          <w:rFonts w:ascii="Arial" w:hAnsi="Arial" w:cs="Arial"/>
          <w:sz w:val="24"/>
        </w:rPr>
        <w:t>’s</w:t>
      </w:r>
      <w:r w:rsidRPr="005A1D71">
        <w:rPr>
          <w:rFonts w:ascii="Arial" w:hAnsi="Arial" w:cs="Arial"/>
          <w:sz w:val="24"/>
        </w:rPr>
        <w:t xml:space="preserve"> </w:t>
      </w:r>
      <w:r w:rsidRPr="001178D6">
        <w:rPr>
          <w:rFonts w:ascii="Arial" w:hAnsi="Arial" w:cs="Arial"/>
          <w:i/>
          <w:iCs/>
          <w:sz w:val="24"/>
        </w:rPr>
        <w:t>t</w:t>
      </w:r>
      <w:r w:rsidRPr="005A1D71">
        <w:rPr>
          <w:rFonts w:ascii="Arial" w:hAnsi="Arial" w:cs="Arial"/>
          <w:sz w:val="24"/>
        </w:rPr>
        <w:t>-test analysis with</w:t>
      </w:r>
      <w:r w:rsidR="004848D8">
        <w:rPr>
          <w:rFonts w:ascii="Arial" w:hAnsi="Arial" w:cs="Arial"/>
          <w:sz w:val="24"/>
        </w:rPr>
        <w:t xml:space="preserve"> a</w:t>
      </w:r>
      <w:r w:rsidRPr="005A1D71">
        <w:rPr>
          <w:rFonts w:ascii="Arial" w:hAnsi="Arial" w:cs="Arial"/>
          <w:sz w:val="24"/>
        </w:rPr>
        <w:t xml:space="preserve"> </w:t>
      </w:r>
      <w:r w:rsidR="004848D8">
        <w:rPr>
          <w:rFonts w:ascii="Arial" w:hAnsi="Arial" w:cs="Arial"/>
          <w:sz w:val="24"/>
        </w:rPr>
        <w:t xml:space="preserve">significance threshold set at a </w:t>
      </w:r>
      <w:r w:rsidRPr="005A1D71">
        <w:rPr>
          <w:rFonts w:ascii="Arial" w:hAnsi="Arial" w:cs="Arial"/>
          <w:sz w:val="24"/>
        </w:rPr>
        <w:t>p</w:t>
      </w:r>
      <w:r w:rsidR="004848D8">
        <w:rPr>
          <w:rFonts w:ascii="Arial" w:hAnsi="Arial" w:cs="Arial"/>
          <w:sz w:val="24"/>
        </w:rPr>
        <w:t>-</w:t>
      </w:r>
      <w:r w:rsidRPr="005A1D71">
        <w:rPr>
          <w:rFonts w:ascii="Arial" w:hAnsi="Arial" w:cs="Arial"/>
          <w:sz w:val="24"/>
        </w:rPr>
        <w:t xml:space="preserve"> value </w:t>
      </w:r>
      <w:r w:rsidRPr="004848D8">
        <w:rPr>
          <w:rFonts w:ascii="Arial" w:hAnsi="Arial" w:cs="Arial"/>
          <w:sz w:val="24"/>
        </w:rPr>
        <w:t xml:space="preserve">of </w:t>
      </w:r>
      <w:r w:rsidRPr="005A1D71">
        <w:rPr>
          <w:rFonts w:ascii="Arial" w:hAnsi="Arial" w:cs="Arial"/>
          <w:sz w:val="24"/>
        </w:rPr>
        <w:t xml:space="preserve">0.01. The correlation analysis between </w:t>
      </w:r>
      <w:r w:rsidR="004848D8">
        <w:rPr>
          <w:rFonts w:ascii="Arial" w:hAnsi="Arial" w:cs="Arial"/>
          <w:sz w:val="24"/>
        </w:rPr>
        <w:t xml:space="preserve">the </w:t>
      </w:r>
      <w:r w:rsidRPr="005A1D71">
        <w:rPr>
          <w:rFonts w:ascii="Arial" w:hAnsi="Arial" w:cs="Arial"/>
          <w:sz w:val="24"/>
        </w:rPr>
        <w:t xml:space="preserve">two </w:t>
      </w:r>
      <w:r w:rsidR="004848D8">
        <w:rPr>
          <w:rFonts w:ascii="Arial" w:hAnsi="Arial" w:cs="Arial"/>
          <w:sz w:val="24"/>
        </w:rPr>
        <w:t>patient groups</w:t>
      </w:r>
      <w:r w:rsidR="004848D8" w:rsidRPr="005A1D71">
        <w:rPr>
          <w:rFonts w:ascii="Arial" w:hAnsi="Arial" w:cs="Arial"/>
          <w:sz w:val="24"/>
        </w:rPr>
        <w:t xml:space="preserve"> </w:t>
      </w:r>
      <w:r w:rsidR="004848D8">
        <w:rPr>
          <w:rFonts w:ascii="Arial" w:hAnsi="Arial" w:cs="Arial"/>
          <w:sz w:val="24"/>
        </w:rPr>
        <w:t>used a</w:t>
      </w:r>
      <w:r w:rsidRPr="005A1D71">
        <w:rPr>
          <w:rFonts w:ascii="Arial" w:hAnsi="Arial" w:cs="Arial"/>
          <w:sz w:val="24"/>
        </w:rPr>
        <w:t xml:space="preserve"> </w:t>
      </w:r>
      <w:proofErr w:type="spellStart"/>
      <w:r w:rsidRPr="005A1D71">
        <w:rPr>
          <w:rFonts w:ascii="Arial" w:hAnsi="Arial" w:cs="Arial"/>
          <w:sz w:val="24"/>
        </w:rPr>
        <w:t>kendall</w:t>
      </w:r>
      <w:proofErr w:type="spellEnd"/>
      <w:r w:rsidRPr="005A1D71">
        <w:rPr>
          <w:rFonts w:ascii="Arial" w:hAnsi="Arial" w:cs="Arial"/>
          <w:sz w:val="24"/>
        </w:rPr>
        <w:t xml:space="preserve"> correlation coefficient with a </w:t>
      </w:r>
      <w:r w:rsidR="004848D8">
        <w:rPr>
          <w:rFonts w:ascii="Arial" w:hAnsi="Arial" w:cs="Arial"/>
          <w:sz w:val="24"/>
        </w:rPr>
        <w:t xml:space="preserve">significance threshold set at a </w:t>
      </w:r>
      <w:r w:rsidRPr="005A1D71">
        <w:rPr>
          <w:rFonts w:ascii="Arial" w:hAnsi="Arial" w:cs="Arial"/>
          <w:sz w:val="24"/>
        </w:rPr>
        <w:t>p</w:t>
      </w:r>
      <w:r w:rsidR="004848D8">
        <w:rPr>
          <w:rFonts w:ascii="Arial" w:hAnsi="Arial" w:cs="Arial"/>
          <w:sz w:val="24"/>
        </w:rPr>
        <w:t>-</w:t>
      </w:r>
      <w:r w:rsidRPr="005A1D71">
        <w:rPr>
          <w:rFonts w:ascii="Arial" w:hAnsi="Arial" w:cs="Arial"/>
          <w:sz w:val="24"/>
        </w:rPr>
        <w:t>value of 0.0</w:t>
      </w:r>
      <w:r w:rsidR="00683F3D">
        <w:rPr>
          <w:rFonts w:ascii="Arial" w:hAnsi="Arial" w:cs="Arial"/>
          <w:sz w:val="24"/>
        </w:rPr>
        <w:t>1</w:t>
      </w:r>
      <w:r w:rsidRPr="005A1D71">
        <w:rPr>
          <w:rFonts w:ascii="Arial" w:hAnsi="Arial" w:cs="Arial"/>
          <w:sz w:val="24"/>
        </w:rPr>
        <w:t>.</w:t>
      </w:r>
    </w:p>
    <w:p w14:paraId="283114D5" w14:textId="77777777" w:rsidR="004848D8" w:rsidRDefault="004848D8" w:rsidP="00C368B3">
      <w:pPr>
        <w:spacing w:line="480" w:lineRule="auto"/>
        <w:rPr>
          <w:rFonts w:ascii="Arial" w:hAnsi="Arial" w:cs="Arial"/>
          <w:sz w:val="24"/>
        </w:rPr>
      </w:pPr>
    </w:p>
    <w:p w14:paraId="6A4D34E1" w14:textId="77777777" w:rsidR="00C368B3" w:rsidRPr="00E42256" w:rsidRDefault="00C368B3" w:rsidP="00C368B3">
      <w:pPr>
        <w:spacing w:line="480" w:lineRule="auto"/>
        <w:rPr>
          <w:rFonts w:ascii="Arial" w:hAnsi="Arial" w:cs="Arial"/>
          <w:b/>
          <w:sz w:val="24"/>
        </w:rPr>
      </w:pPr>
      <w:r w:rsidRPr="00E42256">
        <w:rPr>
          <w:rFonts w:ascii="Arial" w:hAnsi="Arial" w:cs="Arial" w:hint="eastAsia"/>
          <w:b/>
          <w:sz w:val="24"/>
        </w:rPr>
        <w:t>R</w:t>
      </w:r>
      <w:r w:rsidRPr="00E42256">
        <w:rPr>
          <w:rFonts w:ascii="Arial" w:hAnsi="Arial" w:cs="Arial"/>
          <w:b/>
          <w:sz w:val="24"/>
        </w:rPr>
        <w:t>eferences:</w:t>
      </w:r>
    </w:p>
    <w:p w14:paraId="2EF283E4" w14:textId="77777777" w:rsidR="00C368B3" w:rsidRPr="00E42256" w:rsidRDefault="00C368B3" w:rsidP="00C368B3">
      <w:pPr>
        <w:pStyle w:val="EndNoteBibliography"/>
      </w:pPr>
      <w:r>
        <w:rPr>
          <w:rFonts w:ascii="Arial" w:hAnsi="Arial" w:cs="Arial"/>
          <w:color w:val="FF0000"/>
          <w:sz w:val="24"/>
        </w:rPr>
        <w:lastRenderedPageBreak/>
        <w:fldChar w:fldCharType="begin"/>
      </w:r>
      <w:r>
        <w:rPr>
          <w:rFonts w:ascii="Arial" w:hAnsi="Arial" w:cs="Arial"/>
          <w:color w:val="FF0000"/>
          <w:sz w:val="24"/>
        </w:rPr>
        <w:instrText xml:space="preserve"> ADDIN EN.REFLIST </w:instrText>
      </w:r>
      <w:r>
        <w:rPr>
          <w:rFonts w:ascii="Arial" w:hAnsi="Arial" w:cs="Arial"/>
          <w:color w:val="FF0000"/>
          <w:sz w:val="24"/>
        </w:rPr>
        <w:fldChar w:fldCharType="separate"/>
      </w:r>
      <w:r w:rsidRPr="00E42256">
        <w:t>1.</w:t>
      </w:r>
      <w:r w:rsidRPr="00E42256">
        <w:tab/>
        <w:t>Nie J, Li Q, Wu J, et al. Establishment and validation of a pseudovirus neutralization assay for SARS-CoV-2. Emerg Microbes Infect 2020;9:680-6.</w:t>
      </w:r>
    </w:p>
    <w:p w14:paraId="28BA87BD" w14:textId="77777777" w:rsidR="00C368B3" w:rsidRPr="00E42256" w:rsidRDefault="00C368B3" w:rsidP="00C368B3">
      <w:pPr>
        <w:pStyle w:val="EndNoteBibliography"/>
      </w:pPr>
      <w:r w:rsidRPr="00E42256">
        <w:t>2.</w:t>
      </w:r>
      <w:r w:rsidRPr="00E42256">
        <w:tab/>
        <w:t>Wang H, Wu X, Zhang X, et al. SARS-CoV-2 Proteome Microarray for Mapping COVID-19 Antibody Interactions at Amino Acid Resolution. ACS Cent Sci 2020;6:2238-49.</w:t>
      </w:r>
    </w:p>
    <w:p w14:paraId="16F62332" w14:textId="77777777" w:rsidR="00C368B3" w:rsidRPr="00E42256" w:rsidRDefault="00C368B3" w:rsidP="00C368B3">
      <w:pPr>
        <w:pStyle w:val="EndNoteBibliography"/>
      </w:pPr>
      <w:r w:rsidRPr="00E42256">
        <w:t>3.</w:t>
      </w:r>
      <w:r w:rsidRPr="00E42256">
        <w:tab/>
        <w:t>Liang T, Cheng M, Teng F, et al. Proteome-wide epitope mapping identifies a resource of antibodies for SARS-CoV-2 detection and neutralization. Signal Transduct Target Ther 2021;6:166.</w:t>
      </w:r>
    </w:p>
    <w:p w14:paraId="7BB0FE37" w14:textId="77777777" w:rsidR="00C368B3" w:rsidRPr="00CF4126" w:rsidRDefault="00C368B3" w:rsidP="00C368B3">
      <w:pPr>
        <w:spacing w:line="480" w:lineRule="auto"/>
        <w:rPr>
          <w:rFonts w:ascii="Arial" w:eastAsia="等线" w:hAnsi="Arial" w:cs="Arial"/>
          <w:sz w:val="20"/>
          <w:szCs w:val="20"/>
        </w:rPr>
      </w:pPr>
      <w:r>
        <w:rPr>
          <w:rFonts w:ascii="Arial" w:hAnsi="Arial" w:cs="Arial"/>
          <w:color w:val="FF0000"/>
          <w:sz w:val="24"/>
        </w:rPr>
        <w:fldChar w:fldCharType="end"/>
      </w:r>
    </w:p>
    <w:p w14:paraId="50158801" w14:textId="77777777" w:rsidR="00C368B3" w:rsidRDefault="00C368B3" w:rsidP="00C368B3">
      <w:pPr>
        <w:rPr>
          <w:rFonts w:ascii="Arial" w:eastAsia="等线" w:hAnsi="Arial" w:cs="Arial"/>
          <w:color w:val="FF0000"/>
          <w:sz w:val="20"/>
          <w:szCs w:val="20"/>
        </w:rPr>
      </w:pPr>
    </w:p>
    <w:p w14:paraId="650F6A4C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1B6DE0F2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615B56A4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0817AA4C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0EECDB7C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2FACEE87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184779A7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0912AF86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2CE44F78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4DC97361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445C2056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1D5163C1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566C94CA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1E94F3A2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5353570E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3F3F9FAF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06DDD020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43D4F4C2" w14:textId="77777777" w:rsidR="001178D6" w:rsidRDefault="001178D6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0685FD0C" w14:textId="77777777" w:rsidR="00C368B3" w:rsidRPr="00C5088C" w:rsidRDefault="00C368B3" w:rsidP="00C368B3">
      <w:pPr>
        <w:spacing w:line="480" w:lineRule="auto"/>
        <w:rPr>
          <w:rFonts w:ascii="Arial" w:hAnsi="Arial" w:cs="Arial"/>
          <w:b/>
          <w:sz w:val="32"/>
        </w:rPr>
      </w:pPr>
      <w:r w:rsidRPr="00C5088C">
        <w:rPr>
          <w:rFonts w:ascii="Arial" w:hAnsi="Arial" w:cs="Arial"/>
          <w:b/>
          <w:sz w:val="32"/>
        </w:rPr>
        <w:lastRenderedPageBreak/>
        <w:t>Supplementary Table</w:t>
      </w:r>
    </w:p>
    <w:p w14:paraId="5D496949" w14:textId="4198B813" w:rsidR="00C368B3" w:rsidRPr="00E375D1" w:rsidRDefault="00C368B3" w:rsidP="00C368B3">
      <w:pPr>
        <w:spacing w:line="480" w:lineRule="auto"/>
        <w:rPr>
          <w:rFonts w:ascii="Arial" w:hAnsi="Arial" w:cs="Arial"/>
          <w:b/>
          <w:sz w:val="24"/>
        </w:rPr>
      </w:pPr>
      <w:r w:rsidRPr="00934009">
        <w:rPr>
          <w:rFonts w:ascii="Arial" w:hAnsi="Arial" w:cs="Arial"/>
          <w:b/>
          <w:sz w:val="24"/>
        </w:rPr>
        <w:t>Supplementary Table 1</w:t>
      </w:r>
      <w:r w:rsidR="004848D8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 </w:t>
      </w:r>
      <w:r w:rsidRPr="00DC03CA">
        <w:rPr>
          <w:rFonts w:ascii="Arial" w:hAnsi="Arial" w:cs="Arial"/>
          <w:b/>
          <w:sz w:val="24"/>
        </w:rPr>
        <w:t xml:space="preserve">Clinical Characteristics of </w:t>
      </w:r>
      <w:r w:rsidR="004848D8">
        <w:rPr>
          <w:rFonts w:ascii="Arial" w:hAnsi="Arial" w:cs="Arial"/>
          <w:b/>
          <w:sz w:val="24"/>
        </w:rPr>
        <w:t xml:space="preserve">the </w:t>
      </w:r>
      <w:r w:rsidRPr="00DC03CA">
        <w:rPr>
          <w:rFonts w:ascii="Arial" w:hAnsi="Arial" w:cs="Arial"/>
          <w:b/>
          <w:sz w:val="24"/>
        </w:rPr>
        <w:t>Chaoyang Cohort</w:t>
      </w:r>
    </w:p>
    <w:tbl>
      <w:tblPr>
        <w:tblW w:w="8220" w:type="dxa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1784"/>
        <w:gridCol w:w="1865"/>
        <w:gridCol w:w="1504"/>
        <w:gridCol w:w="802"/>
      </w:tblGrid>
      <w:tr w:rsidR="00C368B3" w:rsidRPr="00E375D1" w14:paraId="4ED6A612" w14:textId="77777777" w:rsidTr="00327D07">
        <w:trPr>
          <w:trHeight w:val="631"/>
        </w:trPr>
        <w:tc>
          <w:tcPr>
            <w:tcW w:w="226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458EAA3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8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422E563E" w14:textId="1ADA75EA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Non</w:t>
            </w:r>
            <w:r w:rsidR="004848D8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smoking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(N=153)</w:t>
            </w:r>
          </w:p>
        </w:tc>
        <w:tc>
          <w:tcPr>
            <w:tcW w:w="186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06AF5900" w14:textId="49EA50A6" w:rsidR="00C368B3" w:rsidRPr="00E375D1" w:rsidRDefault="004848D8" w:rsidP="00B75D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="00C368B3"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moking</w:t>
            </w:r>
            <w:r w:rsidR="00C368B3" w:rsidRPr="00E375D1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(N=11)</w:t>
            </w:r>
          </w:p>
        </w:tc>
        <w:tc>
          <w:tcPr>
            <w:tcW w:w="150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0FF60BA0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Overall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(N=164)</w:t>
            </w:r>
          </w:p>
        </w:tc>
        <w:tc>
          <w:tcPr>
            <w:tcW w:w="802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D28BC8F" w14:textId="3D24C473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="004848D8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value</w:t>
            </w:r>
          </w:p>
        </w:tc>
      </w:tr>
      <w:tr w:rsidR="00C368B3" w:rsidRPr="00E375D1" w14:paraId="7D416974" w14:textId="77777777" w:rsidTr="00327D07">
        <w:trPr>
          <w:trHeight w:val="214"/>
        </w:trPr>
        <w:tc>
          <w:tcPr>
            <w:tcW w:w="2265" w:type="dxa"/>
            <w:tcBorders>
              <w:top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BADDE94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Sex</w:t>
            </w:r>
          </w:p>
        </w:tc>
        <w:tc>
          <w:tcPr>
            <w:tcW w:w="1784" w:type="dxa"/>
            <w:tcBorders>
              <w:top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84085AA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5" w:type="dxa"/>
            <w:tcBorders>
              <w:top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E54C9E9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04" w:type="dxa"/>
            <w:tcBorders>
              <w:top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5D2D2EC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12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3F29B6D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68B3" w:rsidRPr="00E375D1" w14:paraId="593FB874" w14:textId="77777777" w:rsidTr="00327D07">
        <w:trPr>
          <w:trHeight w:val="214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1778492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Male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125B193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28 (18.3%)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4E1A3AC1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10 (90.9%)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F4CDCBF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38 (23.2%)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2BD750A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68B3" w:rsidRPr="00E375D1" w14:paraId="6DEE3824" w14:textId="77777777" w:rsidTr="00327D07">
        <w:trPr>
          <w:trHeight w:val="422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C942057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Female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9A9A084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125 (81.7%)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B7FCBFB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 (9.1%)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0C148D4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126 (76.8%)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213D565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68B3" w:rsidRPr="00E375D1" w14:paraId="28EEF4D3" w14:textId="77777777" w:rsidTr="00327D07">
        <w:trPr>
          <w:trHeight w:val="214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6EC9C9C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Age (years)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E40FD4B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E41D9F2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F52FF7D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E2051CD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68B3" w:rsidRPr="00E375D1" w14:paraId="731E31A2" w14:textId="77777777" w:rsidTr="00327D07">
        <w:trPr>
          <w:trHeight w:val="422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23303D6" w14:textId="5FADA6F9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Mean (</w:t>
            </w:r>
            <w:r w:rsidR="001178D6">
              <w:rPr>
                <w:rFonts w:ascii="Arial" w:hAnsi="Arial" w:cs="Arial"/>
                <w:sz w:val="18"/>
                <w:szCs w:val="18"/>
              </w:rPr>
              <w:t>±</w:t>
            </w:r>
            <w:r w:rsidRPr="00E375D1">
              <w:rPr>
                <w:rFonts w:ascii="Arial" w:hAnsi="Arial" w:cs="Arial"/>
                <w:sz w:val="18"/>
                <w:szCs w:val="18"/>
              </w:rPr>
              <w:t>SD)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A2729FF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33.7 (9.32)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B82DBDA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38.7 (11.7)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6390739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34.0 (9.54)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4D6E50E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0.18</w:t>
            </w:r>
          </w:p>
        </w:tc>
      </w:tr>
      <w:tr w:rsidR="00C368B3" w:rsidRPr="00E375D1" w14:paraId="0058D3D8" w14:textId="77777777" w:rsidTr="00327D07">
        <w:trPr>
          <w:trHeight w:val="631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8631540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Median [Min, Max]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C332CC4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32.0 [20.0, 58.0]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2491FFE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43.0 [23.0, 57.0]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A5CFD03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32.0 [20.0, 58.0]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C63163B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68B3" w:rsidRPr="00E375D1" w14:paraId="69BA252F" w14:textId="77777777" w:rsidTr="00327D07">
        <w:trPr>
          <w:trHeight w:val="214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AC3A310" w14:textId="19966BFF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BMI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E539359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748B332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B0F545D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6244D65" w14:textId="77777777" w:rsidR="00C368B3" w:rsidRPr="00E375D1" w:rsidRDefault="00C368B3" w:rsidP="00B75D8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7D07" w:rsidRPr="00E375D1" w14:paraId="045C9190" w14:textId="77777777" w:rsidTr="00327D07">
        <w:trPr>
          <w:trHeight w:val="600"/>
        </w:trPr>
        <w:tc>
          <w:tcPr>
            <w:tcW w:w="2265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53161E7" w14:textId="36F50088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  <w:r w:rsidRPr="00625CAA">
              <w:rPr>
                <w:rFonts w:ascii="Arial" w:hAnsi="Arial" w:cs="Arial" w:hint="eastAsia"/>
                <w:sz w:val="18"/>
                <w:szCs w:val="18"/>
              </w:rPr>
              <w:t>&lt;</w:t>
            </w:r>
            <w:r w:rsidRPr="00E87C36">
              <w:rPr>
                <w:rFonts w:ascii="Arial" w:hAnsi="Arial" w:cs="Arial"/>
                <w:sz w:val="18"/>
                <w:szCs w:val="18"/>
              </w:rPr>
              <w:t>30</w:t>
            </w:r>
            <w:r w:rsidR="00BD4C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C36">
              <w:rPr>
                <w:rFonts w:ascii="Arial" w:hAnsi="Arial" w:cs="Arial"/>
                <w:sz w:val="18"/>
                <w:szCs w:val="18"/>
              </w:rPr>
              <w:t>kg/m</w:t>
            </w:r>
            <w:r w:rsidRPr="002A64F2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84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285AEFC" w14:textId="7A186911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  <w:r>
              <w:t>151 (98.7%)</w:t>
            </w:r>
          </w:p>
        </w:tc>
        <w:tc>
          <w:tcPr>
            <w:tcW w:w="1865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0D96F21C" w14:textId="79639A88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  <w:r>
              <w:t>10 (90.9%)</w:t>
            </w:r>
          </w:p>
        </w:tc>
        <w:tc>
          <w:tcPr>
            <w:tcW w:w="1504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2D2D9AF" w14:textId="288D79A0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  <w:r>
              <w:t>161 (98.2%)</w:t>
            </w:r>
          </w:p>
        </w:tc>
        <w:tc>
          <w:tcPr>
            <w:tcW w:w="802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DF613A6" w14:textId="2623C1F9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7D07" w:rsidRPr="00E375D1" w14:paraId="34184388" w14:textId="77777777" w:rsidTr="00327D07">
        <w:trPr>
          <w:trHeight w:val="214"/>
        </w:trPr>
        <w:tc>
          <w:tcPr>
            <w:tcW w:w="2265" w:type="dxa"/>
            <w:tcBorders>
              <w:top w:val="nil"/>
              <w:bottom w:val="single" w:sz="8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056C898" w14:textId="702241B0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eastAsia="宋体" w:hAnsi="宋体" w:cs="Arial" w:hint="eastAsia"/>
                <w:sz w:val="18"/>
                <w:szCs w:val="18"/>
              </w:rPr>
              <w:t>≥</w:t>
            </w:r>
            <w:r w:rsidRPr="00E87C36">
              <w:rPr>
                <w:rFonts w:ascii="Arial" w:hAnsi="Arial" w:cs="Arial"/>
                <w:sz w:val="18"/>
                <w:szCs w:val="18"/>
              </w:rPr>
              <w:t>30</w:t>
            </w:r>
            <w:r w:rsidR="00BD4C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7C36">
              <w:rPr>
                <w:rFonts w:ascii="Arial" w:hAnsi="Arial" w:cs="Arial"/>
                <w:sz w:val="18"/>
                <w:szCs w:val="18"/>
              </w:rPr>
              <w:t>kg/m</w:t>
            </w:r>
            <w:r w:rsidRPr="002A64F2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84" w:type="dxa"/>
            <w:tcBorders>
              <w:top w:val="nil"/>
              <w:bottom w:val="single" w:sz="8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C5A59D7" w14:textId="04FBA88A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  <w:r>
              <w:t>2 (1.3%)</w:t>
            </w:r>
          </w:p>
        </w:tc>
        <w:tc>
          <w:tcPr>
            <w:tcW w:w="1865" w:type="dxa"/>
            <w:tcBorders>
              <w:top w:val="nil"/>
              <w:bottom w:val="single" w:sz="8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1357927" w14:textId="78298D41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  <w:r>
              <w:t>1 (9.1%)</w:t>
            </w:r>
          </w:p>
        </w:tc>
        <w:tc>
          <w:tcPr>
            <w:tcW w:w="1504" w:type="dxa"/>
            <w:tcBorders>
              <w:top w:val="nil"/>
              <w:bottom w:val="single" w:sz="8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B75A44F" w14:textId="08F69B8B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  <w:r>
              <w:t>3 (1.8%)</w:t>
            </w:r>
          </w:p>
        </w:tc>
        <w:tc>
          <w:tcPr>
            <w:tcW w:w="802" w:type="dxa"/>
            <w:tcBorders>
              <w:top w:val="nil"/>
              <w:bottom w:val="single" w:sz="8" w:space="0" w:color="auto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B2D4E0F" w14:textId="77777777" w:rsidR="00327D07" w:rsidRPr="00E375D1" w:rsidRDefault="00327D07" w:rsidP="00327D0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1E38715" w14:textId="428D9DC5" w:rsidR="00C368B3" w:rsidRPr="00CF4126" w:rsidRDefault="00C368B3" w:rsidP="002D0054">
      <w:pPr>
        <w:ind w:leftChars="-1" w:left="-1" w:hanging="1"/>
        <w:rPr>
          <w:rFonts w:ascii="Arial" w:eastAsia="等线" w:hAnsi="Arial" w:cs="Arial"/>
          <w:sz w:val="20"/>
          <w:szCs w:val="20"/>
        </w:rPr>
      </w:pPr>
      <w:r w:rsidRPr="00CF4126">
        <w:rPr>
          <w:rFonts w:ascii="Arial" w:eastAsia="等线" w:hAnsi="Arial" w:cs="Arial"/>
          <w:sz w:val="20"/>
          <w:szCs w:val="20"/>
        </w:rPr>
        <w:t xml:space="preserve">Continuous variables were expressed as mean (SD) and compared with the </w:t>
      </w:r>
      <w:r w:rsidR="00B0661D">
        <w:rPr>
          <w:rFonts w:ascii="Arial" w:eastAsia="等线" w:hAnsi="Arial" w:cs="Arial"/>
          <w:sz w:val="20"/>
          <w:szCs w:val="20"/>
        </w:rPr>
        <w:t>S</w:t>
      </w:r>
      <w:r w:rsidRPr="00CF4126">
        <w:rPr>
          <w:rFonts w:ascii="Arial" w:eastAsia="等线" w:hAnsi="Arial" w:cs="Arial"/>
          <w:sz w:val="20"/>
          <w:szCs w:val="20"/>
        </w:rPr>
        <w:t>tudent</w:t>
      </w:r>
      <w:r w:rsidR="00B0661D">
        <w:rPr>
          <w:rFonts w:ascii="Arial" w:eastAsia="等线" w:hAnsi="Arial" w:cs="Arial"/>
          <w:sz w:val="20"/>
          <w:szCs w:val="20"/>
        </w:rPr>
        <w:t>’s</w:t>
      </w:r>
      <w:r w:rsidRPr="00CF4126">
        <w:rPr>
          <w:rFonts w:ascii="Arial" w:eastAsia="等线" w:hAnsi="Arial" w:cs="Arial"/>
          <w:sz w:val="20"/>
          <w:szCs w:val="20"/>
        </w:rPr>
        <w:t xml:space="preserve"> </w:t>
      </w:r>
      <w:r w:rsidRPr="001178D6">
        <w:rPr>
          <w:rFonts w:ascii="Arial" w:eastAsia="等线" w:hAnsi="Arial" w:cs="Arial"/>
          <w:i/>
          <w:iCs/>
          <w:sz w:val="20"/>
          <w:szCs w:val="20"/>
        </w:rPr>
        <w:t>t</w:t>
      </w:r>
      <w:r w:rsidRPr="00CF4126">
        <w:rPr>
          <w:rFonts w:ascii="Arial" w:eastAsia="等线" w:hAnsi="Arial" w:cs="Arial"/>
          <w:sz w:val="20"/>
          <w:szCs w:val="20"/>
        </w:rPr>
        <w:t>-test</w:t>
      </w:r>
      <w:r w:rsidR="001178D6">
        <w:rPr>
          <w:rFonts w:ascii="Arial" w:eastAsia="等线" w:hAnsi="Arial" w:cs="Arial"/>
          <w:sz w:val="20"/>
          <w:szCs w:val="20"/>
        </w:rPr>
        <w:t xml:space="preserve">. </w:t>
      </w:r>
      <w:r w:rsidR="001178D6">
        <w:rPr>
          <w:rFonts w:ascii="Arial" w:eastAsia="等线" w:hAnsi="Arial" w:cs="Arial" w:hint="eastAsia"/>
          <w:sz w:val="20"/>
          <w:szCs w:val="20"/>
        </w:rPr>
        <w:t>SD</w:t>
      </w:r>
      <w:r w:rsidR="001178D6">
        <w:rPr>
          <w:rFonts w:ascii="Arial" w:eastAsia="等线" w:hAnsi="Arial" w:cs="Arial"/>
          <w:sz w:val="20"/>
          <w:szCs w:val="20"/>
        </w:rPr>
        <w:t xml:space="preserve"> represents the standard deviation. C</w:t>
      </w:r>
      <w:r w:rsidR="001178D6" w:rsidRPr="00CF4126">
        <w:rPr>
          <w:rFonts w:ascii="Arial" w:eastAsia="等线" w:hAnsi="Arial" w:cs="Arial"/>
          <w:sz w:val="20"/>
          <w:szCs w:val="20"/>
        </w:rPr>
        <w:t xml:space="preserve">ategorical </w:t>
      </w:r>
      <w:r w:rsidRPr="00CF4126">
        <w:rPr>
          <w:rFonts w:ascii="Arial" w:eastAsia="等线" w:hAnsi="Arial" w:cs="Arial"/>
          <w:sz w:val="20"/>
          <w:szCs w:val="20"/>
        </w:rPr>
        <w:t>variables were expressed as number of participants (%).</w:t>
      </w:r>
      <w:r w:rsidR="00B0661D">
        <w:rPr>
          <w:rFonts w:ascii="Arial" w:eastAsia="等线" w:hAnsi="Arial" w:cs="Arial"/>
          <w:sz w:val="20"/>
          <w:szCs w:val="20"/>
        </w:rPr>
        <w:t xml:space="preserve"> </w:t>
      </w:r>
      <w:r w:rsidRPr="00CF4126">
        <w:rPr>
          <w:rFonts w:ascii="Arial" w:eastAsia="等线" w:hAnsi="Arial" w:cs="Arial"/>
          <w:sz w:val="20"/>
          <w:szCs w:val="20"/>
        </w:rPr>
        <w:t>BMI: body mass index.</w:t>
      </w:r>
      <w:r>
        <w:rPr>
          <w:rFonts w:ascii="Arial" w:eastAsia="等线" w:hAnsi="Arial" w:cs="Arial"/>
          <w:sz w:val="20"/>
          <w:szCs w:val="20"/>
        </w:rPr>
        <w:t xml:space="preserve"> </w:t>
      </w:r>
      <w:r w:rsidR="00327D07" w:rsidRPr="00722D76">
        <w:rPr>
          <w:rFonts w:ascii="Arial" w:eastAsia="等线" w:hAnsi="Arial" w:cs="Arial"/>
          <w:sz w:val="20"/>
          <w:szCs w:val="20"/>
        </w:rPr>
        <w:t xml:space="preserve">Obesity divides </w:t>
      </w:r>
      <w:r w:rsidR="00327D07">
        <w:rPr>
          <w:rFonts w:ascii="Arial" w:eastAsia="等线" w:hAnsi="Arial" w:cs="Arial"/>
          <w:sz w:val="20"/>
          <w:szCs w:val="20"/>
        </w:rPr>
        <w:t>BMI</w:t>
      </w:r>
      <w:r w:rsidR="00327D07" w:rsidRPr="00722D76">
        <w:rPr>
          <w:rFonts w:ascii="Arial" w:eastAsia="等线" w:hAnsi="Arial" w:cs="Arial"/>
          <w:sz w:val="20"/>
          <w:szCs w:val="20"/>
        </w:rPr>
        <w:t xml:space="preserve"> into two categories</w:t>
      </w:r>
      <w:r w:rsidR="00327D07" w:rsidRPr="00543AE7">
        <w:rPr>
          <w:rFonts w:ascii="Arial" w:eastAsia="等线" w:hAnsi="Arial" w:cs="Arial"/>
          <w:sz w:val="20"/>
          <w:szCs w:val="20"/>
          <w:vertAlign w:val="superscript"/>
        </w:rPr>
        <w:t>1</w:t>
      </w:r>
      <w:r w:rsidR="00327D07">
        <w:rPr>
          <w:rFonts w:ascii="Arial" w:eastAsia="等线" w:hAnsi="Arial" w:cs="Arial"/>
          <w:sz w:val="20"/>
          <w:szCs w:val="20"/>
        </w:rPr>
        <w:t xml:space="preserve"> , </w:t>
      </w:r>
      <w:r w:rsidR="00327D07">
        <w:t xml:space="preserve">BMI </w:t>
      </w:r>
      <w:r w:rsidR="00327D07" w:rsidRPr="00291648">
        <w:rPr>
          <w:rFonts w:ascii="Arial" w:eastAsia="等线" w:hAnsi="Arial" w:cs="Arial" w:hint="eastAsia"/>
          <w:sz w:val="20"/>
          <w:szCs w:val="20"/>
        </w:rPr>
        <w:t>&lt;</w:t>
      </w:r>
      <w:r w:rsidR="00327D07">
        <w:rPr>
          <w:rFonts w:ascii="Arial" w:eastAsia="等线" w:hAnsi="Arial" w:cs="Arial"/>
          <w:sz w:val="20"/>
          <w:szCs w:val="20"/>
        </w:rPr>
        <w:t xml:space="preserve"> </w:t>
      </w:r>
      <w:r w:rsidR="00327D07" w:rsidRPr="00291648">
        <w:rPr>
          <w:rFonts w:ascii="Arial" w:eastAsia="等线" w:hAnsi="Arial" w:cs="Arial"/>
          <w:sz w:val="20"/>
          <w:szCs w:val="20"/>
        </w:rPr>
        <w:t>30</w:t>
      </w:r>
      <w:r w:rsidR="00327D07">
        <w:rPr>
          <w:rFonts w:ascii="Arial" w:eastAsia="等线" w:hAnsi="Arial" w:cs="Arial"/>
          <w:sz w:val="20"/>
          <w:szCs w:val="20"/>
        </w:rPr>
        <w:t xml:space="preserve"> </w:t>
      </w:r>
      <w:r w:rsidR="00327D07" w:rsidRPr="00291648">
        <w:rPr>
          <w:rFonts w:ascii="Arial" w:eastAsia="等线" w:hAnsi="Arial" w:cs="Arial"/>
          <w:sz w:val="20"/>
          <w:szCs w:val="20"/>
        </w:rPr>
        <w:t>kg/m</w:t>
      </w:r>
      <w:r w:rsidR="00327D07" w:rsidRPr="00291648">
        <w:rPr>
          <w:rFonts w:ascii="Arial" w:eastAsia="等线" w:hAnsi="Arial" w:cs="Arial"/>
          <w:sz w:val="20"/>
          <w:szCs w:val="20"/>
          <w:vertAlign w:val="superscript"/>
        </w:rPr>
        <w:t>2</w:t>
      </w:r>
      <w:r w:rsidR="00327D07" w:rsidRPr="00291648">
        <w:rPr>
          <w:rFonts w:ascii="Arial" w:eastAsia="等线" w:hAnsi="Arial" w:cs="Arial"/>
          <w:sz w:val="20"/>
          <w:szCs w:val="20"/>
        </w:rPr>
        <w:t xml:space="preserve"> </w:t>
      </w:r>
      <w:r w:rsidR="00327D07">
        <w:rPr>
          <w:rFonts w:ascii="Arial" w:eastAsia="等线" w:hAnsi="Arial" w:cs="Arial" w:hint="eastAsia"/>
          <w:sz w:val="20"/>
          <w:szCs w:val="20"/>
        </w:rPr>
        <w:t>as</w:t>
      </w:r>
      <w:r w:rsidR="00327D07">
        <w:rPr>
          <w:rFonts w:ascii="Arial" w:eastAsia="等线" w:hAnsi="Arial" w:cs="Arial"/>
          <w:sz w:val="20"/>
          <w:szCs w:val="20"/>
        </w:rPr>
        <w:t xml:space="preserve"> </w:t>
      </w:r>
      <w:r w:rsidR="00327D07">
        <w:rPr>
          <w:rFonts w:ascii="Arial" w:eastAsia="等线" w:hAnsi="Arial" w:cs="Arial" w:hint="eastAsia"/>
          <w:sz w:val="20"/>
          <w:szCs w:val="20"/>
        </w:rPr>
        <w:t>normal</w:t>
      </w:r>
      <w:r w:rsidR="00327D07">
        <w:rPr>
          <w:rFonts w:ascii="Arial" w:eastAsia="等线" w:hAnsi="Arial" w:cs="Arial"/>
          <w:sz w:val="20"/>
          <w:szCs w:val="20"/>
        </w:rPr>
        <w:t xml:space="preserve"> </w:t>
      </w:r>
      <w:r w:rsidR="00327D07">
        <w:rPr>
          <w:rFonts w:ascii="Arial" w:eastAsia="等线" w:hAnsi="Arial" w:cs="Arial" w:hint="eastAsia"/>
          <w:sz w:val="20"/>
          <w:szCs w:val="20"/>
        </w:rPr>
        <w:t>and</w:t>
      </w:r>
      <w:r w:rsidR="00327D07">
        <w:rPr>
          <w:rFonts w:ascii="Arial" w:eastAsia="等线" w:hAnsi="Arial" w:cs="Arial"/>
          <w:sz w:val="20"/>
          <w:szCs w:val="20"/>
        </w:rPr>
        <w:t xml:space="preserve"> BMI </w:t>
      </w:r>
      <w:r w:rsidR="00327D07" w:rsidRPr="00291648">
        <w:rPr>
          <w:rFonts w:ascii="Arial" w:eastAsia="等线" w:hAnsi="Arial" w:cs="Arial" w:hint="eastAsia"/>
          <w:sz w:val="20"/>
          <w:szCs w:val="20"/>
        </w:rPr>
        <w:t>≥</w:t>
      </w:r>
      <w:r w:rsidR="00327D07">
        <w:rPr>
          <w:rFonts w:ascii="Arial" w:eastAsia="等线" w:hAnsi="Arial" w:cs="Arial" w:hint="eastAsia"/>
          <w:sz w:val="20"/>
          <w:szCs w:val="20"/>
        </w:rPr>
        <w:t xml:space="preserve"> </w:t>
      </w:r>
      <w:r w:rsidR="00327D07" w:rsidRPr="00291648">
        <w:rPr>
          <w:rFonts w:ascii="Arial" w:eastAsia="等线" w:hAnsi="Arial" w:cs="Arial" w:hint="eastAsia"/>
          <w:sz w:val="20"/>
          <w:szCs w:val="20"/>
        </w:rPr>
        <w:t>30kg/m</w:t>
      </w:r>
      <w:r w:rsidR="00327D07" w:rsidRPr="00291648">
        <w:rPr>
          <w:rFonts w:ascii="Arial" w:eastAsia="等线" w:hAnsi="Arial" w:cs="Arial" w:hint="eastAsia"/>
          <w:sz w:val="20"/>
          <w:szCs w:val="20"/>
          <w:vertAlign w:val="superscript"/>
        </w:rPr>
        <w:t>2</w:t>
      </w:r>
      <w:r w:rsidR="00327D07">
        <w:rPr>
          <w:rFonts w:ascii="Arial" w:eastAsia="等线" w:hAnsi="Arial" w:cs="Arial"/>
          <w:sz w:val="20"/>
          <w:szCs w:val="20"/>
        </w:rPr>
        <w:t xml:space="preserve"> as obesity.</w:t>
      </w:r>
    </w:p>
    <w:p w14:paraId="30C1FFD4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382F21C0" w14:textId="77777777" w:rsidR="00327D07" w:rsidRDefault="00327D07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04852383" w14:textId="77777777" w:rsidR="001178D6" w:rsidRDefault="001178D6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37613320" w14:textId="77777777" w:rsidR="001178D6" w:rsidRDefault="001178D6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26F3158A" w14:textId="77777777" w:rsidR="001178D6" w:rsidRDefault="001178D6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568E217A" w14:textId="0F240826" w:rsidR="001178D6" w:rsidRDefault="001178D6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7459542C" w14:textId="21FF08EF" w:rsidR="00327D07" w:rsidRDefault="00327D07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5006707F" w14:textId="22169068" w:rsidR="00327D07" w:rsidRDefault="00327D07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56AE9835" w14:textId="03120C77" w:rsidR="00327D07" w:rsidRDefault="00327D07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6674D139" w14:textId="2A8B670E" w:rsidR="00327D07" w:rsidRDefault="00327D07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40FD4B6B" w14:textId="77777777" w:rsidR="00327D07" w:rsidRDefault="00327D07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52A5DD25" w14:textId="091CC151" w:rsidR="00B0661D" w:rsidRPr="00E375D1" w:rsidRDefault="00B0661D" w:rsidP="00B0661D">
      <w:pPr>
        <w:spacing w:line="480" w:lineRule="auto"/>
        <w:rPr>
          <w:rFonts w:ascii="Arial" w:hAnsi="Arial" w:cs="Arial"/>
          <w:b/>
          <w:sz w:val="24"/>
        </w:rPr>
      </w:pPr>
      <w:r w:rsidRPr="00934009">
        <w:rPr>
          <w:rFonts w:ascii="Arial" w:hAnsi="Arial" w:cs="Arial"/>
          <w:b/>
          <w:sz w:val="24"/>
        </w:rPr>
        <w:lastRenderedPageBreak/>
        <w:t xml:space="preserve">Supplementary Table </w:t>
      </w:r>
      <w:r>
        <w:rPr>
          <w:rFonts w:ascii="Arial" w:hAnsi="Arial" w:cs="Arial"/>
          <w:b/>
          <w:sz w:val="24"/>
        </w:rPr>
        <w:t xml:space="preserve">2. </w:t>
      </w:r>
      <w:r w:rsidR="00453317">
        <w:rPr>
          <w:rFonts w:ascii="Arial" w:hAnsi="Arial" w:cs="Arial"/>
          <w:b/>
          <w:sz w:val="24"/>
        </w:rPr>
        <w:t xml:space="preserve">Summary of SARS-CoV-2 </w:t>
      </w:r>
      <w:proofErr w:type="spellStart"/>
      <w:r w:rsidR="00453317">
        <w:rPr>
          <w:rFonts w:ascii="Arial" w:hAnsi="Arial" w:cs="Arial"/>
          <w:b/>
          <w:sz w:val="24"/>
        </w:rPr>
        <w:t>pseudovirus</w:t>
      </w:r>
      <w:proofErr w:type="spellEnd"/>
      <w:r w:rsidR="00453317">
        <w:rPr>
          <w:rFonts w:ascii="Arial" w:hAnsi="Arial" w:cs="Arial"/>
          <w:b/>
          <w:sz w:val="24"/>
        </w:rPr>
        <w:t xml:space="preserve"> neutralization assay results</w:t>
      </w:r>
      <w:r>
        <w:rPr>
          <w:rFonts w:ascii="Arial" w:hAnsi="Arial" w:cs="Arial"/>
          <w:b/>
          <w:sz w:val="24"/>
        </w:rPr>
        <w:t xml:space="preserve"> </w:t>
      </w:r>
    </w:p>
    <w:tbl>
      <w:tblPr>
        <w:tblW w:w="8220" w:type="dxa"/>
        <w:tblBorders>
          <w:top w:val="single" w:sz="1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1784"/>
        <w:gridCol w:w="1865"/>
        <w:gridCol w:w="1504"/>
        <w:gridCol w:w="802"/>
      </w:tblGrid>
      <w:tr w:rsidR="00B0661D" w:rsidRPr="00E375D1" w14:paraId="571A1A59" w14:textId="77777777" w:rsidTr="002D0054">
        <w:trPr>
          <w:trHeight w:val="631"/>
        </w:trPr>
        <w:tc>
          <w:tcPr>
            <w:tcW w:w="226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6A46EA5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8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0D3589DC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Non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smoking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(N=153)</w:t>
            </w:r>
          </w:p>
        </w:tc>
        <w:tc>
          <w:tcPr>
            <w:tcW w:w="186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9F66F33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moking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(N=11)</w:t>
            </w:r>
          </w:p>
        </w:tc>
        <w:tc>
          <w:tcPr>
            <w:tcW w:w="150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E14CCCB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Overall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(N=164)</w:t>
            </w:r>
          </w:p>
        </w:tc>
        <w:tc>
          <w:tcPr>
            <w:tcW w:w="8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F017CB5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E375D1">
              <w:rPr>
                <w:rFonts w:ascii="Arial" w:hAnsi="Arial" w:cs="Arial"/>
                <w:b/>
                <w:bCs/>
                <w:sz w:val="18"/>
                <w:szCs w:val="18"/>
              </w:rPr>
              <w:t>value</w:t>
            </w:r>
          </w:p>
        </w:tc>
      </w:tr>
      <w:tr w:rsidR="00B0661D" w:rsidRPr="00E375D1" w14:paraId="0754FEE1" w14:textId="77777777" w:rsidTr="002D0054">
        <w:trPr>
          <w:trHeight w:val="214"/>
        </w:trPr>
        <w:tc>
          <w:tcPr>
            <w:tcW w:w="2265" w:type="dxa"/>
            <w:tcBorders>
              <w:top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F71A612" w14:textId="3345271F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</w:t>
            </w: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b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(</w:t>
            </w: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ay </w:t>
            </w: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784" w:type="dxa"/>
            <w:tcBorders>
              <w:top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5FCBCEE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5" w:type="dxa"/>
            <w:tcBorders>
              <w:top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BE8DFBD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04" w:type="dxa"/>
            <w:tcBorders>
              <w:top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FDC1101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88527CE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661D" w:rsidRPr="00E375D1" w14:paraId="27400E73" w14:textId="77777777" w:rsidTr="002D0054">
        <w:trPr>
          <w:trHeight w:val="214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C16E91E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Mean (SD)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45FA17BD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5.00 (0)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66D809C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5.00 (0)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1EB9712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5.00 (0)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60F626F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661D" w:rsidRPr="00E375D1" w14:paraId="77D66C53" w14:textId="77777777" w:rsidTr="002D0054">
        <w:trPr>
          <w:trHeight w:val="631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F770840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Median [Min, Max]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4845B1C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5.00 [5.00, 5.00]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4A8358A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5.00 [5.00, 5.00]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41AA60F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5.00 [5.00, 5.00]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D614665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661D" w:rsidRPr="00E375D1" w14:paraId="6979F22C" w14:textId="77777777" w:rsidTr="002D0054">
        <w:trPr>
          <w:trHeight w:val="214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806B1F9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</w:t>
            </w: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b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(</w:t>
            </w: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ay 14)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3E6872F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DDCD4F1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0BE1E43E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3FDC4F5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661D" w:rsidRPr="00E375D1" w14:paraId="2CE8DECA" w14:textId="77777777" w:rsidTr="002D0054">
        <w:trPr>
          <w:trHeight w:val="214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064C75E7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Mean (SD)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E53D252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62.2 (155)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0B85E7E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15.5 (14.6)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C0DE549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59.1 (150)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C21EF5F" w14:textId="77777777" w:rsidR="00B0661D" w:rsidRPr="00C11A55" w:rsidRDefault="00B0661D" w:rsidP="00244DFC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C11A55">
              <w:rPr>
                <w:rFonts w:ascii="Arial" w:hAnsi="Arial" w:cs="Arial"/>
                <w:b/>
                <w:i/>
                <w:sz w:val="18"/>
                <w:szCs w:val="18"/>
              </w:rPr>
              <w:t>0.0005</w:t>
            </w:r>
          </w:p>
        </w:tc>
      </w:tr>
      <w:tr w:rsidR="00B0661D" w:rsidRPr="00E375D1" w14:paraId="757F1C41" w14:textId="77777777" w:rsidTr="002D0054">
        <w:trPr>
          <w:trHeight w:val="631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CB7A599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Median [Min, Max]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C58E3F5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17.0 [5.00, 1020]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92DEDC4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12.0 [5.00, 54.0]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2076826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17.0 [5.00, 1020]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1333B85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661D" w:rsidRPr="00E375D1" w14:paraId="765F4B11" w14:textId="77777777" w:rsidTr="002D0054">
        <w:trPr>
          <w:trHeight w:val="214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86BD9A2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</w:t>
            </w: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b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(</w:t>
            </w: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ay 42)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4C88E49B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AB6F676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819D2C7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1B7E1D4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661D" w:rsidRPr="00E375D1" w14:paraId="2A32508E" w14:textId="77777777" w:rsidTr="002D0054">
        <w:trPr>
          <w:trHeight w:val="214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40CFCF33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Mean (SD)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F4CB376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80.5 (121)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C8DB133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28.6 (19.4)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2D3CAC5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77.0 (117)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216A7DB" w14:textId="77777777" w:rsidR="00B0661D" w:rsidRPr="00C11A55" w:rsidRDefault="00B0661D" w:rsidP="00244DFC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C11A55">
              <w:rPr>
                <w:rFonts w:ascii="Arial" w:hAnsi="Arial" w:cs="Arial"/>
                <w:b/>
                <w:i/>
                <w:sz w:val="18"/>
                <w:szCs w:val="18"/>
              </w:rPr>
              <w:t>&lt;0.0001</w:t>
            </w:r>
          </w:p>
        </w:tc>
      </w:tr>
      <w:tr w:rsidR="00B0661D" w:rsidRPr="00E375D1" w14:paraId="382B7FD0" w14:textId="77777777" w:rsidTr="002D0054">
        <w:trPr>
          <w:trHeight w:val="631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74922D0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Median [Min, Max]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BC96D7C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41.0 [5.00, 825]</w:t>
            </w: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97A2BC6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31.0 [5.00, 68.0]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5EEE4357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38.5 [5.00, 825]</w:t>
            </w: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59A368C" w14:textId="77777777" w:rsidR="00B0661D" w:rsidRPr="00C11A55" w:rsidRDefault="00B0661D" w:rsidP="00244DFC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B0661D" w:rsidRPr="00E375D1" w14:paraId="591F76CF" w14:textId="77777777" w:rsidTr="002D0054">
        <w:trPr>
          <w:trHeight w:val="214"/>
        </w:trPr>
        <w:tc>
          <w:tcPr>
            <w:tcW w:w="22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7D31837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</w:t>
            </w: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b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(</w:t>
            </w:r>
            <w:r w:rsidRPr="00E37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ay 180)</w:t>
            </w:r>
          </w:p>
        </w:tc>
        <w:tc>
          <w:tcPr>
            <w:tcW w:w="178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854E505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5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6BE2F882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04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D6491A1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2" w:type="dxa"/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633B7D0" w14:textId="77777777" w:rsidR="00B0661D" w:rsidRPr="00C11A55" w:rsidRDefault="00B0661D" w:rsidP="00244DFC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B0661D" w:rsidRPr="00E375D1" w14:paraId="375D2E89" w14:textId="77777777" w:rsidTr="002D0054">
        <w:trPr>
          <w:trHeight w:val="357"/>
        </w:trPr>
        <w:tc>
          <w:tcPr>
            <w:tcW w:w="2265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71DD1A5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Mean (SD)</w:t>
            </w:r>
          </w:p>
        </w:tc>
        <w:tc>
          <w:tcPr>
            <w:tcW w:w="1784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E0076BE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23.3 (24.5)</w:t>
            </w:r>
          </w:p>
        </w:tc>
        <w:tc>
          <w:tcPr>
            <w:tcW w:w="1865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2D81BA9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6.17 (2.86)</w:t>
            </w:r>
          </w:p>
        </w:tc>
        <w:tc>
          <w:tcPr>
            <w:tcW w:w="1504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7A9E48F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22.5 (24.2)</w:t>
            </w:r>
          </w:p>
        </w:tc>
        <w:tc>
          <w:tcPr>
            <w:tcW w:w="802" w:type="dxa"/>
            <w:tcBorders>
              <w:bottom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BB20456" w14:textId="77777777" w:rsidR="00B0661D" w:rsidRPr="00C11A55" w:rsidRDefault="00B0661D" w:rsidP="00244DFC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C11A55">
              <w:rPr>
                <w:rFonts w:ascii="Arial" w:hAnsi="Arial" w:cs="Arial"/>
                <w:b/>
                <w:i/>
                <w:sz w:val="18"/>
                <w:szCs w:val="18"/>
              </w:rPr>
              <w:t>&lt;0.0001</w:t>
            </w:r>
          </w:p>
        </w:tc>
      </w:tr>
      <w:tr w:rsidR="00B0661D" w:rsidRPr="00E375D1" w14:paraId="0B8231D4" w14:textId="77777777" w:rsidTr="002D0054">
        <w:trPr>
          <w:trHeight w:val="631"/>
        </w:trPr>
        <w:tc>
          <w:tcPr>
            <w:tcW w:w="2265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0CCF08B4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Median [Min, Max]</w:t>
            </w:r>
          </w:p>
        </w:tc>
        <w:tc>
          <w:tcPr>
            <w:tcW w:w="1784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7D8D8713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15.0 [5.00, 133]</w:t>
            </w:r>
          </w:p>
        </w:tc>
        <w:tc>
          <w:tcPr>
            <w:tcW w:w="1865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3983F21E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5.00 [5.00, 12.0]</w:t>
            </w:r>
          </w:p>
        </w:tc>
        <w:tc>
          <w:tcPr>
            <w:tcW w:w="1504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15EC3973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  <w:r w:rsidRPr="00E375D1">
              <w:rPr>
                <w:rFonts w:ascii="Arial" w:hAnsi="Arial" w:cs="Arial"/>
                <w:sz w:val="18"/>
                <w:szCs w:val="18"/>
              </w:rPr>
              <w:t>14.0 [5.00, 133]</w:t>
            </w:r>
          </w:p>
        </w:tc>
        <w:tc>
          <w:tcPr>
            <w:tcW w:w="802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  <w:vAlign w:val="center"/>
            <w:hideMark/>
          </w:tcPr>
          <w:p w14:paraId="2264AE5F" w14:textId="77777777" w:rsidR="00B0661D" w:rsidRPr="00E375D1" w:rsidRDefault="00B0661D" w:rsidP="00244DF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ACC61C6" w14:textId="56A2AF71" w:rsidR="00B0661D" w:rsidRPr="00CF4126" w:rsidRDefault="00B0661D" w:rsidP="00B0661D">
      <w:pPr>
        <w:rPr>
          <w:rFonts w:ascii="Arial" w:eastAsia="等线" w:hAnsi="Arial" w:cs="Arial"/>
          <w:sz w:val="20"/>
          <w:szCs w:val="20"/>
        </w:rPr>
      </w:pPr>
      <w:r w:rsidRPr="00CF4126">
        <w:rPr>
          <w:rFonts w:ascii="Arial" w:eastAsia="等线" w:hAnsi="Arial" w:cs="Arial"/>
          <w:sz w:val="20"/>
          <w:szCs w:val="20"/>
        </w:rPr>
        <w:t xml:space="preserve">Continuous variables were expressed as mean (SD) and compared with the </w:t>
      </w:r>
      <w:r>
        <w:rPr>
          <w:rFonts w:ascii="Arial" w:eastAsia="等线" w:hAnsi="Arial" w:cs="Arial"/>
          <w:sz w:val="20"/>
          <w:szCs w:val="20"/>
        </w:rPr>
        <w:t>S</w:t>
      </w:r>
      <w:r w:rsidRPr="00CF4126">
        <w:rPr>
          <w:rFonts w:ascii="Arial" w:eastAsia="等线" w:hAnsi="Arial" w:cs="Arial"/>
          <w:sz w:val="20"/>
          <w:szCs w:val="20"/>
        </w:rPr>
        <w:t>tudent</w:t>
      </w:r>
      <w:r>
        <w:rPr>
          <w:rFonts w:ascii="Arial" w:eastAsia="等线" w:hAnsi="Arial" w:cs="Arial"/>
          <w:sz w:val="20"/>
          <w:szCs w:val="20"/>
        </w:rPr>
        <w:t>’s</w:t>
      </w:r>
      <w:r w:rsidRPr="00CF4126">
        <w:rPr>
          <w:rFonts w:ascii="Arial" w:eastAsia="等线" w:hAnsi="Arial" w:cs="Arial"/>
          <w:sz w:val="20"/>
          <w:szCs w:val="20"/>
        </w:rPr>
        <w:t xml:space="preserve"> </w:t>
      </w:r>
      <w:r w:rsidRPr="00244DFC">
        <w:rPr>
          <w:rFonts w:ascii="Arial" w:eastAsia="等线" w:hAnsi="Arial" w:cs="Arial"/>
          <w:i/>
          <w:iCs/>
          <w:sz w:val="20"/>
          <w:szCs w:val="20"/>
        </w:rPr>
        <w:t>t</w:t>
      </w:r>
      <w:r w:rsidRPr="00CF4126">
        <w:rPr>
          <w:rFonts w:ascii="Arial" w:eastAsia="等线" w:hAnsi="Arial" w:cs="Arial"/>
          <w:sz w:val="20"/>
          <w:szCs w:val="20"/>
        </w:rPr>
        <w:t>-test; categorical variables were expressed as number of participants (%).</w:t>
      </w:r>
      <w:r>
        <w:rPr>
          <w:rFonts w:ascii="Arial" w:eastAsia="等线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等线" w:hAnsi="Arial" w:cs="Arial"/>
          <w:sz w:val="20"/>
          <w:szCs w:val="20"/>
        </w:rPr>
        <w:t>NAb</w:t>
      </w:r>
      <w:proofErr w:type="spellEnd"/>
      <w:r>
        <w:rPr>
          <w:rFonts w:ascii="Arial" w:eastAsia="等线" w:hAnsi="Arial" w:cs="Arial"/>
          <w:sz w:val="20"/>
          <w:szCs w:val="20"/>
        </w:rPr>
        <w:t xml:space="preserve"> of 5 is the lower limit of detection of the SARS-CoV-2 </w:t>
      </w:r>
      <w:proofErr w:type="spellStart"/>
      <w:r>
        <w:rPr>
          <w:rFonts w:ascii="Arial" w:eastAsia="等线" w:hAnsi="Arial" w:cs="Arial"/>
          <w:sz w:val="20"/>
          <w:szCs w:val="20"/>
        </w:rPr>
        <w:t>pseudovirus</w:t>
      </w:r>
      <w:proofErr w:type="spellEnd"/>
      <w:r>
        <w:rPr>
          <w:rFonts w:ascii="Arial" w:eastAsia="等线" w:hAnsi="Arial" w:cs="Arial"/>
          <w:sz w:val="20"/>
          <w:szCs w:val="20"/>
        </w:rPr>
        <w:t xml:space="preserve"> neutralization assay. </w:t>
      </w:r>
    </w:p>
    <w:p w14:paraId="1D8041A2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5C62A09E" w14:textId="77777777" w:rsidR="00C368B3" w:rsidRDefault="00C368B3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499DB854" w14:textId="0AB7EB9D" w:rsidR="002D0054" w:rsidRDefault="002D0054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4CD69DC8" w14:textId="606FE0E3" w:rsidR="00327D07" w:rsidRDefault="00327D07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7AC20249" w14:textId="77777777" w:rsidR="00327D07" w:rsidRDefault="00327D07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5BA4E64C" w14:textId="77777777" w:rsidR="00327D07" w:rsidRDefault="00327D07" w:rsidP="00327D07">
      <w:pPr>
        <w:spacing w:line="480" w:lineRule="auto"/>
        <w:rPr>
          <w:rFonts w:ascii="Arial" w:hAnsi="Arial" w:cs="Arial"/>
          <w:b/>
          <w:sz w:val="24"/>
        </w:rPr>
      </w:pPr>
      <w:r w:rsidRPr="00B41BA2">
        <w:rPr>
          <w:rFonts w:ascii="Arial" w:hAnsi="Arial" w:cs="Arial" w:hint="eastAsia"/>
          <w:b/>
          <w:sz w:val="24"/>
        </w:rPr>
        <w:t>R</w:t>
      </w:r>
      <w:r w:rsidRPr="00B41BA2">
        <w:rPr>
          <w:rFonts w:ascii="Arial" w:hAnsi="Arial" w:cs="Arial"/>
          <w:b/>
          <w:sz w:val="24"/>
        </w:rPr>
        <w:t>eferences:</w:t>
      </w:r>
    </w:p>
    <w:p w14:paraId="6023EA2B" w14:textId="77777777" w:rsidR="00327D07" w:rsidRPr="00327D07" w:rsidRDefault="00327D07" w:rsidP="00327D07">
      <w:pPr>
        <w:pStyle w:val="EndNoteBibliography"/>
        <w:numPr>
          <w:ilvl w:val="0"/>
          <w:numId w:val="1"/>
        </w:numPr>
      </w:pPr>
      <w:r w:rsidRPr="004F771C">
        <w:t>Menni, Cristina et al. Vaccine side-effects and SARS-CoV-2 infection after vaccination in users of the COVID Symptom Study app in the UK: a prospective observational study. The Lancet. Infectious diseases</w:t>
      </w:r>
      <w:r>
        <w:t xml:space="preserve"> 2021;7(21):939-949</w:t>
      </w:r>
      <w:r w:rsidRPr="004F771C">
        <w:t>.</w:t>
      </w:r>
    </w:p>
    <w:p w14:paraId="43538C76" w14:textId="77406D05" w:rsidR="00327D07" w:rsidRDefault="00327D07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42B55BC3" w14:textId="77777777" w:rsidR="002D0054" w:rsidRPr="00E375D1" w:rsidRDefault="002D0054" w:rsidP="00C368B3">
      <w:pPr>
        <w:spacing w:line="480" w:lineRule="auto"/>
        <w:rPr>
          <w:rFonts w:ascii="Arial" w:hAnsi="Arial" w:cs="Arial"/>
          <w:color w:val="FF0000"/>
          <w:sz w:val="24"/>
        </w:rPr>
      </w:pPr>
    </w:p>
    <w:p w14:paraId="4EB8B327" w14:textId="77777777" w:rsidR="00C368B3" w:rsidRPr="00C5088C" w:rsidRDefault="00C368B3" w:rsidP="00C368B3">
      <w:pPr>
        <w:spacing w:line="480" w:lineRule="auto"/>
        <w:rPr>
          <w:rFonts w:ascii="Arial" w:hAnsi="Arial" w:cs="Arial"/>
          <w:b/>
          <w:sz w:val="32"/>
        </w:rPr>
      </w:pPr>
      <w:r w:rsidRPr="00C5088C">
        <w:rPr>
          <w:rFonts w:ascii="Arial" w:hAnsi="Arial" w:cs="Arial"/>
          <w:b/>
          <w:sz w:val="32"/>
        </w:rPr>
        <w:lastRenderedPageBreak/>
        <w:t>Supplementary Figures</w:t>
      </w:r>
    </w:p>
    <w:p w14:paraId="1EBDAC46" w14:textId="51B4F721" w:rsidR="00C368B3" w:rsidRDefault="00E45594" w:rsidP="00C368B3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6DAEB9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5pt;height:270.5pt">
            <v:imagedata r:id="rId7" o:title="Supplementary Figure 1"/>
          </v:shape>
        </w:pict>
      </w:r>
    </w:p>
    <w:p w14:paraId="6D86A962" w14:textId="44314CB0" w:rsidR="00C368B3" w:rsidRDefault="00C368B3" w:rsidP="00C368B3">
      <w:pPr>
        <w:spacing w:line="480" w:lineRule="auto"/>
        <w:rPr>
          <w:rFonts w:ascii="Arial" w:hAnsi="Arial" w:cs="Arial"/>
          <w:sz w:val="24"/>
        </w:rPr>
      </w:pPr>
      <w:r w:rsidRPr="005065DC">
        <w:rPr>
          <w:rFonts w:ascii="Arial" w:hAnsi="Arial" w:cs="Arial"/>
          <w:b/>
          <w:sz w:val="24"/>
        </w:rPr>
        <w:t xml:space="preserve">Supplementary Figure 1. Comparison of </w:t>
      </w:r>
      <w:r w:rsidR="00453317" w:rsidRPr="005065DC">
        <w:rPr>
          <w:rFonts w:ascii="Arial" w:hAnsi="Arial" w:cs="Arial"/>
          <w:b/>
          <w:sz w:val="24"/>
        </w:rPr>
        <w:t>antibod</w:t>
      </w:r>
      <w:r w:rsidR="00453317">
        <w:rPr>
          <w:rFonts w:ascii="Arial" w:hAnsi="Arial" w:cs="Arial"/>
          <w:b/>
          <w:sz w:val="24"/>
        </w:rPr>
        <w:t>y levels</w:t>
      </w:r>
      <w:r w:rsidR="00453317" w:rsidRPr="005065DC">
        <w:rPr>
          <w:rFonts w:ascii="Arial" w:hAnsi="Arial" w:cs="Arial"/>
          <w:b/>
          <w:sz w:val="24"/>
        </w:rPr>
        <w:t xml:space="preserve"> </w:t>
      </w:r>
      <w:r w:rsidRPr="005065DC">
        <w:rPr>
          <w:rFonts w:ascii="Arial" w:hAnsi="Arial" w:cs="Arial"/>
          <w:b/>
          <w:sz w:val="24"/>
        </w:rPr>
        <w:t>to</w:t>
      </w:r>
      <w:r w:rsidR="00453317">
        <w:rPr>
          <w:rFonts w:ascii="Arial" w:hAnsi="Arial" w:cs="Arial"/>
          <w:b/>
          <w:sz w:val="24"/>
        </w:rPr>
        <w:t xml:space="preserve"> the</w:t>
      </w:r>
      <w:r w:rsidRPr="005065DC">
        <w:rPr>
          <w:rFonts w:ascii="Arial" w:hAnsi="Arial" w:cs="Arial"/>
          <w:b/>
          <w:sz w:val="24"/>
        </w:rPr>
        <w:t xml:space="preserve"> SARS-CoV-2 </w:t>
      </w:r>
      <w:r w:rsidR="00417161">
        <w:rPr>
          <w:rFonts w:ascii="Arial" w:hAnsi="Arial" w:cs="Arial"/>
          <w:b/>
          <w:sz w:val="24"/>
        </w:rPr>
        <w:t>S-RBD</w:t>
      </w:r>
      <w:r>
        <w:rPr>
          <w:rFonts w:ascii="Arial" w:hAnsi="Arial" w:cs="Arial"/>
          <w:b/>
          <w:sz w:val="24"/>
        </w:rPr>
        <w:t xml:space="preserve"> </w:t>
      </w:r>
      <w:r w:rsidRPr="005065DC">
        <w:rPr>
          <w:rFonts w:ascii="Arial" w:hAnsi="Arial" w:cs="Arial"/>
          <w:b/>
          <w:sz w:val="24"/>
        </w:rPr>
        <w:t>after COVID-19 vaccination.</w:t>
      </w:r>
      <w:r w:rsidRPr="00D63D3E">
        <w:rPr>
          <w:rFonts w:ascii="Arial" w:hAnsi="Arial" w:cs="Arial"/>
          <w:sz w:val="24"/>
        </w:rPr>
        <w:t xml:space="preserve"> </w:t>
      </w:r>
    </w:p>
    <w:p w14:paraId="428E1B3C" w14:textId="77777777" w:rsidR="002D0054" w:rsidRDefault="002D0054" w:rsidP="00C368B3">
      <w:pPr>
        <w:spacing w:line="480" w:lineRule="auto"/>
        <w:rPr>
          <w:rFonts w:ascii="Arial" w:hAnsi="Arial" w:cs="Arial"/>
          <w:sz w:val="24"/>
        </w:rPr>
      </w:pPr>
    </w:p>
    <w:p w14:paraId="60B7AD01" w14:textId="77777777" w:rsidR="002D0054" w:rsidRPr="00D63D3E" w:rsidRDefault="002D0054" w:rsidP="00C368B3">
      <w:pPr>
        <w:spacing w:line="480" w:lineRule="auto"/>
        <w:rPr>
          <w:rFonts w:ascii="Arial" w:hAnsi="Arial" w:cs="Arial"/>
          <w:sz w:val="24"/>
        </w:rPr>
      </w:pPr>
    </w:p>
    <w:p w14:paraId="621CF808" w14:textId="3FDE2E29" w:rsidR="00C368B3" w:rsidRDefault="00E45594" w:rsidP="00C368B3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pict w14:anchorId="45D09956">
          <v:shape id="_x0000_i1026" type="#_x0000_t75" style="width:415pt;height:266.5pt">
            <v:imagedata r:id="rId8" o:title="Supplementary Figure 2"/>
          </v:shape>
        </w:pict>
      </w:r>
    </w:p>
    <w:p w14:paraId="0C64263F" w14:textId="0D4427C3" w:rsidR="00C368B3" w:rsidRDefault="00C368B3" w:rsidP="00C368B3">
      <w:pPr>
        <w:spacing w:line="480" w:lineRule="auto"/>
        <w:rPr>
          <w:rFonts w:ascii="Arial" w:hAnsi="Arial" w:cs="Arial"/>
          <w:b/>
          <w:sz w:val="24"/>
        </w:rPr>
      </w:pPr>
      <w:r w:rsidRPr="005065DC">
        <w:rPr>
          <w:rFonts w:ascii="Arial" w:hAnsi="Arial" w:cs="Arial"/>
          <w:b/>
          <w:sz w:val="24"/>
        </w:rPr>
        <w:t xml:space="preserve">Supplementary Figure </w:t>
      </w:r>
      <w:r>
        <w:rPr>
          <w:rFonts w:ascii="Arial" w:hAnsi="Arial" w:cs="Arial"/>
          <w:b/>
          <w:sz w:val="24"/>
        </w:rPr>
        <w:t>2</w:t>
      </w:r>
      <w:r w:rsidRPr="005065DC">
        <w:rPr>
          <w:rFonts w:ascii="Arial" w:hAnsi="Arial" w:cs="Arial"/>
          <w:b/>
          <w:sz w:val="24"/>
        </w:rPr>
        <w:t xml:space="preserve">. </w:t>
      </w:r>
      <w:r w:rsidR="00417161" w:rsidRPr="005065DC">
        <w:rPr>
          <w:rFonts w:ascii="Arial" w:hAnsi="Arial" w:cs="Arial"/>
          <w:b/>
          <w:sz w:val="24"/>
        </w:rPr>
        <w:t>Comparison of antibod</w:t>
      </w:r>
      <w:r w:rsidR="00417161">
        <w:rPr>
          <w:rFonts w:ascii="Arial" w:hAnsi="Arial" w:cs="Arial"/>
          <w:b/>
          <w:sz w:val="24"/>
        </w:rPr>
        <w:t>y levels</w:t>
      </w:r>
      <w:r w:rsidR="00417161" w:rsidRPr="005065DC">
        <w:rPr>
          <w:rFonts w:ascii="Arial" w:hAnsi="Arial" w:cs="Arial"/>
          <w:b/>
          <w:sz w:val="24"/>
        </w:rPr>
        <w:t xml:space="preserve"> to</w:t>
      </w:r>
      <w:r w:rsidR="00417161">
        <w:rPr>
          <w:rFonts w:ascii="Arial" w:hAnsi="Arial" w:cs="Arial"/>
          <w:b/>
          <w:sz w:val="24"/>
        </w:rPr>
        <w:t xml:space="preserve"> the</w:t>
      </w:r>
      <w:r w:rsidR="00417161" w:rsidRPr="005065DC">
        <w:rPr>
          <w:rFonts w:ascii="Arial" w:hAnsi="Arial" w:cs="Arial"/>
          <w:b/>
          <w:sz w:val="24"/>
        </w:rPr>
        <w:t xml:space="preserve"> SARS-CoV-2 </w:t>
      </w:r>
      <w:r w:rsidR="00417161">
        <w:rPr>
          <w:rFonts w:ascii="Arial" w:hAnsi="Arial" w:cs="Arial"/>
          <w:b/>
          <w:sz w:val="24"/>
        </w:rPr>
        <w:t xml:space="preserve">S1 </w:t>
      </w:r>
      <w:r w:rsidR="00417161" w:rsidRPr="005065DC">
        <w:rPr>
          <w:rFonts w:ascii="Arial" w:hAnsi="Arial" w:cs="Arial"/>
          <w:b/>
          <w:sz w:val="24"/>
        </w:rPr>
        <w:t>after COVID-19 vaccination.</w:t>
      </w:r>
      <w:r w:rsidR="00417161" w:rsidRPr="00D63D3E">
        <w:rPr>
          <w:rFonts w:ascii="Arial" w:hAnsi="Arial" w:cs="Arial"/>
          <w:sz w:val="24"/>
        </w:rPr>
        <w:t xml:space="preserve"> </w:t>
      </w:r>
    </w:p>
    <w:p w14:paraId="791C0278" w14:textId="77777777" w:rsidR="00C368B3" w:rsidRDefault="00C368B3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0174E1E6" w14:textId="77777777" w:rsidR="002D0054" w:rsidRDefault="002D0054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7C0AE28F" w14:textId="77777777" w:rsidR="002D0054" w:rsidRDefault="002D0054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4297AFA7" w14:textId="77777777" w:rsidR="00C368B3" w:rsidRDefault="00C368B3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503A6F76" w14:textId="0D2B2AF0" w:rsidR="00C368B3" w:rsidRDefault="00E45594" w:rsidP="00C368B3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pict w14:anchorId="4D561FBE">
          <v:shape id="_x0000_i1027" type="#_x0000_t75" style="width:415.25pt;height:252.5pt">
            <v:imagedata r:id="rId9" o:title="Supplementary Figure 3"/>
          </v:shape>
        </w:pict>
      </w:r>
    </w:p>
    <w:p w14:paraId="6CD2DAE1" w14:textId="25AAAE04" w:rsidR="00C368B3" w:rsidRDefault="00C368B3" w:rsidP="00C368B3">
      <w:pPr>
        <w:spacing w:line="480" w:lineRule="auto"/>
        <w:rPr>
          <w:rFonts w:ascii="Arial" w:hAnsi="Arial" w:cs="Arial"/>
          <w:b/>
          <w:sz w:val="24"/>
        </w:rPr>
      </w:pPr>
      <w:r w:rsidRPr="005065DC">
        <w:rPr>
          <w:rFonts w:ascii="Arial" w:hAnsi="Arial" w:cs="Arial"/>
          <w:b/>
          <w:sz w:val="24"/>
        </w:rPr>
        <w:t xml:space="preserve">Supplementary Figure </w:t>
      </w:r>
      <w:r>
        <w:rPr>
          <w:rFonts w:ascii="Arial" w:hAnsi="Arial" w:cs="Arial"/>
          <w:b/>
          <w:sz w:val="24"/>
        </w:rPr>
        <w:t>3</w:t>
      </w:r>
      <w:r w:rsidRPr="005065DC">
        <w:rPr>
          <w:rFonts w:ascii="Arial" w:hAnsi="Arial" w:cs="Arial"/>
          <w:b/>
          <w:sz w:val="24"/>
        </w:rPr>
        <w:t xml:space="preserve">. </w:t>
      </w:r>
      <w:r w:rsidR="00417161" w:rsidRPr="005065DC">
        <w:rPr>
          <w:rFonts w:ascii="Arial" w:hAnsi="Arial" w:cs="Arial"/>
          <w:b/>
          <w:sz w:val="24"/>
        </w:rPr>
        <w:t>Comparison of antibod</w:t>
      </w:r>
      <w:r w:rsidR="00417161">
        <w:rPr>
          <w:rFonts w:ascii="Arial" w:hAnsi="Arial" w:cs="Arial"/>
          <w:b/>
          <w:sz w:val="24"/>
        </w:rPr>
        <w:t>y levels</w:t>
      </w:r>
      <w:r w:rsidR="00417161" w:rsidRPr="005065DC">
        <w:rPr>
          <w:rFonts w:ascii="Arial" w:hAnsi="Arial" w:cs="Arial"/>
          <w:b/>
          <w:sz w:val="24"/>
        </w:rPr>
        <w:t xml:space="preserve"> to</w:t>
      </w:r>
      <w:r w:rsidR="00417161">
        <w:rPr>
          <w:rFonts w:ascii="Arial" w:hAnsi="Arial" w:cs="Arial"/>
          <w:b/>
          <w:sz w:val="24"/>
        </w:rPr>
        <w:t xml:space="preserve"> the</w:t>
      </w:r>
      <w:r w:rsidR="00417161" w:rsidRPr="005065DC">
        <w:rPr>
          <w:rFonts w:ascii="Arial" w:hAnsi="Arial" w:cs="Arial"/>
          <w:b/>
          <w:sz w:val="24"/>
        </w:rPr>
        <w:t xml:space="preserve"> SARS-CoV-2 </w:t>
      </w:r>
      <w:r w:rsidR="00417161">
        <w:rPr>
          <w:rFonts w:ascii="Arial" w:hAnsi="Arial" w:cs="Arial"/>
          <w:b/>
          <w:sz w:val="24"/>
        </w:rPr>
        <w:t xml:space="preserve">S2ECD </w:t>
      </w:r>
      <w:r w:rsidR="00417161" w:rsidRPr="005065DC">
        <w:rPr>
          <w:rFonts w:ascii="Arial" w:hAnsi="Arial" w:cs="Arial"/>
          <w:b/>
          <w:sz w:val="24"/>
        </w:rPr>
        <w:t>after COVID-19 vaccination.</w:t>
      </w:r>
      <w:r w:rsidR="00417161" w:rsidRPr="00D63D3E">
        <w:rPr>
          <w:rFonts w:ascii="Arial" w:hAnsi="Arial" w:cs="Arial"/>
          <w:sz w:val="24"/>
        </w:rPr>
        <w:t xml:space="preserve"> </w:t>
      </w:r>
    </w:p>
    <w:p w14:paraId="7023E1D9" w14:textId="77777777" w:rsidR="00C368B3" w:rsidRPr="009E681F" w:rsidRDefault="00C368B3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2B9C2244" w14:textId="77777777" w:rsidR="00C368B3" w:rsidRPr="00B851A9" w:rsidRDefault="00C368B3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1FDB5BDA" w14:textId="77777777" w:rsidR="00C368B3" w:rsidRDefault="00C368B3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3D5F892C" w14:textId="67EC64F9" w:rsidR="00C368B3" w:rsidRDefault="00E45594" w:rsidP="00C368B3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pict w14:anchorId="5476E83D">
          <v:shape id="_x0000_i1028" type="#_x0000_t75" style="width:415pt;height:298.25pt">
            <v:imagedata r:id="rId10" o:title="Supplementary Figure 4"/>
          </v:shape>
        </w:pict>
      </w:r>
    </w:p>
    <w:p w14:paraId="151E21B2" w14:textId="1297EEFD" w:rsidR="00C368B3" w:rsidRDefault="00C368B3" w:rsidP="00C368B3">
      <w:pPr>
        <w:spacing w:line="480" w:lineRule="auto"/>
        <w:rPr>
          <w:rFonts w:ascii="Arial" w:hAnsi="Arial" w:cs="Arial"/>
          <w:b/>
          <w:sz w:val="24"/>
        </w:rPr>
      </w:pPr>
      <w:r w:rsidRPr="005065DC">
        <w:rPr>
          <w:rFonts w:ascii="Arial" w:hAnsi="Arial" w:cs="Arial"/>
          <w:b/>
          <w:sz w:val="24"/>
        </w:rPr>
        <w:t xml:space="preserve">Supplementary Figure </w:t>
      </w:r>
      <w:r>
        <w:rPr>
          <w:rFonts w:ascii="Arial" w:hAnsi="Arial" w:cs="Arial"/>
          <w:b/>
          <w:sz w:val="24"/>
        </w:rPr>
        <w:t>4</w:t>
      </w:r>
      <w:r w:rsidRPr="005065DC">
        <w:rPr>
          <w:rFonts w:ascii="Arial" w:hAnsi="Arial" w:cs="Arial"/>
          <w:b/>
          <w:sz w:val="24"/>
        </w:rPr>
        <w:t xml:space="preserve">. </w:t>
      </w:r>
      <w:r w:rsidR="00417161">
        <w:rPr>
          <w:rFonts w:ascii="Arial" w:hAnsi="Arial" w:cs="Arial"/>
          <w:b/>
          <w:sz w:val="24"/>
        </w:rPr>
        <w:t>Statistical analysis</w:t>
      </w:r>
      <w:r w:rsidR="00417161" w:rsidRPr="005065DC">
        <w:rPr>
          <w:rFonts w:ascii="Arial" w:hAnsi="Arial" w:cs="Arial"/>
          <w:b/>
          <w:sz w:val="24"/>
        </w:rPr>
        <w:t xml:space="preserve"> </w:t>
      </w:r>
      <w:r w:rsidRPr="005065DC">
        <w:rPr>
          <w:rFonts w:ascii="Arial" w:hAnsi="Arial" w:cs="Arial"/>
          <w:b/>
          <w:sz w:val="24"/>
        </w:rPr>
        <w:t xml:space="preserve">of </w:t>
      </w:r>
      <w:r w:rsidR="00417161" w:rsidRPr="005065DC">
        <w:rPr>
          <w:rFonts w:ascii="Arial" w:hAnsi="Arial" w:cs="Arial"/>
          <w:b/>
          <w:sz w:val="24"/>
        </w:rPr>
        <w:t>antibod</w:t>
      </w:r>
      <w:r w:rsidR="00417161">
        <w:rPr>
          <w:rFonts w:ascii="Arial" w:hAnsi="Arial" w:cs="Arial"/>
          <w:b/>
          <w:sz w:val="24"/>
        </w:rPr>
        <w:t>y levels</w:t>
      </w:r>
      <w:r w:rsidR="00417161" w:rsidRPr="005065DC">
        <w:rPr>
          <w:rFonts w:ascii="Arial" w:hAnsi="Arial" w:cs="Arial"/>
          <w:b/>
          <w:sz w:val="24"/>
        </w:rPr>
        <w:t xml:space="preserve"> </w:t>
      </w:r>
      <w:r w:rsidRPr="005065DC">
        <w:rPr>
          <w:rFonts w:ascii="Arial" w:hAnsi="Arial" w:cs="Arial"/>
          <w:b/>
          <w:sz w:val="24"/>
        </w:rPr>
        <w:t xml:space="preserve">to </w:t>
      </w:r>
      <w:r w:rsidR="00417161">
        <w:rPr>
          <w:rFonts w:ascii="Arial" w:hAnsi="Arial" w:cs="Arial"/>
          <w:b/>
          <w:sz w:val="24"/>
        </w:rPr>
        <w:t xml:space="preserve">the </w:t>
      </w:r>
      <w:r w:rsidRPr="005065DC">
        <w:rPr>
          <w:rFonts w:ascii="Arial" w:hAnsi="Arial" w:cs="Arial"/>
          <w:b/>
          <w:sz w:val="24"/>
        </w:rPr>
        <w:t xml:space="preserve">SARS-CoV-2 </w:t>
      </w:r>
      <w:r w:rsidR="00417161">
        <w:rPr>
          <w:rFonts w:ascii="Arial" w:hAnsi="Arial" w:cs="Arial"/>
          <w:b/>
          <w:sz w:val="24"/>
        </w:rPr>
        <w:t>S protein</w:t>
      </w:r>
      <w:r>
        <w:rPr>
          <w:rFonts w:ascii="Arial" w:hAnsi="Arial" w:cs="Arial"/>
          <w:b/>
          <w:sz w:val="24"/>
        </w:rPr>
        <w:t xml:space="preserve"> between nonsmoking and smoking group</w:t>
      </w:r>
      <w:r w:rsidR="00417161">
        <w:rPr>
          <w:rFonts w:ascii="Arial" w:hAnsi="Arial" w:cs="Arial"/>
          <w:b/>
          <w:sz w:val="24"/>
        </w:rPr>
        <w:t>s</w:t>
      </w:r>
      <w:r w:rsidRPr="005065DC">
        <w:rPr>
          <w:rFonts w:ascii="Arial" w:hAnsi="Arial" w:cs="Arial"/>
          <w:b/>
          <w:sz w:val="24"/>
        </w:rPr>
        <w:t>.</w:t>
      </w:r>
      <w:r w:rsidRPr="009E681F">
        <w:rPr>
          <w:rFonts w:ascii="Arial" w:hAnsi="Arial" w:cs="Arial"/>
          <w:sz w:val="24"/>
        </w:rPr>
        <w:t xml:space="preserve"> </w:t>
      </w:r>
      <w:r w:rsidR="00417161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D0,</w:t>
      </w:r>
      <w:r w:rsidR="00417161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 xml:space="preserve"> </w:t>
      </w:r>
      <w:r w:rsidR="00417161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D14</w:t>
      </w:r>
      <w:r w:rsidR="00417161">
        <w:rPr>
          <w:rFonts w:ascii="Arial" w:hAnsi="Arial" w:cs="Arial"/>
          <w:sz w:val="24"/>
        </w:rPr>
        <w:t>,”</w:t>
      </w:r>
      <w:r>
        <w:rPr>
          <w:rFonts w:ascii="Arial" w:hAnsi="Arial" w:cs="Arial"/>
          <w:sz w:val="24"/>
        </w:rPr>
        <w:t xml:space="preserve"> and </w:t>
      </w:r>
      <w:r w:rsidR="00417161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D42</w:t>
      </w:r>
      <w:r w:rsidR="00417161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 xml:space="preserve"> are </w:t>
      </w:r>
      <w:r w:rsidR="00417161">
        <w:rPr>
          <w:rFonts w:ascii="Arial" w:hAnsi="Arial" w:cs="Arial"/>
          <w:sz w:val="24"/>
        </w:rPr>
        <w:t xml:space="preserve">0, 14, and 42 </w:t>
      </w:r>
      <w:r>
        <w:rPr>
          <w:rFonts w:ascii="Arial" w:hAnsi="Arial" w:cs="Arial"/>
          <w:sz w:val="24"/>
        </w:rPr>
        <w:t xml:space="preserve">days after the first </w:t>
      </w:r>
      <w:r w:rsidR="00417161">
        <w:rPr>
          <w:rFonts w:ascii="Arial" w:hAnsi="Arial" w:cs="Arial"/>
          <w:sz w:val="24"/>
        </w:rPr>
        <w:t xml:space="preserve">vaccine </w:t>
      </w:r>
      <w:r>
        <w:rPr>
          <w:rFonts w:ascii="Arial" w:hAnsi="Arial" w:cs="Arial"/>
          <w:sz w:val="24"/>
        </w:rPr>
        <w:t>dose</w:t>
      </w:r>
      <w:r w:rsidR="00417161">
        <w:rPr>
          <w:rFonts w:ascii="Arial" w:hAnsi="Arial" w:cs="Arial"/>
          <w:sz w:val="24"/>
        </w:rPr>
        <w:t>, respectively</w:t>
      </w:r>
      <w:r>
        <w:rPr>
          <w:rFonts w:ascii="Arial" w:hAnsi="Arial" w:cs="Arial"/>
          <w:sz w:val="24"/>
        </w:rPr>
        <w:t xml:space="preserve">. </w:t>
      </w:r>
      <w:r w:rsidR="00417161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S,</w:t>
      </w:r>
      <w:r w:rsidR="00417161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 xml:space="preserve"> </w:t>
      </w:r>
      <w:r w:rsidR="00417161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S1,</w:t>
      </w:r>
      <w:r w:rsidR="00417161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 xml:space="preserve"> </w:t>
      </w:r>
      <w:r w:rsidR="00417161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S2ECD</w:t>
      </w:r>
      <w:r w:rsidR="00417161">
        <w:rPr>
          <w:rFonts w:ascii="Arial" w:hAnsi="Arial" w:cs="Arial"/>
          <w:sz w:val="24"/>
        </w:rPr>
        <w:t>,”</w:t>
      </w:r>
      <w:r>
        <w:rPr>
          <w:rFonts w:ascii="Arial" w:hAnsi="Arial" w:cs="Arial"/>
          <w:sz w:val="24"/>
        </w:rPr>
        <w:t xml:space="preserve"> and </w:t>
      </w:r>
      <w:r w:rsidR="00417161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RBD</w:t>
      </w:r>
      <w:r w:rsidR="00417161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 xml:space="preserve"> represent SARS-CoV-2 antibodies</w:t>
      </w:r>
      <w:r w:rsidR="00417161">
        <w:rPr>
          <w:rFonts w:ascii="Arial" w:hAnsi="Arial" w:cs="Arial"/>
          <w:sz w:val="24"/>
        </w:rPr>
        <w:t xml:space="preserve"> targeting specific regions of the S protein</w:t>
      </w:r>
      <w:r>
        <w:rPr>
          <w:rFonts w:ascii="Arial" w:hAnsi="Arial" w:cs="Arial"/>
          <w:sz w:val="24"/>
        </w:rPr>
        <w:t xml:space="preserve">. </w:t>
      </w:r>
      <w:r w:rsidRPr="009E681F">
        <w:rPr>
          <w:rFonts w:ascii="Arial" w:hAnsi="Arial" w:cs="Arial"/>
          <w:sz w:val="24"/>
        </w:rPr>
        <w:t xml:space="preserve">The statistical analysis was executed using </w:t>
      </w:r>
      <w:r w:rsidR="00417161">
        <w:rPr>
          <w:rFonts w:ascii="Arial" w:hAnsi="Arial" w:cs="Arial"/>
          <w:sz w:val="24"/>
        </w:rPr>
        <w:t>the S</w:t>
      </w:r>
      <w:r w:rsidRPr="009E681F">
        <w:rPr>
          <w:rFonts w:ascii="Arial" w:hAnsi="Arial" w:cs="Arial"/>
          <w:sz w:val="24"/>
        </w:rPr>
        <w:t>tudent</w:t>
      </w:r>
      <w:r w:rsidR="00417161">
        <w:rPr>
          <w:rFonts w:ascii="Arial" w:hAnsi="Arial" w:cs="Arial"/>
          <w:sz w:val="24"/>
        </w:rPr>
        <w:t>’s</w:t>
      </w:r>
      <w:r w:rsidRPr="001178D6">
        <w:rPr>
          <w:rFonts w:ascii="Arial" w:hAnsi="Arial" w:cs="Arial"/>
          <w:i/>
          <w:iCs/>
          <w:sz w:val="24"/>
        </w:rPr>
        <w:t xml:space="preserve"> t</w:t>
      </w:r>
      <w:r w:rsidRPr="009E681F">
        <w:rPr>
          <w:rFonts w:ascii="Arial" w:hAnsi="Arial" w:cs="Arial"/>
          <w:sz w:val="24"/>
        </w:rPr>
        <w:t>-test.</w:t>
      </w:r>
      <w:r>
        <w:rPr>
          <w:rFonts w:ascii="Arial" w:hAnsi="Arial" w:cs="Arial"/>
          <w:b/>
          <w:sz w:val="24"/>
        </w:rPr>
        <w:t xml:space="preserve"> </w:t>
      </w:r>
    </w:p>
    <w:p w14:paraId="3FFF72CB" w14:textId="77777777" w:rsidR="00C368B3" w:rsidRDefault="00C368B3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45E3BA60" w14:textId="77777777" w:rsidR="00C368B3" w:rsidRDefault="00C368B3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4C71CC8A" w14:textId="77777777" w:rsidR="00C368B3" w:rsidRPr="009E681F" w:rsidRDefault="00C368B3" w:rsidP="00C368B3">
      <w:pPr>
        <w:spacing w:line="480" w:lineRule="auto"/>
        <w:rPr>
          <w:rFonts w:ascii="Arial" w:hAnsi="Arial" w:cs="Arial"/>
          <w:b/>
          <w:sz w:val="24"/>
        </w:rPr>
      </w:pPr>
    </w:p>
    <w:p w14:paraId="44C0B7E7" w14:textId="6DACF0D6" w:rsidR="00C368B3" w:rsidRDefault="00296FB1" w:rsidP="00C368B3">
      <w:pPr>
        <w:spacing w:line="480" w:lineRule="auto"/>
        <w:rPr>
          <w:rFonts w:ascii="Arial" w:hAnsi="Arial" w:cs="Arial"/>
          <w:b/>
          <w:color w:val="FF0000"/>
          <w:sz w:val="24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FF0000"/>
          <w:sz w:val="24"/>
        </w:rPr>
        <w:lastRenderedPageBreak/>
        <w:pict w14:anchorId="493E83E7">
          <v:shape id="_x0000_i1029" type="#_x0000_t75" style="width:415.25pt;height:296.75pt">
            <v:imagedata r:id="rId11" o:title="微信图片_20211207141201"/>
          </v:shape>
        </w:pict>
      </w:r>
    </w:p>
    <w:p w14:paraId="305BF6BB" w14:textId="352A0286" w:rsidR="00C368B3" w:rsidRPr="00D91CB6" w:rsidRDefault="00C368B3" w:rsidP="00C368B3">
      <w:pPr>
        <w:spacing w:line="480" w:lineRule="auto"/>
        <w:rPr>
          <w:rFonts w:ascii="Arial" w:hAnsi="Arial" w:cs="Arial"/>
          <w:sz w:val="24"/>
        </w:rPr>
      </w:pPr>
      <w:r w:rsidRPr="00D91CB6">
        <w:rPr>
          <w:rFonts w:ascii="Arial" w:hAnsi="Arial" w:cs="Arial"/>
          <w:b/>
          <w:sz w:val="24"/>
        </w:rPr>
        <w:t xml:space="preserve">Supplementary Figure </w:t>
      </w:r>
      <w:r>
        <w:rPr>
          <w:rFonts w:ascii="Arial" w:hAnsi="Arial" w:cs="Arial"/>
          <w:b/>
          <w:sz w:val="24"/>
        </w:rPr>
        <w:t>5.</w:t>
      </w:r>
      <w:r w:rsidRPr="00D91CB6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S</w:t>
      </w:r>
      <w:r w:rsidRPr="00D91CB6">
        <w:rPr>
          <w:rFonts w:ascii="Arial" w:hAnsi="Arial" w:cs="Arial"/>
          <w:b/>
          <w:sz w:val="24"/>
        </w:rPr>
        <w:t xml:space="preserve">ex and BMI </w:t>
      </w:r>
      <w:r>
        <w:rPr>
          <w:rFonts w:ascii="Arial" w:hAnsi="Arial" w:cs="Arial"/>
          <w:b/>
          <w:sz w:val="24"/>
        </w:rPr>
        <w:t>are</w:t>
      </w:r>
      <w:r w:rsidRPr="00D91CB6">
        <w:rPr>
          <w:rFonts w:ascii="Arial" w:hAnsi="Arial" w:cs="Arial"/>
          <w:b/>
          <w:sz w:val="24"/>
        </w:rPr>
        <w:t xml:space="preserve"> not </w:t>
      </w:r>
      <w:r>
        <w:rPr>
          <w:rFonts w:ascii="Arial" w:hAnsi="Arial" w:cs="Arial"/>
          <w:b/>
          <w:sz w:val="24"/>
        </w:rPr>
        <w:t>correlated</w:t>
      </w:r>
      <w:r w:rsidRPr="00D91CB6">
        <w:rPr>
          <w:rFonts w:ascii="Arial" w:hAnsi="Arial" w:cs="Arial"/>
          <w:b/>
          <w:sz w:val="24"/>
        </w:rPr>
        <w:t xml:space="preserve"> to </w:t>
      </w:r>
      <w:r>
        <w:rPr>
          <w:rFonts w:ascii="Arial" w:hAnsi="Arial" w:cs="Arial"/>
          <w:b/>
          <w:sz w:val="24"/>
        </w:rPr>
        <w:t xml:space="preserve">the </w:t>
      </w:r>
      <w:r w:rsidR="00274D2E">
        <w:rPr>
          <w:rFonts w:ascii="Arial" w:hAnsi="Arial" w:cs="Arial"/>
          <w:b/>
          <w:sz w:val="24"/>
        </w:rPr>
        <w:t xml:space="preserve">level of </w:t>
      </w:r>
      <w:proofErr w:type="spellStart"/>
      <w:r w:rsidR="00274D2E">
        <w:rPr>
          <w:rFonts w:ascii="Arial" w:hAnsi="Arial" w:cs="Arial"/>
          <w:b/>
          <w:sz w:val="24"/>
        </w:rPr>
        <w:t>NAbs</w:t>
      </w:r>
      <w:proofErr w:type="spellEnd"/>
      <w:r w:rsidR="00274D2E">
        <w:rPr>
          <w:rFonts w:ascii="Arial" w:hAnsi="Arial" w:cs="Arial"/>
          <w:b/>
          <w:sz w:val="24"/>
        </w:rPr>
        <w:t xml:space="preserve"> to SARS-CoV-2 S protein</w:t>
      </w:r>
      <w:r w:rsidRPr="00D91CB6">
        <w:rPr>
          <w:rFonts w:ascii="Arial" w:hAnsi="Arial" w:cs="Arial"/>
          <w:b/>
          <w:sz w:val="24"/>
        </w:rPr>
        <w:t xml:space="preserve">. </w:t>
      </w:r>
      <w:r w:rsidR="00274D2E">
        <w:rPr>
          <w:rFonts w:ascii="Arial" w:hAnsi="Arial" w:cs="Arial"/>
          <w:sz w:val="24"/>
        </w:rPr>
        <w:t xml:space="preserve">The red to blue colors represent the </w:t>
      </w:r>
      <w:proofErr w:type="spellStart"/>
      <w:r w:rsidR="00274D2E" w:rsidRPr="00D91CB6">
        <w:rPr>
          <w:rFonts w:ascii="Arial" w:hAnsi="Arial" w:cs="Arial"/>
          <w:sz w:val="24"/>
        </w:rPr>
        <w:t>kendall</w:t>
      </w:r>
      <w:proofErr w:type="spellEnd"/>
      <w:r w:rsidR="00274D2E" w:rsidRPr="00D91CB6">
        <w:rPr>
          <w:rFonts w:ascii="Arial" w:hAnsi="Arial" w:cs="Arial"/>
          <w:sz w:val="24"/>
        </w:rPr>
        <w:t xml:space="preserve"> </w:t>
      </w:r>
      <w:r w:rsidR="00274D2E" w:rsidRPr="00FD7396">
        <w:rPr>
          <w:rFonts w:ascii="Arial" w:hAnsi="Arial" w:cs="Arial"/>
          <w:sz w:val="24"/>
        </w:rPr>
        <w:t>correlation coefficient</w:t>
      </w:r>
      <w:r w:rsidR="00274D2E">
        <w:rPr>
          <w:rFonts w:ascii="Arial" w:hAnsi="Arial" w:cs="Arial"/>
          <w:sz w:val="24"/>
        </w:rPr>
        <w:t xml:space="preserve"> </w:t>
      </w:r>
      <w:r w:rsidR="00FD7396">
        <w:rPr>
          <w:rFonts w:ascii="Arial" w:hAnsi="Arial" w:cs="Arial"/>
          <w:sz w:val="24"/>
        </w:rPr>
        <w:t>from -1 to 1</w:t>
      </w:r>
      <w:r w:rsidR="00274D2E">
        <w:rPr>
          <w:rFonts w:ascii="Arial" w:hAnsi="Arial" w:cs="Arial"/>
          <w:sz w:val="24"/>
        </w:rPr>
        <w:t>, respectively</w:t>
      </w:r>
      <w:r w:rsidR="00FD7396">
        <w:rPr>
          <w:rFonts w:ascii="Arial" w:hAnsi="Arial" w:cs="Arial"/>
          <w:sz w:val="24"/>
        </w:rPr>
        <w:t>. The</w:t>
      </w:r>
      <w:r w:rsidR="001630B5">
        <w:rPr>
          <w:rFonts w:ascii="Arial" w:hAnsi="Arial" w:cs="Arial"/>
          <w:sz w:val="24"/>
        </w:rPr>
        <w:t xml:space="preserve"> </w:t>
      </w:r>
      <w:r w:rsidR="00274D2E">
        <w:rPr>
          <w:rFonts w:ascii="Arial" w:hAnsi="Arial" w:cs="Arial"/>
          <w:sz w:val="24"/>
        </w:rPr>
        <w:t xml:space="preserve">number within each block of the heatmap represents the corresponding </w:t>
      </w:r>
      <w:r w:rsidR="00FD7396">
        <w:rPr>
          <w:rFonts w:ascii="Arial" w:hAnsi="Arial" w:cs="Arial"/>
          <w:sz w:val="24"/>
        </w:rPr>
        <w:t>p</w:t>
      </w:r>
      <w:r w:rsidR="00274D2E">
        <w:rPr>
          <w:rFonts w:ascii="Arial" w:hAnsi="Arial" w:cs="Arial"/>
          <w:sz w:val="24"/>
        </w:rPr>
        <w:t>-</w:t>
      </w:r>
      <w:r w:rsidR="00FD7396">
        <w:rPr>
          <w:rFonts w:ascii="Arial" w:hAnsi="Arial" w:cs="Arial"/>
          <w:sz w:val="24"/>
        </w:rPr>
        <w:t>value</w:t>
      </w:r>
      <w:r w:rsidR="00505ADE">
        <w:rPr>
          <w:rFonts w:ascii="Arial" w:hAnsi="Arial" w:cs="Arial"/>
          <w:sz w:val="24"/>
        </w:rPr>
        <w:t xml:space="preserve">. </w:t>
      </w:r>
    </w:p>
    <w:p w14:paraId="5315274B" w14:textId="77777777" w:rsidR="00F64D27" w:rsidRPr="00FD7396" w:rsidRDefault="00F64D27"/>
    <w:sectPr w:rsidR="00F64D27" w:rsidRPr="00FD7396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DB132E" w14:textId="77777777" w:rsidR="007E3D35" w:rsidRDefault="007E3D35" w:rsidP="00C368B3">
      <w:r>
        <w:separator/>
      </w:r>
    </w:p>
  </w:endnote>
  <w:endnote w:type="continuationSeparator" w:id="0">
    <w:p w14:paraId="223DF56E" w14:textId="77777777" w:rsidR="007E3D35" w:rsidRDefault="007E3D35" w:rsidP="00C3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8867057"/>
      <w:docPartObj>
        <w:docPartGallery w:val="Page Numbers (Bottom of Page)"/>
        <w:docPartUnique/>
      </w:docPartObj>
    </w:sdtPr>
    <w:sdtEndPr/>
    <w:sdtContent>
      <w:p w14:paraId="2B78F908" w14:textId="77777777" w:rsidR="00C368B3" w:rsidRDefault="00C368B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FB1" w:rsidRPr="00296FB1">
          <w:rPr>
            <w:noProof/>
            <w:lang w:val="zh-CN"/>
          </w:rPr>
          <w:t>11</w:t>
        </w:r>
        <w:r>
          <w:fldChar w:fldCharType="end"/>
        </w:r>
      </w:p>
    </w:sdtContent>
  </w:sdt>
  <w:p w14:paraId="5AF66499" w14:textId="77777777" w:rsidR="00C368B3" w:rsidRDefault="00C368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3E25" w14:textId="77777777" w:rsidR="007E3D35" w:rsidRDefault="007E3D35" w:rsidP="00C368B3">
      <w:r>
        <w:separator/>
      </w:r>
    </w:p>
  </w:footnote>
  <w:footnote w:type="continuationSeparator" w:id="0">
    <w:p w14:paraId="48276590" w14:textId="77777777" w:rsidR="007E3D35" w:rsidRDefault="007E3D35" w:rsidP="00C36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C5447"/>
    <w:multiLevelType w:val="hybridMultilevel"/>
    <w:tmpl w:val="F7DA114A"/>
    <w:lvl w:ilvl="0" w:tplc="819A97B4">
      <w:start w:val="1"/>
      <w:numFmt w:val="decimal"/>
      <w:lvlText w:val="%1."/>
      <w:lvlJc w:val="left"/>
      <w:pPr>
        <w:ind w:left="42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8B3"/>
    <w:rsid w:val="00013F4F"/>
    <w:rsid w:val="0001474D"/>
    <w:rsid w:val="000D70D1"/>
    <w:rsid w:val="001178D6"/>
    <w:rsid w:val="001630B5"/>
    <w:rsid w:val="001E679B"/>
    <w:rsid w:val="00274D2E"/>
    <w:rsid w:val="00296FB1"/>
    <w:rsid w:val="002D0054"/>
    <w:rsid w:val="002E5CE2"/>
    <w:rsid w:val="002E7D25"/>
    <w:rsid w:val="00325FF5"/>
    <w:rsid w:val="00327D07"/>
    <w:rsid w:val="003745A0"/>
    <w:rsid w:val="00417161"/>
    <w:rsid w:val="004306F4"/>
    <w:rsid w:val="00453317"/>
    <w:rsid w:val="004848D8"/>
    <w:rsid w:val="004D1422"/>
    <w:rsid w:val="00505ADE"/>
    <w:rsid w:val="00591124"/>
    <w:rsid w:val="005E0CF6"/>
    <w:rsid w:val="00683F3D"/>
    <w:rsid w:val="007412B8"/>
    <w:rsid w:val="007E3D35"/>
    <w:rsid w:val="007F2A9B"/>
    <w:rsid w:val="00865A11"/>
    <w:rsid w:val="00935726"/>
    <w:rsid w:val="00962A8A"/>
    <w:rsid w:val="00AD147D"/>
    <w:rsid w:val="00B0661D"/>
    <w:rsid w:val="00BA31E0"/>
    <w:rsid w:val="00BB12AC"/>
    <w:rsid w:val="00BC2BEC"/>
    <w:rsid w:val="00BD4C16"/>
    <w:rsid w:val="00C11A55"/>
    <w:rsid w:val="00C368B3"/>
    <w:rsid w:val="00E14A60"/>
    <w:rsid w:val="00E45594"/>
    <w:rsid w:val="00EE58B3"/>
    <w:rsid w:val="00F534C2"/>
    <w:rsid w:val="00F64D27"/>
    <w:rsid w:val="00FD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0D217"/>
  <w15:chartTrackingRefBased/>
  <w15:docId w15:val="{4D06C2C5-358F-4537-9F93-338C644F3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Char"/>
    <w:rsid w:val="00C368B3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368B3"/>
    <w:rPr>
      <w:rFonts w:ascii="Calibri" w:hAnsi="Calibri" w:cs="Calibri"/>
      <w:noProof/>
      <w:sz w:val="20"/>
    </w:rPr>
  </w:style>
  <w:style w:type="table" w:styleId="a3">
    <w:name w:val="Table Grid"/>
    <w:basedOn w:val="a1"/>
    <w:uiPriority w:val="39"/>
    <w:rsid w:val="00C36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368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368B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368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368B3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453317"/>
    <w:rPr>
      <w:sz w:val="16"/>
      <w:szCs w:val="16"/>
    </w:rPr>
  </w:style>
  <w:style w:type="paragraph" w:styleId="a7">
    <w:name w:val="annotation text"/>
    <w:basedOn w:val="a"/>
    <w:link w:val="Char1"/>
    <w:uiPriority w:val="99"/>
    <w:unhideWhenUsed/>
    <w:rsid w:val="00453317"/>
    <w:rPr>
      <w:sz w:val="20"/>
      <w:szCs w:val="20"/>
    </w:rPr>
  </w:style>
  <w:style w:type="character" w:customStyle="1" w:styleId="Char1">
    <w:name w:val="批注文字 Char"/>
    <w:basedOn w:val="a0"/>
    <w:link w:val="a7"/>
    <w:uiPriority w:val="99"/>
    <w:rsid w:val="00453317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453317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453317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178D6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1178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Xiaobo</dc:creator>
  <cp:keywords/>
  <dc:description/>
  <cp:lastModifiedBy>yu Xiaobo</cp:lastModifiedBy>
  <cp:revision>9</cp:revision>
  <dcterms:created xsi:type="dcterms:W3CDTF">2021-12-06T08:46:00Z</dcterms:created>
  <dcterms:modified xsi:type="dcterms:W3CDTF">2021-12-07T06:35:00Z</dcterms:modified>
</cp:coreProperties>
</file>