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EAD9" w14:textId="0D3E4D72" w:rsidR="00D81364" w:rsidRDefault="00D81364" w:rsidP="00D8136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D81364">
        <w:rPr>
          <w:rFonts w:ascii="Arial" w:hAnsi="Arial" w:cs="Arial"/>
          <w:b/>
          <w:szCs w:val="24"/>
        </w:rPr>
        <w:t>SUPPLEMENTAL</w:t>
      </w:r>
      <w:r>
        <w:rPr>
          <w:rFonts w:ascii="Arial" w:hAnsi="Arial" w:cs="Arial"/>
          <w:b/>
          <w:szCs w:val="24"/>
        </w:rPr>
        <w:t xml:space="preserve"> MATERIAL </w:t>
      </w:r>
    </w:p>
    <w:p w14:paraId="0B1A8143" w14:textId="77777777" w:rsidR="00D81364" w:rsidRDefault="00D81364" w:rsidP="00D8136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9534768" w14:textId="6F16FCF5" w:rsidR="00D81364" w:rsidRPr="00596AD1" w:rsidRDefault="00D81364" w:rsidP="00310519">
      <w:pPr>
        <w:spacing w:line="360" w:lineRule="auto"/>
        <w:rPr>
          <w:rFonts w:ascii="Arial" w:hAnsi="Arial" w:cs="Arial"/>
          <w:b/>
          <w:szCs w:val="24"/>
        </w:rPr>
      </w:pPr>
      <w:r w:rsidRPr="00D81364">
        <w:rPr>
          <w:rFonts w:ascii="Arial" w:hAnsi="Arial" w:cs="Arial"/>
          <w:b/>
          <w:szCs w:val="24"/>
        </w:rPr>
        <w:t>SUPPLEMENTAL</w:t>
      </w:r>
      <w:r>
        <w:rPr>
          <w:rFonts w:ascii="Arial" w:hAnsi="Arial" w:cs="Arial"/>
          <w:b/>
          <w:szCs w:val="24"/>
        </w:rPr>
        <w:t xml:space="preserve"> </w:t>
      </w:r>
      <w:r w:rsidRPr="00596AD1">
        <w:rPr>
          <w:rFonts w:ascii="Arial" w:hAnsi="Arial" w:cs="Arial"/>
          <w:b/>
          <w:szCs w:val="24"/>
        </w:rPr>
        <w:t>I</w:t>
      </w:r>
    </w:p>
    <w:p w14:paraId="1AE74051" w14:textId="77777777" w:rsidR="00D81364" w:rsidRPr="00596AD1" w:rsidRDefault="00D81364" w:rsidP="00D81364">
      <w:pPr>
        <w:pStyle w:val="PargrafodaLista"/>
        <w:spacing w:line="360" w:lineRule="auto"/>
        <w:rPr>
          <w:rFonts w:ascii="Arial" w:hAnsi="Arial" w:cs="Arial"/>
          <w:b/>
          <w:szCs w:val="24"/>
        </w:rPr>
      </w:pPr>
      <w:r w:rsidRPr="00596AD1">
        <w:rPr>
          <w:rFonts w:ascii="Arial" w:hAnsi="Arial" w:cs="Arial"/>
          <w:b/>
          <w:szCs w:val="24"/>
        </w:rPr>
        <w:t>Initial Screening Questionnaire</w:t>
      </w:r>
    </w:p>
    <w:p w14:paraId="349B2D9B" w14:textId="77777777" w:rsidR="00D81364" w:rsidRPr="00596AD1" w:rsidRDefault="00D81364" w:rsidP="00D8136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  <w:t>Name:</w:t>
      </w:r>
    </w:p>
    <w:p w14:paraId="40316668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WhatsApp number:</w:t>
      </w:r>
    </w:p>
    <w:p w14:paraId="4232681E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Birth Date:</w:t>
      </w:r>
    </w:p>
    <w:p w14:paraId="22D1138D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Zip Code:</w:t>
      </w:r>
    </w:p>
    <w:p w14:paraId="49E7DB18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Address:</w:t>
      </w:r>
    </w:p>
    <w:p w14:paraId="5ECCFD83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Race/ Color:</w:t>
      </w:r>
    </w:p>
    <w:p w14:paraId="7926639A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Marital Status:</w:t>
      </w:r>
    </w:p>
    <w:p w14:paraId="50C8030E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Religion:</w:t>
      </w:r>
    </w:p>
    <w:p w14:paraId="242A1085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Number of people living in the same residency:</w:t>
      </w:r>
    </w:p>
    <w:p w14:paraId="7CC88F63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Number of people living in the same residency with symptoms:</w:t>
      </w:r>
    </w:p>
    <w:p w14:paraId="3531B756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Motive for seeking telemedicine medical care:</w:t>
      </w:r>
    </w:p>
    <w:p w14:paraId="4F532726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Someone else in the family presenting symptoms?</w:t>
      </w:r>
    </w:p>
    <w:p w14:paraId="4411AC87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If yes, keep filling the questionnaire:</w:t>
      </w:r>
    </w:p>
    <w:p w14:paraId="75149B12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Fill the name, gender, age, and symptoms of people with symptoms:</w:t>
      </w:r>
    </w:p>
    <w:p w14:paraId="328DEE30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Previous medical conditions:</w:t>
      </w:r>
    </w:p>
    <w:p w14:paraId="09F7699A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Previous surgeries:</w:t>
      </w:r>
    </w:p>
    <w:p w14:paraId="739AFB54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Medications in use:</w:t>
      </w:r>
    </w:p>
    <w:p w14:paraId="1BA8C32C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Smoker?</w:t>
      </w:r>
    </w:p>
    <w:p w14:paraId="345439FD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Alcohol usage?</w:t>
      </w:r>
    </w:p>
    <w:p w14:paraId="1E4171EF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Drug usage:</w:t>
      </w:r>
    </w:p>
    <w:p w14:paraId="4FBC9B31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Are you feeling well at the moment? Yes or No</w:t>
      </w:r>
    </w:p>
    <w:p w14:paraId="119A7794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Fill yes or no for the following symptoms, when they started and how long they lasted: </w:t>
      </w:r>
    </w:p>
    <w:p w14:paraId="6DEA14E5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483094DE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1. Date of onset of symptoms:</w:t>
      </w:r>
    </w:p>
    <w:p w14:paraId="0ACBF646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2. Initial symptom:</w:t>
      </w:r>
    </w:p>
    <w:p w14:paraId="4DB384F1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3. Fever (quantify temperature):</w:t>
      </w:r>
    </w:p>
    <w:p w14:paraId="7AFFDD26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4. Cough:</w:t>
      </w:r>
    </w:p>
    <w:p w14:paraId="44D40592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5. Nasal congestion:</w:t>
      </w:r>
    </w:p>
    <w:p w14:paraId="14E69B2B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6. Diarrhea (specify if any bleeding in stool was seen and the number of episodes in a day):</w:t>
      </w:r>
    </w:p>
    <w:p w14:paraId="6DDB6E06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7. Conjunctival irritation:</w:t>
      </w:r>
    </w:p>
    <w:p w14:paraId="1618DF3B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8. Vomit:</w:t>
      </w:r>
    </w:p>
    <w:p w14:paraId="5338A86F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9. Loss of appetite</w:t>
      </w:r>
    </w:p>
    <w:p w14:paraId="3FA28789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10. Weight loss (quantify previous and current weight)</w:t>
      </w:r>
    </w:p>
    <w:p w14:paraId="59366B1C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11. Did symptoms improve with symptomatic medication (dipyrone or acetaminophen)?</w:t>
      </w:r>
    </w:p>
    <w:p w14:paraId="17B7F0EF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12. Shortness of breath:</w:t>
      </w:r>
    </w:p>
    <w:p w14:paraId="06A2B98C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13. Indisposition:</w:t>
      </w:r>
    </w:p>
    <w:p w14:paraId="2BB4F698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14.Muscle pain:</w:t>
      </w:r>
    </w:p>
    <w:p w14:paraId="5864EAAD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15.Headache:</w:t>
      </w:r>
    </w:p>
    <w:p w14:paraId="328BD74D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16. Sore throat:</w:t>
      </w:r>
    </w:p>
    <w:p w14:paraId="39CF6064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lastRenderedPageBreak/>
        <w:t>17. Did you have contact with anyone who was sick?</w:t>
      </w:r>
    </w:p>
    <w:p w14:paraId="63B1B7BD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18. Recent travels? If yes, what was the destination?</w:t>
      </w:r>
    </w:p>
    <w:p w14:paraId="33E2BE94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19. I declare to agree to participate in the scientific research/clinical trial: yes or no</w:t>
      </w:r>
    </w:p>
    <w:p w14:paraId="1CB60358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20. Did you take any laboratory test for </w:t>
      </w:r>
      <w:r w:rsidRPr="00E45388">
        <w:rPr>
          <w:rFonts w:ascii="Arial" w:hAnsi="Arial" w:cs="Arial"/>
        </w:rPr>
        <w:t>C</w:t>
      </w:r>
      <w:r>
        <w:rPr>
          <w:rFonts w:ascii="Arial" w:hAnsi="Arial" w:cs="Arial"/>
        </w:rPr>
        <w:t>OVID-19</w:t>
      </w: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? If yes, inform the date and result</w:t>
      </w:r>
    </w:p>
    <w:p w14:paraId="0DAAF6B4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21. Did you take any treatment directed to </w:t>
      </w:r>
      <w:r w:rsidRPr="00E45388">
        <w:rPr>
          <w:rFonts w:ascii="Arial" w:hAnsi="Arial" w:cs="Arial"/>
        </w:rPr>
        <w:t>C</w:t>
      </w:r>
      <w:r>
        <w:rPr>
          <w:rFonts w:ascii="Arial" w:hAnsi="Arial" w:cs="Arial"/>
        </w:rPr>
        <w:t>OVID-19</w:t>
      </w:r>
      <w:r w:rsidRPr="00E45388">
        <w:rPr>
          <w:rFonts w:ascii="Arial" w:hAnsi="Arial" w:cs="Arial"/>
        </w:rPr>
        <w:t xml:space="preserve"> </w:t>
      </w: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(hydroxychloroquine / azithromycin)? Describe in detail the date you started the treatment with the medication and the evolution of your symptoms and if there was any adverse effect:</w:t>
      </w:r>
    </w:p>
    <w:p w14:paraId="72C6FF8D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22.  Did you notice symptoms improvement after bath?</w:t>
      </w:r>
    </w:p>
    <w:p w14:paraId="5746ABD9" w14:textId="77777777" w:rsidR="00D81364" w:rsidRPr="00596AD1" w:rsidRDefault="00D81364" w:rsidP="00D81364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596AD1">
        <w:rPr>
          <w:rFonts w:ascii="Helvetica Neue" w:eastAsia="Times New Roman" w:hAnsi="Helvetica Neue" w:cs="Times New Roman"/>
          <w:color w:val="201F1E"/>
          <w:sz w:val="23"/>
          <w:szCs w:val="23"/>
        </w:rPr>
        <w:t>23. Did you present any loss of smell (anosmia)?</w:t>
      </w:r>
    </w:p>
    <w:p w14:paraId="4D3B85C3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7F87732F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0A5AE11E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5B7AE5EF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14D3D7D8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1E0C4107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57276EED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1ED75B95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46E122AB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45FBD529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692D53F8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0AFB3547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623792A6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0901CA71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24C00640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75BC9DBD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5FFC495B" w14:textId="77777777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6C96FEE6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77BDAB66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42654CFC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43472CCC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1C8E725E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1FC634FA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11EB1079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01E3A789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159EE161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0B38F8F8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23B40B73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4D280DF3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14ABEE95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22EC92A9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68C330A3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36CE1F83" w14:textId="3A45C48D" w:rsidR="00D81364" w:rsidRDefault="00D81364" w:rsidP="00D81364">
      <w:pPr>
        <w:spacing w:after="0" w:line="240" w:lineRule="auto"/>
        <w:rPr>
          <w:b/>
        </w:rPr>
      </w:pPr>
    </w:p>
    <w:p w14:paraId="21921F2E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1C9BC819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1F5822F4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1341A324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581C4DE8" w14:textId="77777777" w:rsidR="00D81364" w:rsidRPr="00596AD1" w:rsidRDefault="00D81364" w:rsidP="00D81364">
      <w:pPr>
        <w:spacing w:after="0" w:line="240" w:lineRule="auto"/>
        <w:rPr>
          <w:b/>
        </w:rPr>
      </w:pPr>
    </w:p>
    <w:p w14:paraId="50E58F1A" w14:textId="01CA3C01" w:rsidR="00D81364" w:rsidRPr="00596AD1" w:rsidRDefault="00D81364" w:rsidP="00D81364">
      <w:pPr>
        <w:spacing w:after="0" w:line="240" w:lineRule="auto"/>
        <w:rPr>
          <w:rFonts w:ascii="Helvetica Neue" w:eastAsia="Times New Roman" w:hAnsi="Helvetica Neue" w:cs="Times New Roman"/>
          <w:color w:val="201F1E"/>
          <w:sz w:val="24"/>
          <w:szCs w:val="23"/>
        </w:rPr>
      </w:pPr>
      <w:r w:rsidRPr="00D81364">
        <w:rPr>
          <w:rFonts w:ascii="Arial" w:hAnsi="Arial" w:cs="Arial"/>
          <w:b/>
          <w:szCs w:val="24"/>
        </w:rPr>
        <w:lastRenderedPageBreak/>
        <w:t>SUPPLEMENTAL</w:t>
      </w:r>
      <w:r w:rsidRPr="00596AD1">
        <w:rPr>
          <w:b/>
          <w:sz w:val="24"/>
        </w:rPr>
        <w:t xml:space="preserve"> II</w:t>
      </w:r>
    </w:p>
    <w:p w14:paraId="11AFBFC6" w14:textId="77777777" w:rsidR="00D81364" w:rsidRPr="00596AD1" w:rsidRDefault="00D81364" w:rsidP="00D81364">
      <w:pPr>
        <w:pStyle w:val="breakall"/>
        <w:shd w:val="clear" w:color="auto" w:fill="FFFFFF"/>
        <w:wordWrap w:val="0"/>
        <w:spacing w:line="360" w:lineRule="auto"/>
        <w:jc w:val="center"/>
        <w:rPr>
          <w:b/>
        </w:rPr>
      </w:pPr>
      <w:r w:rsidRPr="00596AD1">
        <w:rPr>
          <w:b/>
        </w:rPr>
        <w:t>Clinical criteria for definition of mild cases</w:t>
      </w:r>
    </w:p>
    <w:p w14:paraId="1E5CD4EA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>Self-limited infection of upper respiratory tract</w:t>
      </w:r>
    </w:p>
    <w:p w14:paraId="6A60E182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>Low fever, sporadic dry cough, rhinorrhea, odynophagia</w:t>
      </w:r>
    </w:p>
    <w:p w14:paraId="21B82387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lang w:val="pt-BR"/>
        </w:rPr>
      </w:pPr>
      <w:proofErr w:type="spellStart"/>
      <w:r w:rsidRPr="00596AD1">
        <w:rPr>
          <w:lang w:val="pt-BR"/>
        </w:rPr>
        <w:t>Absence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of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dyspnea</w:t>
      </w:r>
      <w:proofErr w:type="spellEnd"/>
      <w:r w:rsidRPr="00596AD1">
        <w:rPr>
          <w:lang w:val="pt-BR"/>
        </w:rPr>
        <w:t xml:space="preserve"> </w:t>
      </w:r>
    </w:p>
    <w:p w14:paraId="3037A9B7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lang w:val="pt-BR"/>
        </w:rPr>
      </w:pPr>
      <w:proofErr w:type="spellStart"/>
      <w:r w:rsidRPr="00596AD1">
        <w:rPr>
          <w:lang w:val="pt-BR"/>
        </w:rPr>
        <w:t>Conjunctival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irritation</w:t>
      </w:r>
      <w:proofErr w:type="spellEnd"/>
    </w:p>
    <w:p w14:paraId="6276A9BF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>Gastrointestinal symptoms: self-limited nausea / vomit or diarrhea</w:t>
      </w:r>
    </w:p>
    <w:p w14:paraId="7D5ADD2C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lang w:val="pt-BR"/>
        </w:rPr>
      </w:pPr>
      <w:proofErr w:type="spellStart"/>
      <w:r w:rsidRPr="00596AD1">
        <w:rPr>
          <w:lang w:val="pt-BR"/>
        </w:rPr>
        <w:t>Preserved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conscious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level</w:t>
      </w:r>
      <w:proofErr w:type="spellEnd"/>
    </w:p>
    <w:p w14:paraId="21E3EA8E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lang w:val="pt-BR"/>
        </w:rPr>
      </w:pPr>
      <w:proofErr w:type="spellStart"/>
      <w:r w:rsidRPr="00596AD1">
        <w:rPr>
          <w:lang w:val="pt-BR"/>
        </w:rPr>
        <w:t>Immunocompetent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patients</w:t>
      </w:r>
      <w:proofErr w:type="spellEnd"/>
    </w:p>
    <w:p w14:paraId="3FAA0FF2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>Clinical improvement with symptomatic medication</w:t>
      </w:r>
    </w:p>
    <w:p w14:paraId="7A327FE4" w14:textId="77777777" w:rsidR="00D81364" w:rsidRPr="00596AD1" w:rsidRDefault="00D81364" w:rsidP="00D81364">
      <w:pPr>
        <w:pStyle w:val="breakall"/>
        <w:shd w:val="clear" w:color="auto" w:fill="FFFFFF"/>
        <w:wordWrap w:val="0"/>
        <w:spacing w:line="360" w:lineRule="auto"/>
        <w:jc w:val="center"/>
        <w:rPr>
          <w:b/>
        </w:rPr>
      </w:pPr>
      <w:r w:rsidRPr="00596AD1">
        <w:rPr>
          <w:b/>
        </w:rPr>
        <w:t>Clinical criteria for definition of moderate cases</w:t>
      </w:r>
    </w:p>
    <w:p w14:paraId="7E614AE1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 xml:space="preserve">Persistent infection of upper respiratory tract </w:t>
      </w:r>
    </w:p>
    <w:p w14:paraId="7582A015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>Recurrent low fever, persistent cough, mild dyspnea, mild muscle pain</w:t>
      </w:r>
    </w:p>
    <w:p w14:paraId="2F4439B2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 xml:space="preserve">Associated gastrointestinal symptoms: recurrent nausea / vomit or diarrhea </w:t>
      </w:r>
    </w:p>
    <w:p w14:paraId="67662313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lang w:val="pt-BR"/>
        </w:rPr>
      </w:pPr>
      <w:proofErr w:type="spellStart"/>
      <w:r w:rsidRPr="00596AD1">
        <w:rPr>
          <w:lang w:val="pt-BR"/>
        </w:rPr>
        <w:t>Preserved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conscious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level</w:t>
      </w:r>
      <w:proofErr w:type="spellEnd"/>
    </w:p>
    <w:p w14:paraId="545C7FB2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i/>
        </w:rPr>
      </w:pPr>
      <w:r w:rsidRPr="00596AD1">
        <w:t xml:space="preserve">Immunocompetent patients with low cardiologic risk for ventricular arrhythmia               according to the </w:t>
      </w:r>
      <w:r w:rsidRPr="00596AD1">
        <w:rPr>
          <w:i/>
        </w:rPr>
        <w:t xml:space="preserve">American College of Cardiology </w:t>
      </w:r>
      <w:r w:rsidRPr="00596AD1">
        <w:t>(ATTATCHMENT V) score</w:t>
      </w:r>
    </w:p>
    <w:p w14:paraId="7B9BA9CD" w14:textId="77777777" w:rsidR="00D81364" w:rsidRPr="00596AD1" w:rsidRDefault="00D81364" w:rsidP="00D81364">
      <w:pPr>
        <w:pStyle w:val="breakall"/>
        <w:shd w:val="clear" w:color="auto" w:fill="FFFFFF"/>
        <w:wordWrap w:val="0"/>
        <w:spacing w:line="360" w:lineRule="auto"/>
        <w:jc w:val="center"/>
        <w:rPr>
          <w:b/>
        </w:rPr>
      </w:pPr>
      <w:r w:rsidRPr="00596AD1">
        <w:rPr>
          <w:b/>
        </w:rPr>
        <w:t>Clinical criteria for definition of severe cases</w:t>
      </w:r>
    </w:p>
    <w:p w14:paraId="1DCE0B05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lang w:val="pt-BR"/>
        </w:rPr>
      </w:pPr>
      <w:proofErr w:type="spellStart"/>
      <w:r w:rsidRPr="00596AD1">
        <w:rPr>
          <w:lang w:val="pt-BR"/>
        </w:rPr>
        <w:t>Moderate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or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severe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dyspnea</w:t>
      </w:r>
      <w:proofErr w:type="spellEnd"/>
    </w:p>
    <w:p w14:paraId="048987E0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>High persistent fever (&gt;38,5</w:t>
      </w:r>
      <w:r w:rsidRPr="00596AD1">
        <w:rPr>
          <w:vertAlign w:val="superscript"/>
        </w:rPr>
        <w:t>0</w:t>
      </w:r>
      <w:r w:rsidRPr="00596AD1">
        <w:t>), moderate or intense muscle pain, chill, sweating,</w:t>
      </w:r>
      <w:r>
        <w:t xml:space="preserve"> </w:t>
      </w:r>
      <w:r w:rsidRPr="00596AD1">
        <w:t>important loss of weight</w:t>
      </w:r>
    </w:p>
    <w:p w14:paraId="2B2E53AC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</w:pPr>
      <w:r w:rsidRPr="00596AD1">
        <w:t xml:space="preserve">Increase in respiratory rate &gt; 20 per minute in adults </w:t>
      </w:r>
    </w:p>
    <w:p w14:paraId="2B4CC946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lang w:val="pt-BR"/>
        </w:rPr>
      </w:pPr>
      <w:r w:rsidRPr="00596AD1">
        <w:rPr>
          <w:lang w:val="pt-BR"/>
        </w:rPr>
        <w:t xml:space="preserve">Intense </w:t>
      </w:r>
      <w:proofErr w:type="spellStart"/>
      <w:r w:rsidRPr="00596AD1">
        <w:rPr>
          <w:lang w:val="pt-BR"/>
        </w:rPr>
        <w:t>and</w:t>
      </w:r>
      <w:proofErr w:type="spellEnd"/>
      <w:r w:rsidRPr="00596AD1">
        <w:rPr>
          <w:lang w:val="pt-BR"/>
        </w:rPr>
        <w:t xml:space="preserve"> persistente gastrointestinal </w:t>
      </w:r>
      <w:proofErr w:type="spellStart"/>
      <w:r w:rsidRPr="00596AD1">
        <w:rPr>
          <w:lang w:val="pt-BR"/>
        </w:rPr>
        <w:t>symptoms</w:t>
      </w:r>
      <w:proofErr w:type="spellEnd"/>
    </w:p>
    <w:p w14:paraId="3BD24976" w14:textId="77777777" w:rsidR="00D81364" w:rsidRPr="00596AD1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lang w:val="pt-BR"/>
        </w:rPr>
      </w:pPr>
      <w:proofErr w:type="spellStart"/>
      <w:r w:rsidRPr="00596AD1">
        <w:rPr>
          <w:lang w:val="pt-BR"/>
        </w:rPr>
        <w:t>Compromised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conscious</w:t>
      </w:r>
      <w:proofErr w:type="spellEnd"/>
      <w:r w:rsidRPr="00596AD1">
        <w:rPr>
          <w:lang w:val="pt-BR"/>
        </w:rPr>
        <w:t xml:space="preserve"> </w:t>
      </w:r>
      <w:proofErr w:type="spellStart"/>
      <w:r w:rsidRPr="00596AD1">
        <w:rPr>
          <w:lang w:val="pt-BR"/>
        </w:rPr>
        <w:t>level</w:t>
      </w:r>
      <w:proofErr w:type="spellEnd"/>
    </w:p>
    <w:p w14:paraId="2D8F1D7F" w14:textId="10A37E9A" w:rsidR="00D81364" w:rsidRPr="00D81364" w:rsidRDefault="00D81364" w:rsidP="00D81364">
      <w:pPr>
        <w:pStyle w:val="breakall"/>
        <w:numPr>
          <w:ilvl w:val="0"/>
          <w:numId w:val="1"/>
        </w:numPr>
        <w:shd w:val="clear" w:color="auto" w:fill="FFFFFF"/>
        <w:wordWrap w:val="0"/>
        <w:spacing w:line="360" w:lineRule="auto"/>
        <w:jc w:val="both"/>
        <w:rPr>
          <w:i/>
        </w:rPr>
      </w:pPr>
      <w:proofErr w:type="spellStart"/>
      <w:r w:rsidRPr="00596AD1">
        <w:t>Immunodepressed</w:t>
      </w:r>
      <w:proofErr w:type="spellEnd"/>
      <w:r w:rsidRPr="00596AD1">
        <w:t xml:space="preserve"> patients or those with moderate or high cardiovascular risk for ventricular arrhythmia according to the </w:t>
      </w:r>
      <w:r w:rsidRPr="00596AD1">
        <w:rPr>
          <w:i/>
        </w:rPr>
        <w:t xml:space="preserve">American College of Cardiology </w:t>
      </w:r>
      <w:r w:rsidRPr="00596AD1">
        <w:t>(ATTATCHMENT V) score</w:t>
      </w:r>
    </w:p>
    <w:p w14:paraId="666B4E0D" w14:textId="2ADE3B84" w:rsidR="00D81364" w:rsidRPr="00596AD1" w:rsidRDefault="00D81364" w:rsidP="00D81364">
      <w:pPr>
        <w:pStyle w:val="breakall"/>
        <w:shd w:val="clear" w:color="auto" w:fill="FFFFFF"/>
        <w:wordWrap w:val="0"/>
        <w:spacing w:line="360" w:lineRule="auto"/>
        <w:ind w:left="720"/>
        <w:jc w:val="both"/>
        <w:rPr>
          <w:b/>
          <w:bCs/>
          <w:iCs/>
        </w:rPr>
      </w:pPr>
      <w:r w:rsidRPr="00D81364">
        <w:rPr>
          <w:rFonts w:ascii="Arial" w:hAnsi="Arial" w:cs="Arial"/>
          <w:b/>
        </w:rPr>
        <w:lastRenderedPageBreak/>
        <w:t>SUPPLEMENTAL</w:t>
      </w:r>
      <w:r w:rsidRPr="00596AD1">
        <w:rPr>
          <w:b/>
          <w:bCs/>
          <w:iCs/>
        </w:rPr>
        <w:t xml:space="preserve"> III</w:t>
      </w:r>
    </w:p>
    <w:p w14:paraId="3D9E3C6A" w14:textId="77777777" w:rsidR="00D81364" w:rsidRPr="00596AD1" w:rsidRDefault="00D81364" w:rsidP="00D81364">
      <w:pPr>
        <w:jc w:val="both"/>
        <w:rPr>
          <w:b/>
          <w:bCs/>
        </w:rPr>
      </w:pPr>
      <w:r w:rsidRPr="00596AD1">
        <w:rPr>
          <w:b/>
          <w:noProof/>
        </w:rPr>
        <w:drawing>
          <wp:inline distT="0" distB="0" distL="0" distR="0" wp14:anchorId="01330417" wp14:editId="1D30A539">
            <wp:extent cx="5943600" cy="59563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gramaamericanc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0735D" w14:textId="77777777" w:rsidR="00D81364" w:rsidRPr="00596AD1" w:rsidRDefault="00D81364" w:rsidP="00D81364">
      <w:pPr>
        <w:spacing w:after="0" w:line="240" w:lineRule="auto"/>
        <w:rPr>
          <w:b/>
          <w:bCs/>
        </w:rPr>
      </w:pPr>
    </w:p>
    <w:p w14:paraId="2CD6B437" w14:textId="77777777" w:rsidR="00D81364" w:rsidRDefault="00D81364" w:rsidP="00D81364">
      <w:pPr>
        <w:spacing w:after="0" w:line="240" w:lineRule="auto"/>
        <w:rPr>
          <w:b/>
          <w:bCs/>
        </w:rPr>
      </w:pPr>
    </w:p>
    <w:p w14:paraId="43CC7E84" w14:textId="77777777" w:rsidR="00D81364" w:rsidRDefault="00D81364" w:rsidP="00D81364">
      <w:pPr>
        <w:spacing w:after="0" w:line="240" w:lineRule="auto"/>
        <w:rPr>
          <w:b/>
          <w:bCs/>
        </w:rPr>
      </w:pPr>
    </w:p>
    <w:p w14:paraId="171E744F" w14:textId="77777777" w:rsidR="00D81364" w:rsidRDefault="00D81364" w:rsidP="00D81364">
      <w:pPr>
        <w:spacing w:after="0" w:line="240" w:lineRule="auto"/>
        <w:rPr>
          <w:b/>
          <w:bCs/>
        </w:rPr>
      </w:pPr>
    </w:p>
    <w:p w14:paraId="0660B2D3" w14:textId="77777777" w:rsidR="00D81364" w:rsidRDefault="00D81364" w:rsidP="00D81364">
      <w:pPr>
        <w:spacing w:after="0" w:line="240" w:lineRule="auto"/>
        <w:rPr>
          <w:b/>
          <w:bCs/>
        </w:rPr>
      </w:pPr>
    </w:p>
    <w:p w14:paraId="46B8FE00" w14:textId="77777777" w:rsidR="00D81364" w:rsidRDefault="00D81364" w:rsidP="00D81364">
      <w:pPr>
        <w:spacing w:after="0" w:line="240" w:lineRule="auto"/>
        <w:rPr>
          <w:b/>
          <w:bCs/>
        </w:rPr>
      </w:pPr>
    </w:p>
    <w:p w14:paraId="41F52C6D" w14:textId="77777777" w:rsidR="00D81364" w:rsidRDefault="00D81364" w:rsidP="00D81364">
      <w:pPr>
        <w:spacing w:after="0" w:line="240" w:lineRule="auto"/>
        <w:rPr>
          <w:b/>
          <w:bCs/>
        </w:rPr>
      </w:pPr>
    </w:p>
    <w:p w14:paraId="75B6370C" w14:textId="77777777" w:rsidR="00D81364" w:rsidRDefault="00D81364" w:rsidP="00D81364">
      <w:pPr>
        <w:spacing w:after="0" w:line="240" w:lineRule="auto"/>
        <w:rPr>
          <w:b/>
          <w:bCs/>
        </w:rPr>
      </w:pPr>
    </w:p>
    <w:p w14:paraId="6A6AC550" w14:textId="77777777" w:rsidR="00D81364" w:rsidRDefault="00D81364" w:rsidP="00D81364">
      <w:pPr>
        <w:spacing w:after="0" w:line="240" w:lineRule="auto"/>
        <w:rPr>
          <w:b/>
          <w:bCs/>
        </w:rPr>
      </w:pPr>
    </w:p>
    <w:p w14:paraId="0BBBE7CF" w14:textId="77777777" w:rsidR="008E0886" w:rsidRDefault="008E0886"/>
    <w:sectPr w:rsidR="008E0886" w:rsidSect="004E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694"/>
    <w:multiLevelType w:val="hybridMultilevel"/>
    <w:tmpl w:val="9912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64"/>
    <w:rsid w:val="00310519"/>
    <w:rsid w:val="008E0886"/>
    <w:rsid w:val="008E360B"/>
    <w:rsid w:val="00D81364"/>
    <w:rsid w:val="00EC5D59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21088"/>
  <w15:chartTrackingRefBased/>
  <w15:docId w15:val="{8C8BD362-D491-7A41-A97A-350CA1FB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64"/>
    <w:pPr>
      <w:spacing w:after="160" w:line="259" w:lineRule="auto"/>
    </w:pPr>
    <w:rPr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364"/>
    <w:pPr>
      <w:ind w:left="720"/>
      <w:contextualSpacing/>
    </w:pPr>
  </w:style>
  <w:style w:type="paragraph" w:customStyle="1" w:styleId="breakall">
    <w:name w:val="breakall"/>
    <w:basedOn w:val="Normal"/>
    <w:rsid w:val="00D8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2021-10-26T15:08:00Z</dcterms:created>
  <dcterms:modified xsi:type="dcterms:W3CDTF">2021-10-26T15:08:00Z</dcterms:modified>
</cp:coreProperties>
</file>