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6F098601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6/</w:t>
      </w:r>
      <w:r w:rsidR="004A4E82">
        <w:rPr>
          <w:rFonts w:asciiTheme="majorHAnsi" w:hAnsiTheme="majorHAnsi" w:cstheme="majorHAnsi"/>
          <w:b/>
          <w:sz w:val="22"/>
          <w:szCs w:val="22"/>
        </w:rPr>
        <w:t>16</w:t>
      </w:r>
      <w:r w:rsidR="00BF1751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1873F411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76842">
        <w:rPr>
          <w:rFonts w:asciiTheme="majorHAnsi" w:hAnsiTheme="majorHAnsi" w:cstheme="majorHAnsi"/>
          <w:b/>
          <w:sz w:val="22"/>
          <w:szCs w:val="22"/>
        </w:rPr>
        <w:t>Aris Baras</w:t>
      </w:r>
    </w:p>
    <w:p w14:paraId="6A6B6475" w14:textId="138B5195" w:rsidR="00A0085E" w:rsidRDefault="00A0085E" w:rsidP="004A4E82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A4E82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2021-06-09T14:42:00Z</dcterms:created>
  <dcterms:modified xsi:type="dcterms:W3CDTF">2021-06-16T17:14:00Z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