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E9EC1" w14:textId="72C7A905" w:rsidR="007028CC" w:rsidRPr="00A60C03" w:rsidRDefault="00A60C03" w:rsidP="00A60C03">
      <w:pPr>
        <w:spacing w:after="360"/>
        <w:rPr>
          <w:rFonts w:ascii="Times New Roman" w:hAnsi="Times New Roman" w:cs="Times New Roman"/>
          <w:b/>
          <w:bCs/>
          <w:sz w:val="24"/>
          <w:szCs w:val="24"/>
        </w:rPr>
      </w:pPr>
      <w:r w:rsidRPr="00A60C03">
        <w:rPr>
          <w:rFonts w:ascii="Times New Roman" w:hAnsi="Times New Roman" w:cs="Times New Roman"/>
          <w:b/>
          <w:bCs/>
          <w:sz w:val="24"/>
          <w:szCs w:val="24"/>
        </w:rPr>
        <w:t>Supplementary File 1 – Summary of Studies on Self-harm Deaths Before and After the COVID-19 Pandemic</w:t>
      </w:r>
    </w:p>
    <w:p w14:paraId="37A504D8" w14:textId="58B66223" w:rsidR="00A60C03" w:rsidRPr="002839CD" w:rsidRDefault="00A60C03" w:rsidP="00A60C03">
      <w:pPr>
        <w:spacing w:line="480" w:lineRule="auto"/>
        <w:ind w:firstLine="567"/>
        <w:rPr>
          <w:rFonts w:ascii="Times New Roman" w:hAnsi="Times New Roman" w:cs="Times New Roman"/>
          <w:sz w:val="24"/>
          <w:szCs w:val="24"/>
        </w:rPr>
      </w:pPr>
      <w:r w:rsidRPr="002839CD">
        <w:rPr>
          <w:rFonts w:ascii="Times New Roman" w:hAnsi="Times New Roman" w:cs="Times New Roman"/>
          <w:sz w:val="24"/>
          <w:szCs w:val="24"/>
        </w:rPr>
        <w:t xml:space="preserve">According to Kim (2021), </w:t>
      </w:r>
      <w:r>
        <w:rPr>
          <w:rFonts w:ascii="Times New Roman" w:hAnsi="Times New Roman" w:cs="Times New Roman"/>
          <w:sz w:val="24"/>
          <w:szCs w:val="24"/>
        </w:rPr>
        <w:t>self-harm death (</w:t>
      </w:r>
      <w:r w:rsidRPr="002839CD">
        <w:rPr>
          <w:rFonts w:ascii="Times New Roman" w:hAnsi="Times New Roman" w:cs="Times New Roman"/>
          <w:sz w:val="24"/>
          <w:szCs w:val="24"/>
        </w:rPr>
        <w:t>SHD</w:t>
      </w:r>
      <w:r>
        <w:rPr>
          <w:rFonts w:ascii="Times New Roman" w:hAnsi="Times New Roman" w:cs="Times New Roman"/>
          <w:sz w:val="24"/>
          <w:szCs w:val="24"/>
        </w:rPr>
        <w:t>)</w:t>
      </w:r>
      <w:r w:rsidRPr="002839CD">
        <w:rPr>
          <w:rFonts w:ascii="Times New Roman" w:hAnsi="Times New Roman" w:cs="Times New Roman"/>
          <w:sz w:val="24"/>
          <w:szCs w:val="24"/>
        </w:rPr>
        <w:t xml:space="preserve"> rates in Korea decreased by 6.9% in the first eight months of 2020 compared to the same period in 2019. Male SHD decreased by 10.1%, while female SHD showed a 1.4% increase. After March</w:t>
      </w:r>
      <w:r>
        <w:rPr>
          <w:rFonts w:ascii="Times New Roman" w:hAnsi="Times New Roman" w:cs="Times New Roman"/>
          <w:sz w:val="24"/>
          <w:szCs w:val="24"/>
        </w:rPr>
        <w:t xml:space="preserve"> 2020</w:t>
      </w:r>
      <w:r w:rsidRPr="002839CD">
        <w:rPr>
          <w:rFonts w:ascii="Times New Roman" w:hAnsi="Times New Roman" w:cs="Times New Roman"/>
          <w:sz w:val="24"/>
          <w:szCs w:val="24"/>
        </w:rPr>
        <w:t>, when the number of COVID-19 deaths and cases were still at their peak, males showed significantly decreased SHD</w:t>
      </w:r>
      <w:r>
        <w:rPr>
          <w:rFonts w:ascii="Times New Roman" w:hAnsi="Times New Roman" w:cs="Times New Roman"/>
          <w:sz w:val="24"/>
          <w:szCs w:val="24"/>
        </w:rPr>
        <w:t>,</w:t>
      </w:r>
      <w:r w:rsidRPr="002839CD">
        <w:rPr>
          <w:rFonts w:ascii="Times New Roman" w:hAnsi="Times New Roman" w:cs="Times New Roman"/>
          <w:sz w:val="24"/>
          <w:szCs w:val="24"/>
        </w:rPr>
        <w:t xml:space="preserve"> while females showed increases in March and April</w:t>
      </w:r>
      <w:r>
        <w:rPr>
          <w:rFonts w:ascii="Times New Roman" w:hAnsi="Times New Roman" w:cs="Times New Roman"/>
          <w:sz w:val="24"/>
          <w:szCs w:val="24"/>
        </w:rPr>
        <w:t xml:space="preserve"> 2020</w:t>
      </w:r>
      <w:r w:rsidRPr="002839CD">
        <w:rPr>
          <w:rFonts w:ascii="Times New Roman" w:hAnsi="Times New Roman" w:cs="Times New Roman"/>
          <w:sz w:val="24"/>
          <w:szCs w:val="24"/>
        </w:rPr>
        <w:t xml:space="preserve">, </w:t>
      </w:r>
      <w:r>
        <w:rPr>
          <w:rFonts w:ascii="Times New Roman" w:hAnsi="Times New Roman" w:cs="Times New Roman"/>
          <w:sz w:val="24"/>
          <w:szCs w:val="24"/>
        </w:rPr>
        <w:t>and</w:t>
      </w:r>
      <w:r w:rsidRPr="002839CD">
        <w:rPr>
          <w:rFonts w:ascii="Times New Roman" w:hAnsi="Times New Roman" w:cs="Times New Roman"/>
          <w:sz w:val="24"/>
          <w:szCs w:val="24"/>
        </w:rPr>
        <w:t xml:space="preserve"> a decrease in May</w:t>
      </w:r>
      <w:r>
        <w:rPr>
          <w:rFonts w:ascii="Times New Roman" w:hAnsi="Times New Roman" w:cs="Times New Roman"/>
          <w:sz w:val="24"/>
          <w:szCs w:val="24"/>
        </w:rPr>
        <w:t xml:space="preserve"> 2020</w:t>
      </w:r>
      <w:r w:rsidRPr="002839CD">
        <w:rPr>
          <w:rFonts w:ascii="Times New Roman" w:hAnsi="Times New Roman" w:cs="Times New Roman"/>
          <w:sz w:val="24"/>
          <w:szCs w:val="24"/>
        </w:rPr>
        <w:t>.</w:t>
      </w:r>
    </w:p>
    <w:p w14:paraId="50B79CDF" w14:textId="77777777" w:rsidR="00A60C03" w:rsidRPr="002839CD" w:rsidRDefault="00A60C03" w:rsidP="00A60C03">
      <w:pPr>
        <w:spacing w:line="480" w:lineRule="auto"/>
        <w:ind w:firstLine="567"/>
        <w:rPr>
          <w:rFonts w:ascii="Times New Roman" w:hAnsi="Times New Roman" w:cs="Times New Roman"/>
          <w:sz w:val="24"/>
          <w:szCs w:val="24"/>
        </w:rPr>
      </w:pPr>
      <w:r w:rsidRPr="002839CD">
        <w:rPr>
          <w:rFonts w:ascii="Times New Roman" w:hAnsi="Times New Roman" w:cs="Times New Roman"/>
          <w:sz w:val="24"/>
          <w:szCs w:val="24"/>
        </w:rPr>
        <w:t xml:space="preserve">Li and Mitchell (2021) examined </w:t>
      </w:r>
      <w:r>
        <w:rPr>
          <w:rFonts w:ascii="Times New Roman" w:hAnsi="Times New Roman" w:cs="Times New Roman"/>
          <w:sz w:val="24"/>
          <w:szCs w:val="24"/>
        </w:rPr>
        <w:t>coroner’s files</w:t>
      </w:r>
      <w:r w:rsidRPr="002839CD">
        <w:rPr>
          <w:rFonts w:ascii="Times New Roman" w:hAnsi="Times New Roman" w:cs="Times New Roman"/>
          <w:sz w:val="24"/>
          <w:szCs w:val="24"/>
        </w:rPr>
        <w:t xml:space="preserve"> to assess SHD rates among the elderly and racial minorities </w:t>
      </w:r>
      <w:r>
        <w:rPr>
          <w:rFonts w:ascii="Times New Roman" w:hAnsi="Times New Roman" w:cs="Times New Roman"/>
          <w:sz w:val="24"/>
          <w:szCs w:val="24"/>
        </w:rPr>
        <w:t xml:space="preserve">during strict, state-wide lockdowns </w:t>
      </w:r>
      <w:r w:rsidRPr="002839CD">
        <w:rPr>
          <w:rFonts w:ascii="Times New Roman" w:hAnsi="Times New Roman" w:cs="Times New Roman"/>
          <w:sz w:val="24"/>
          <w:szCs w:val="24"/>
        </w:rPr>
        <w:t xml:space="preserve">in Connecticut from March 10 to May 20, 2020. Data from this period </w:t>
      </w:r>
      <w:r>
        <w:rPr>
          <w:rFonts w:ascii="Times New Roman" w:hAnsi="Times New Roman" w:cs="Times New Roman"/>
          <w:sz w:val="24"/>
          <w:szCs w:val="24"/>
        </w:rPr>
        <w:t>were</w:t>
      </w:r>
      <w:r w:rsidRPr="002839CD">
        <w:rPr>
          <w:rFonts w:ascii="Times New Roman" w:hAnsi="Times New Roman" w:cs="Times New Roman"/>
          <w:sz w:val="24"/>
          <w:szCs w:val="24"/>
        </w:rPr>
        <w:t xml:space="preserve"> compared to the matching date range during the previous six years of SHD data. </w:t>
      </w:r>
      <w:r>
        <w:rPr>
          <w:rFonts w:ascii="Times New Roman" w:hAnsi="Times New Roman" w:cs="Times New Roman"/>
          <w:sz w:val="24"/>
          <w:szCs w:val="24"/>
        </w:rPr>
        <w:t>Seventy-four</w:t>
      </w:r>
      <w:r w:rsidRPr="002839CD">
        <w:rPr>
          <w:rFonts w:ascii="Times New Roman" w:hAnsi="Times New Roman" w:cs="Times New Roman"/>
          <w:sz w:val="24"/>
          <w:szCs w:val="24"/>
        </w:rPr>
        <w:t xml:space="preserve"> completed SHD were reported in Connecticut during the lockdown period (age-adjusted rate of 9.4 per 100,000 person</w:t>
      </w:r>
      <w:r>
        <w:rPr>
          <w:rFonts w:ascii="Times New Roman" w:hAnsi="Times New Roman" w:cs="Times New Roman"/>
          <w:sz w:val="24"/>
          <w:szCs w:val="24"/>
        </w:rPr>
        <w:t>-</w:t>
      </w:r>
      <w:r w:rsidRPr="002839CD">
        <w:rPr>
          <w:rFonts w:ascii="Times New Roman" w:hAnsi="Times New Roman" w:cs="Times New Roman"/>
          <w:sz w:val="24"/>
          <w:szCs w:val="24"/>
        </w:rPr>
        <w:t>years). This rate was 20% lower than the previous year and 13% lower than the recent 5-year average of 10.8 per 100,000 person</w:t>
      </w:r>
      <w:r>
        <w:rPr>
          <w:rFonts w:ascii="Times New Roman" w:hAnsi="Times New Roman" w:cs="Times New Roman"/>
          <w:sz w:val="24"/>
          <w:szCs w:val="24"/>
        </w:rPr>
        <w:t>-</w:t>
      </w:r>
      <w:r w:rsidRPr="002839CD">
        <w:rPr>
          <w:rFonts w:ascii="Times New Roman" w:hAnsi="Times New Roman" w:cs="Times New Roman"/>
          <w:sz w:val="24"/>
          <w:szCs w:val="24"/>
        </w:rPr>
        <w:t xml:space="preserve">years. </w:t>
      </w:r>
    </w:p>
    <w:p w14:paraId="2F09FF03" w14:textId="5B65F081" w:rsidR="00A60C03" w:rsidRPr="002839CD" w:rsidRDefault="00A60C03" w:rsidP="00A60C03">
      <w:pPr>
        <w:spacing w:line="480" w:lineRule="auto"/>
        <w:ind w:firstLine="567"/>
        <w:rPr>
          <w:rFonts w:ascii="Times New Roman" w:hAnsi="Times New Roman" w:cs="Times New Roman"/>
          <w:sz w:val="24"/>
          <w:szCs w:val="24"/>
        </w:rPr>
      </w:pPr>
      <w:proofErr w:type="spellStart"/>
      <w:r w:rsidRPr="002839CD">
        <w:rPr>
          <w:rFonts w:ascii="Times New Roman" w:hAnsi="Times New Roman" w:cs="Times New Roman"/>
          <w:sz w:val="24"/>
          <w:szCs w:val="24"/>
        </w:rPr>
        <w:t>Radeloff</w:t>
      </w:r>
      <w:proofErr w:type="spellEnd"/>
      <w:r w:rsidRPr="002839CD">
        <w:rPr>
          <w:rFonts w:ascii="Times New Roman" w:hAnsi="Times New Roman" w:cs="Times New Roman"/>
          <w:sz w:val="24"/>
          <w:szCs w:val="24"/>
        </w:rPr>
        <w:t xml:space="preserve"> et al. (2021) used the City of Leipzig’s cause of death statistics from 2010 to 2020 to assess SHD during periods with and without restrictions on freedom of movement and social interaction during the pandemic. Results showed </w:t>
      </w:r>
      <w:r>
        <w:rPr>
          <w:rFonts w:ascii="Times New Roman" w:hAnsi="Times New Roman" w:cs="Times New Roman"/>
          <w:sz w:val="24"/>
          <w:szCs w:val="24"/>
        </w:rPr>
        <w:t xml:space="preserve">mean </w:t>
      </w:r>
      <w:r w:rsidRPr="002839CD">
        <w:rPr>
          <w:rFonts w:ascii="Times New Roman" w:hAnsi="Times New Roman" w:cs="Times New Roman"/>
          <w:sz w:val="24"/>
          <w:szCs w:val="24"/>
        </w:rPr>
        <w:t>SHD per 100</w:t>
      </w:r>
      <w:r>
        <w:rPr>
          <w:rFonts w:ascii="Times New Roman" w:hAnsi="Times New Roman" w:cs="Times New Roman"/>
          <w:sz w:val="24"/>
          <w:szCs w:val="24"/>
        </w:rPr>
        <w:t>,</w:t>
      </w:r>
      <w:r w:rsidRPr="002839CD">
        <w:rPr>
          <w:rFonts w:ascii="Times New Roman" w:hAnsi="Times New Roman" w:cs="Times New Roman"/>
          <w:sz w:val="24"/>
          <w:szCs w:val="24"/>
        </w:rPr>
        <w:t>000 life</w:t>
      </w:r>
      <w:r>
        <w:rPr>
          <w:rFonts w:ascii="Times New Roman" w:hAnsi="Times New Roman" w:cs="Times New Roman"/>
          <w:sz w:val="24"/>
          <w:szCs w:val="24"/>
        </w:rPr>
        <w:t>-</w:t>
      </w:r>
      <w:r w:rsidRPr="002839CD">
        <w:rPr>
          <w:rFonts w:ascii="Times New Roman" w:hAnsi="Times New Roman" w:cs="Times New Roman"/>
          <w:sz w:val="24"/>
          <w:szCs w:val="24"/>
        </w:rPr>
        <w:t>years were lower in periods with severe COVID-19 restrictions (</w:t>
      </w:r>
      <w:r>
        <w:rPr>
          <w:rFonts w:ascii="Times New Roman" w:hAnsi="Times New Roman" w:cs="Times New Roman"/>
          <w:sz w:val="24"/>
          <w:szCs w:val="24"/>
        </w:rPr>
        <w:t>-</w:t>
      </w:r>
      <w:r w:rsidRPr="002839CD">
        <w:rPr>
          <w:rFonts w:ascii="Times New Roman" w:hAnsi="Times New Roman" w:cs="Times New Roman"/>
          <w:sz w:val="24"/>
          <w:szCs w:val="24"/>
        </w:rPr>
        <w:t>7.2</w:t>
      </w:r>
      <w:r>
        <w:rPr>
          <w:rFonts w:ascii="Times New Roman" w:hAnsi="Times New Roman" w:cs="Times New Roman"/>
          <w:sz w:val="24"/>
          <w:szCs w:val="24"/>
        </w:rPr>
        <w:t>)</w:t>
      </w:r>
      <w:r w:rsidRPr="002839CD">
        <w:rPr>
          <w:rFonts w:ascii="Times New Roman" w:hAnsi="Times New Roman" w:cs="Times New Roman"/>
          <w:sz w:val="24"/>
          <w:szCs w:val="24"/>
        </w:rPr>
        <w:t xml:space="preserve"> compared to periods without restrictions (</w:t>
      </w:r>
      <w:r>
        <w:rPr>
          <w:rFonts w:ascii="Times New Roman" w:hAnsi="Times New Roman" w:cs="Times New Roman"/>
          <w:sz w:val="24"/>
          <w:szCs w:val="24"/>
        </w:rPr>
        <w:t>i.e., 7.2 versus</w:t>
      </w:r>
      <w:r w:rsidRPr="002839CD">
        <w:rPr>
          <w:rFonts w:ascii="Times New Roman" w:hAnsi="Times New Roman" w:cs="Times New Roman"/>
          <w:sz w:val="24"/>
          <w:szCs w:val="24"/>
        </w:rPr>
        <w:t xml:space="preserve"> 16.8</w:t>
      </w:r>
      <w:r>
        <w:rPr>
          <w:rFonts w:ascii="Times New Roman" w:hAnsi="Times New Roman" w:cs="Times New Roman"/>
          <w:sz w:val="24"/>
          <w:szCs w:val="24"/>
        </w:rPr>
        <w:t xml:space="preserve"> [</w:t>
      </w:r>
      <w:r w:rsidRPr="00A60C03">
        <w:rPr>
          <w:rFonts w:ascii="Times New Roman" w:hAnsi="Times New Roman" w:cs="Times New Roman"/>
          <w:i/>
          <w:iCs/>
          <w:sz w:val="24"/>
          <w:szCs w:val="24"/>
        </w:rPr>
        <w:t>p</w:t>
      </w:r>
      <w:r>
        <w:rPr>
          <w:rFonts w:ascii="Times New Roman" w:hAnsi="Times New Roman" w:cs="Times New Roman"/>
          <w:sz w:val="24"/>
          <w:szCs w:val="24"/>
        </w:rPr>
        <w:t xml:space="preserve"> = 0.045]</w:t>
      </w:r>
      <w:r w:rsidRPr="002839CD">
        <w:rPr>
          <w:rFonts w:ascii="Times New Roman" w:hAnsi="Times New Roman" w:cs="Times New Roman"/>
          <w:sz w:val="24"/>
          <w:szCs w:val="24"/>
        </w:rPr>
        <w:t xml:space="preserve">) in 2020. When compared to previous years, the authors found that difference was due to unusually high SHD prior to implementing restrictions, while SHD during the pandemic were within </w:t>
      </w:r>
      <w:r>
        <w:rPr>
          <w:rFonts w:ascii="Times New Roman" w:hAnsi="Times New Roman" w:cs="Times New Roman"/>
          <w:sz w:val="24"/>
          <w:szCs w:val="24"/>
        </w:rPr>
        <w:t xml:space="preserve">the </w:t>
      </w:r>
      <w:r w:rsidRPr="002839CD">
        <w:rPr>
          <w:rFonts w:ascii="Times New Roman" w:hAnsi="Times New Roman" w:cs="Times New Roman"/>
          <w:sz w:val="24"/>
          <w:szCs w:val="24"/>
        </w:rPr>
        <w:t xml:space="preserve">‘normal’ range for previous years (expected suicides = 32.3, observed suicides = 35; </w:t>
      </w:r>
      <w:r>
        <w:rPr>
          <w:rFonts w:ascii="Times New Roman" w:hAnsi="Times New Roman" w:cs="Times New Roman"/>
          <w:sz w:val="24"/>
          <w:szCs w:val="24"/>
        </w:rPr>
        <w:t>incidence rate ratio</w:t>
      </w:r>
      <w:r w:rsidRPr="002839CD">
        <w:rPr>
          <w:rFonts w:ascii="Times New Roman" w:hAnsi="Times New Roman" w:cs="Times New Roman"/>
          <w:sz w:val="24"/>
          <w:szCs w:val="24"/>
        </w:rPr>
        <w:t xml:space="preserve"> </w:t>
      </w:r>
      <w:r>
        <w:rPr>
          <w:rFonts w:ascii="Times New Roman" w:hAnsi="Times New Roman" w:cs="Times New Roman"/>
          <w:sz w:val="24"/>
          <w:szCs w:val="24"/>
        </w:rPr>
        <w:t xml:space="preserve">[IRR] </w:t>
      </w:r>
      <w:r w:rsidRPr="002839CD">
        <w:rPr>
          <w:rFonts w:ascii="Times New Roman" w:hAnsi="Times New Roman" w:cs="Times New Roman"/>
          <w:sz w:val="24"/>
          <w:szCs w:val="24"/>
        </w:rPr>
        <w:t xml:space="preserve">= 1.084, </w:t>
      </w:r>
      <w:r w:rsidRPr="00A60C03">
        <w:rPr>
          <w:rFonts w:ascii="Times New Roman" w:hAnsi="Times New Roman" w:cs="Times New Roman"/>
          <w:i/>
          <w:iCs/>
          <w:sz w:val="24"/>
          <w:szCs w:val="24"/>
        </w:rPr>
        <w:t>p</w:t>
      </w:r>
      <w:r w:rsidRPr="002839CD">
        <w:rPr>
          <w:rFonts w:ascii="Times New Roman" w:hAnsi="Times New Roman" w:cs="Times New Roman"/>
          <w:sz w:val="24"/>
          <w:szCs w:val="24"/>
        </w:rPr>
        <w:t xml:space="preserve"> = 0.682).</w:t>
      </w:r>
    </w:p>
    <w:p w14:paraId="2D88F46D" w14:textId="279A42B2" w:rsidR="00A60C03" w:rsidRPr="002839CD" w:rsidRDefault="00A60C03" w:rsidP="00A60C03">
      <w:pPr>
        <w:spacing w:line="480" w:lineRule="auto"/>
        <w:ind w:firstLine="567"/>
        <w:rPr>
          <w:rFonts w:ascii="Times New Roman" w:hAnsi="Times New Roman" w:cs="Times New Roman"/>
          <w:sz w:val="24"/>
          <w:szCs w:val="24"/>
        </w:rPr>
      </w:pPr>
      <w:r w:rsidRPr="002839CD">
        <w:rPr>
          <w:rFonts w:ascii="Times New Roman" w:hAnsi="Times New Roman" w:cs="Times New Roman"/>
          <w:sz w:val="24"/>
          <w:szCs w:val="24"/>
        </w:rPr>
        <w:lastRenderedPageBreak/>
        <w:t>Calderon-</w:t>
      </w:r>
      <w:proofErr w:type="spellStart"/>
      <w:r w:rsidRPr="002839CD">
        <w:rPr>
          <w:rFonts w:ascii="Times New Roman" w:hAnsi="Times New Roman" w:cs="Times New Roman"/>
          <w:sz w:val="24"/>
          <w:szCs w:val="24"/>
        </w:rPr>
        <w:t>Anyosa</w:t>
      </w:r>
      <w:proofErr w:type="spellEnd"/>
      <w:r w:rsidRPr="002839CD">
        <w:rPr>
          <w:rFonts w:ascii="Times New Roman" w:hAnsi="Times New Roman" w:cs="Times New Roman"/>
          <w:sz w:val="24"/>
          <w:szCs w:val="24"/>
        </w:rPr>
        <w:t xml:space="preserve"> and Kaufman (2021) used</w:t>
      </w:r>
      <w:r>
        <w:rPr>
          <w:rFonts w:ascii="Times New Roman" w:hAnsi="Times New Roman" w:cs="Times New Roman"/>
          <w:sz w:val="24"/>
          <w:szCs w:val="24"/>
        </w:rPr>
        <w:t xml:space="preserve"> data from the</w:t>
      </w:r>
      <w:r w:rsidRPr="002839CD">
        <w:rPr>
          <w:rFonts w:ascii="Times New Roman" w:hAnsi="Times New Roman" w:cs="Times New Roman"/>
          <w:sz w:val="24"/>
          <w:szCs w:val="24"/>
        </w:rPr>
        <w:t xml:space="preserve"> Peruvian</w:t>
      </w:r>
      <w:r>
        <w:rPr>
          <w:rFonts w:ascii="Times New Roman" w:hAnsi="Times New Roman" w:cs="Times New Roman"/>
          <w:sz w:val="24"/>
          <w:szCs w:val="24"/>
        </w:rPr>
        <w:t xml:space="preserve"> National Death Information system to conduct an interrupted time series analysis stratified by sex and a time unit of every 15 days from January 1</w:t>
      </w:r>
      <w:proofErr w:type="gramStart"/>
      <w:r>
        <w:rPr>
          <w:rFonts w:ascii="Times New Roman" w:hAnsi="Times New Roman" w:cs="Times New Roman"/>
          <w:sz w:val="24"/>
          <w:szCs w:val="24"/>
        </w:rPr>
        <w:t xml:space="preserve"> 2017</w:t>
      </w:r>
      <w:proofErr w:type="gramEnd"/>
      <w:r>
        <w:rPr>
          <w:rFonts w:ascii="Times New Roman" w:hAnsi="Times New Roman" w:cs="Times New Roman"/>
          <w:sz w:val="24"/>
          <w:szCs w:val="24"/>
        </w:rPr>
        <w:t xml:space="preserve"> to September 26 2020.</w:t>
      </w:r>
      <w:r w:rsidRPr="002839CD">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2839CD">
        <w:rPr>
          <w:rFonts w:ascii="Times New Roman" w:hAnsi="Times New Roman" w:cs="Times New Roman"/>
          <w:sz w:val="24"/>
          <w:szCs w:val="24"/>
        </w:rPr>
        <w:t xml:space="preserve">lockdown period </w:t>
      </w:r>
      <w:r>
        <w:rPr>
          <w:rFonts w:ascii="Times New Roman" w:hAnsi="Times New Roman" w:cs="Times New Roman"/>
          <w:sz w:val="24"/>
          <w:szCs w:val="24"/>
        </w:rPr>
        <w:t xml:space="preserve">was defined as starting from </w:t>
      </w:r>
      <w:r w:rsidRPr="002839CD">
        <w:rPr>
          <w:rFonts w:ascii="Times New Roman" w:hAnsi="Times New Roman" w:cs="Times New Roman"/>
          <w:sz w:val="24"/>
          <w:szCs w:val="24"/>
        </w:rPr>
        <w:t>March 16</w:t>
      </w:r>
      <w:proofErr w:type="gramStart"/>
      <w:r w:rsidRPr="002839CD">
        <w:rPr>
          <w:rFonts w:ascii="Times New Roman" w:hAnsi="Times New Roman" w:cs="Times New Roman"/>
          <w:sz w:val="24"/>
          <w:szCs w:val="24"/>
        </w:rPr>
        <w:t xml:space="preserve"> 2020</w:t>
      </w:r>
      <w:proofErr w:type="gramEnd"/>
      <w:r>
        <w:rPr>
          <w:rFonts w:ascii="Times New Roman" w:hAnsi="Times New Roman" w:cs="Times New Roman"/>
          <w:sz w:val="24"/>
          <w:szCs w:val="24"/>
        </w:rPr>
        <w:t xml:space="preserve"> for which t</w:t>
      </w:r>
      <w:r w:rsidRPr="002839CD">
        <w:rPr>
          <w:rFonts w:ascii="Times New Roman" w:hAnsi="Times New Roman" w:cs="Times New Roman"/>
          <w:sz w:val="24"/>
          <w:szCs w:val="24"/>
        </w:rPr>
        <w:t xml:space="preserve">rends </w:t>
      </w:r>
      <w:r>
        <w:rPr>
          <w:rFonts w:ascii="Times New Roman" w:hAnsi="Times New Roman" w:cs="Times New Roman"/>
          <w:sz w:val="24"/>
          <w:szCs w:val="24"/>
        </w:rPr>
        <w:t>in</w:t>
      </w:r>
      <w:r w:rsidRPr="002839CD">
        <w:rPr>
          <w:rFonts w:ascii="Times New Roman" w:hAnsi="Times New Roman" w:cs="Times New Roman"/>
          <w:sz w:val="24"/>
          <w:szCs w:val="24"/>
        </w:rPr>
        <w:t xml:space="preserve"> SHD </w:t>
      </w:r>
      <w:r>
        <w:rPr>
          <w:rFonts w:ascii="Times New Roman" w:hAnsi="Times New Roman" w:cs="Times New Roman"/>
          <w:sz w:val="24"/>
          <w:szCs w:val="24"/>
        </w:rPr>
        <w:t>were assessed in comparison to the same time period in 2017-2019</w:t>
      </w:r>
      <w:r w:rsidRPr="002839CD">
        <w:rPr>
          <w:rFonts w:ascii="Times New Roman" w:hAnsi="Times New Roman" w:cs="Times New Roman"/>
          <w:sz w:val="24"/>
          <w:szCs w:val="24"/>
        </w:rPr>
        <w:t xml:space="preserve">. Results suggested a 1 per million </w:t>
      </w:r>
      <w:proofErr w:type="gramStart"/>
      <w:r w:rsidRPr="002839CD">
        <w:rPr>
          <w:rFonts w:ascii="Times New Roman" w:hAnsi="Times New Roman" w:cs="Times New Roman"/>
          <w:sz w:val="24"/>
          <w:szCs w:val="24"/>
        </w:rPr>
        <w:t>decrease</w:t>
      </w:r>
      <w:proofErr w:type="gramEnd"/>
      <w:r w:rsidRPr="002839CD">
        <w:rPr>
          <w:rFonts w:ascii="Times New Roman" w:hAnsi="Times New Roman" w:cs="Times New Roman"/>
          <w:sz w:val="24"/>
          <w:szCs w:val="24"/>
        </w:rPr>
        <w:t xml:space="preserve"> in female SHD and a 2 per million decrease in male SHD during the pre-lockdown period. </w:t>
      </w:r>
      <w:r>
        <w:rPr>
          <w:rFonts w:ascii="Times New Roman" w:hAnsi="Times New Roman" w:cs="Times New Roman"/>
          <w:sz w:val="24"/>
          <w:szCs w:val="24"/>
        </w:rPr>
        <w:t>P</w:t>
      </w:r>
      <w:r w:rsidRPr="002839CD">
        <w:rPr>
          <w:rFonts w:ascii="Times New Roman" w:hAnsi="Times New Roman" w:cs="Times New Roman"/>
          <w:sz w:val="24"/>
          <w:szCs w:val="24"/>
        </w:rPr>
        <w:t xml:space="preserve">ost-lockdown SHD </w:t>
      </w:r>
      <w:r>
        <w:rPr>
          <w:rFonts w:ascii="Times New Roman" w:hAnsi="Times New Roman" w:cs="Times New Roman"/>
          <w:sz w:val="24"/>
          <w:szCs w:val="24"/>
        </w:rPr>
        <w:t xml:space="preserve">for men </w:t>
      </w:r>
      <w:r w:rsidRPr="002839CD">
        <w:rPr>
          <w:rFonts w:ascii="Times New Roman" w:hAnsi="Times New Roman" w:cs="Times New Roman"/>
          <w:sz w:val="24"/>
          <w:szCs w:val="24"/>
        </w:rPr>
        <w:t xml:space="preserve">showed an upward trend in slope </w:t>
      </w:r>
      <w:r>
        <w:rPr>
          <w:rFonts w:ascii="Times New Roman" w:hAnsi="Times New Roman" w:cs="Times New Roman"/>
          <w:sz w:val="24"/>
          <w:szCs w:val="24"/>
        </w:rPr>
        <w:t>compar</w:t>
      </w:r>
      <w:r>
        <w:rPr>
          <w:rFonts w:ascii="Times New Roman" w:hAnsi="Times New Roman" w:cs="Times New Roman"/>
          <w:sz w:val="24"/>
          <w:szCs w:val="24"/>
        </w:rPr>
        <w:t>ed</w:t>
      </w:r>
      <w:r>
        <w:rPr>
          <w:rFonts w:ascii="Times New Roman" w:hAnsi="Times New Roman" w:cs="Times New Roman"/>
          <w:sz w:val="24"/>
          <w:szCs w:val="24"/>
        </w:rPr>
        <w:t xml:space="preserve"> to SHD in previous years</w:t>
      </w:r>
      <w:r w:rsidRPr="002839CD">
        <w:rPr>
          <w:rFonts w:ascii="Times New Roman" w:hAnsi="Times New Roman" w:cs="Times New Roman"/>
          <w:sz w:val="24"/>
          <w:szCs w:val="24"/>
        </w:rPr>
        <w:t xml:space="preserve"> (</w:t>
      </w:r>
      <w:r>
        <w:rPr>
          <w:rFonts w:ascii="Times New Roman" w:hAnsi="Times New Roman" w:cs="Times New Roman"/>
          <w:sz w:val="24"/>
          <w:szCs w:val="24"/>
        </w:rPr>
        <w:t>an additional</w:t>
      </w:r>
      <w:r w:rsidRPr="002839CD">
        <w:rPr>
          <w:rFonts w:ascii="Times New Roman" w:hAnsi="Times New Roman" w:cs="Times New Roman"/>
          <w:sz w:val="24"/>
          <w:szCs w:val="24"/>
        </w:rPr>
        <w:t xml:space="preserve"> 1.20 deaths per million men per year </w:t>
      </w:r>
      <w:r>
        <w:rPr>
          <w:rFonts w:ascii="Times New Roman" w:hAnsi="Times New Roman" w:cs="Times New Roman"/>
          <w:sz w:val="24"/>
          <w:szCs w:val="24"/>
        </w:rPr>
        <w:t>[</w:t>
      </w:r>
      <w:r w:rsidRPr="002839CD">
        <w:rPr>
          <w:rFonts w:ascii="Times New Roman" w:hAnsi="Times New Roman" w:cs="Times New Roman"/>
          <w:sz w:val="24"/>
          <w:szCs w:val="24"/>
        </w:rPr>
        <w:t xml:space="preserve">95% </w:t>
      </w:r>
      <w:r>
        <w:rPr>
          <w:rFonts w:ascii="Times New Roman" w:hAnsi="Times New Roman" w:cs="Times New Roman"/>
          <w:sz w:val="24"/>
          <w:szCs w:val="24"/>
        </w:rPr>
        <w:t>confidence interval (</w:t>
      </w:r>
      <w:r w:rsidRPr="002839CD">
        <w:rPr>
          <w:rFonts w:ascii="Times New Roman" w:hAnsi="Times New Roman" w:cs="Times New Roman"/>
          <w:sz w:val="24"/>
          <w:szCs w:val="24"/>
        </w:rPr>
        <w:t>CI</w:t>
      </w:r>
      <w:r>
        <w:rPr>
          <w:rFonts w:ascii="Times New Roman" w:hAnsi="Times New Roman" w:cs="Times New Roman"/>
          <w:sz w:val="24"/>
          <w:szCs w:val="24"/>
        </w:rPr>
        <w:t>)</w:t>
      </w:r>
      <w:r w:rsidRPr="002839CD">
        <w:rPr>
          <w:rFonts w:ascii="Times New Roman" w:hAnsi="Times New Roman" w:cs="Times New Roman"/>
          <w:sz w:val="24"/>
          <w:szCs w:val="24"/>
        </w:rPr>
        <w:t>: −0.26, 2.65</w:t>
      </w:r>
      <w:r>
        <w:rPr>
          <w:rFonts w:ascii="Times New Roman" w:hAnsi="Times New Roman" w:cs="Times New Roman"/>
          <w:sz w:val="24"/>
          <w:szCs w:val="24"/>
        </w:rPr>
        <w:t>]</w:t>
      </w:r>
      <w:r w:rsidRPr="002839CD">
        <w:rPr>
          <w:rFonts w:ascii="Times New Roman" w:hAnsi="Times New Roman" w:cs="Times New Roman"/>
          <w:sz w:val="24"/>
          <w:szCs w:val="24"/>
        </w:rPr>
        <w:t>).</w:t>
      </w:r>
    </w:p>
    <w:p w14:paraId="7A15C75F" w14:textId="2A847715" w:rsidR="00A60C03" w:rsidRPr="002839CD" w:rsidRDefault="00A60C03" w:rsidP="00A60C03">
      <w:pPr>
        <w:spacing w:line="480" w:lineRule="auto"/>
        <w:ind w:firstLine="567"/>
        <w:rPr>
          <w:rFonts w:ascii="Times New Roman" w:hAnsi="Times New Roman" w:cs="Times New Roman"/>
          <w:sz w:val="24"/>
          <w:szCs w:val="24"/>
        </w:rPr>
      </w:pPr>
      <w:r w:rsidRPr="002839CD">
        <w:rPr>
          <w:rFonts w:ascii="Times New Roman" w:hAnsi="Times New Roman" w:cs="Times New Roman"/>
          <w:sz w:val="24"/>
          <w:szCs w:val="24"/>
        </w:rPr>
        <w:t xml:space="preserve">A population-based time series conducted by Faust et al. (2021) looked at </w:t>
      </w:r>
      <w:r>
        <w:rPr>
          <w:rFonts w:ascii="Times New Roman" w:hAnsi="Times New Roman" w:cs="Times New Roman"/>
          <w:sz w:val="24"/>
          <w:szCs w:val="24"/>
        </w:rPr>
        <w:t>SHD</w:t>
      </w:r>
      <w:r w:rsidRPr="002839CD">
        <w:rPr>
          <w:rFonts w:ascii="Times New Roman" w:hAnsi="Times New Roman" w:cs="Times New Roman"/>
          <w:sz w:val="24"/>
          <w:szCs w:val="24"/>
        </w:rPr>
        <w:t xml:space="preserve"> data from Massachusetts </w:t>
      </w:r>
      <w:r>
        <w:rPr>
          <w:rFonts w:ascii="Times New Roman" w:hAnsi="Times New Roman" w:cs="Times New Roman"/>
          <w:sz w:val="24"/>
          <w:szCs w:val="24"/>
        </w:rPr>
        <w:t>vital records</w:t>
      </w:r>
      <w:r w:rsidRPr="002839CD">
        <w:rPr>
          <w:rFonts w:ascii="Times New Roman" w:hAnsi="Times New Roman" w:cs="Times New Roman"/>
          <w:sz w:val="24"/>
          <w:szCs w:val="24"/>
        </w:rPr>
        <w:t xml:space="preserve"> between January 2015 and May 2020. The incidence rate of suicide deaths in Massachusetts was 0.67 (95% CI, 0.56</w:t>
      </w:r>
      <w:r>
        <w:rPr>
          <w:rFonts w:ascii="Times New Roman" w:hAnsi="Times New Roman" w:cs="Times New Roman"/>
          <w:sz w:val="24"/>
          <w:szCs w:val="24"/>
        </w:rPr>
        <w:t xml:space="preserve">, </w:t>
      </w:r>
      <w:r w:rsidRPr="002839CD">
        <w:rPr>
          <w:rFonts w:ascii="Times New Roman" w:hAnsi="Times New Roman" w:cs="Times New Roman"/>
          <w:sz w:val="24"/>
          <w:szCs w:val="24"/>
        </w:rPr>
        <w:t>0.79) per 100</w:t>
      </w:r>
      <w:r>
        <w:rPr>
          <w:rFonts w:ascii="Times New Roman" w:hAnsi="Times New Roman" w:cs="Times New Roman"/>
          <w:sz w:val="24"/>
          <w:szCs w:val="24"/>
        </w:rPr>
        <w:t>,</w:t>
      </w:r>
      <w:r w:rsidRPr="002839CD">
        <w:rPr>
          <w:rFonts w:ascii="Times New Roman" w:hAnsi="Times New Roman" w:cs="Times New Roman"/>
          <w:sz w:val="24"/>
          <w:szCs w:val="24"/>
        </w:rPr>
        <w:t>000 person-months during the pandemic, compared to 0.80 (95% CI, 0.68</w:t>
      </w:r>
      <w:r>
        <w:rPr>
          <w:rFonts w:ascii="Times New Roman" w:hAnsi="Times New Roman" w:cs="Times New Roman"/>
          <w:sz w:val="24"/>
          <w:szCs w:val="24"/>
        </w:rPr>
        <w:t xml:space="preserve">, </w:t>
      </w:r>
      <w:r w:rsidRPr="002839CD">
        <w:rPr>
          <w:rFonts w:ascii="Times New Roman" w:hAnsi="Times New Roman" w:cs="Times New Roman"/>
          <w:sz w:val="24"/>
          <w:szCs w:val="24"/>
        </w:rPr>
        <w:t>0.93) per 100</w:t>
      </w:r>
      <w:r>
        <w:rPr>
          <w:rFonts w:ascii="Times New Roman" w:hAnsi="Times New Roman" w:cs="Times New Roman"/>
          <w:sz w:val="24"/>
          <w:szCs w:val="24"/>
        </w:rPr>
        <w:t>,</w:t>
      </w:r>
      <w:r w:rsidRPr="002839CD">
        <w:rPr>
          <w:rFonts w:ascii="Times New Roman" w:hAnsi="Times New Roman" w:cs="Times New Roman"/>
          <w:sz w:val="24"/>
          <w:szCs w:val="24"/>
        </w:rPr>
        <w:t>000 person-months during the same period of the previous year</w:t>
      </w:r>
      <w:r>
        <w:rPr>
          <w:rFonts w:ascii="Times New Roman" w:hAnsi="Times New Roman" w:cs="Times New Roman"/>
          <w:sz w:val="24"/>
          <w:szCs w:val="24"/>
        </w:rPr>
        <w:t>, in persons aged 10 years or over</w:t>
      </w:r>
      <w:r w:rsidRPr="002839CD">
        <w:rPr>
          <w:rFonts w:ascii="Times New Roman" w:hAnsi="Times New Roman" w:cs="Times New Roman"/>
          <w:sz w:val="24"/>
          <w:szCs w:val="24"/>
        </w:rPr>
        <w:t xml:space="preserve">. Furthermore, results also suggested that the demographics and characteristics of suicide deaths during the pandemic did not deviate from </w:t>
      </w:r>
      <w:r>
        <w:rPr>
          <w:rFonts w:ascii="Times New Roman" w:hAnsi="Times New Roman" w:cs="Times New Roman"/>
          <w:sz w:val="24"/>
          <w:szCs w:val="24"/>
        </w:rPr>
        <w:t>corresponding times of the year</w:t>
      </w:r>
      <w:r w:rsidRPr="002839CD">
        <w:rPr>
          <w:rFonts w:ascii="Times New Roman" w:hAnsi="Times New Roman" w:cs="Times New Roman"/>
          <w:sz w:val="24"/>
          <w:szCs w:val="24"/>
        </w:rPr>
        <w:t xml:space="preserve"> between 2015 and 2019 (Faust et al., 2021).</w:t>
      </w:r>
    </w:p>
    <w:p w14:paraId="308E762F" w14:textId="764C7C4D" w:rsidR="00A60C03" w:rsidRPr="002839CD" w:rsidRDefault="00A60C03" w:rsidP="00A60C03">
      <w:pPr>
        <w:spacing w:line="480" w:lineRule="auto"/>
        <w:ind w:firstLine="567"/>
        <w:rPr>
          <w:rFonts w:ascii="Times New Roman" w:hAnsi="Times New Roman" w:cs="Times New Roman"/>
          <w:sz w:val="24"/>
          <w:szCs w:val="24"/>
        </w:rPr>
      </w:pPr>
      <w:proofErr w:type="spellStart"/>
      <w:r w:rsidRPr="002839CD">
        <w:rPr>
          <w:rFonts w:ascii="Times New Roman" w:hAnsi="Times New Roman" w:cs="Times New Roman"/>
          <w:sz w:val="24"/>
          <w:szCs w:val="24"/>
        </w:rPr>
        <w:t>Isumi</w:t>
      </w:r>
      <w:proofErr w:type="spellEnd"/>
      <w:r w:rsidRPr="002839CD">
        <w:rPr>
          <w:rFonts w:ascii="Times New Roman" w:hAnsi="Times New Roman" w:cs="Times New Roman"/>
          <w:sz w:val="24"/>
          <w:szCs w:val="24"/>
        </w:rPr>
        <w:t xml:space="preserve"> et al. (2020) assessed monthly SHD</w:t>
      </w:r>
      <w:r>
        <w:rPr>
          <w:rFonts w:ascii="Times New Roman" w:hAnsi="Times New Roman" w:cs="Times New Roman"/>
          <w:sz w:val="24"/>
          <w:szCs w:val="24"/>
        </w:rPr>
        <w:t xml:space="preserve"> during the lockdown (March to May 2020) </w:t>
      </w:r>
      <w:r w:rsidRPr="002839CD">
        <w:rPr>
          <w:rFonts w:ascii="Times New Roman" w:hAnsi="Times New Roman" w:cs="Times New Roman"/>
          <w:sz w:val="24"/>
          <w:szCs w:val="24"/>
        </w:rPr>
        <w:t xml:space="preserve">among </w:t>
      </w:r>
      <w:r>
        <w:rPr>
          <w:rFonts w:ascii="Times New Roman" w:hAnsi="Times New Roman" w:cs="Times New Roman"/>
          <w:sz w:val="24"/>
          <w:szCs w:val="24"/>
        </w:rPr>
        <w:t>persons</w:t>
      </w:r>
      <w:r w:rsidRPr="002839CD">
        <w:rPr>
          <w:rFonts w:ascii="Times New Roman" w:hAnsi="Times New Roman" w:cs="Times New Roman"/>
          <w:sz w:val="24"/>
          <w:szCs w:val="24"/>
        </w:rPr>
        <w:t xml:space="preserve"> under 20 years old </w:t>
      </w:r>
      <w:r>
        <w:rPr>
          <w:rFonts w:ascii="Times New Roman" w:hAnsi="Times New Roman" w:cs="Times New Roman"/>
          <w:sz w:val="24"/>
          <w:szCs w:val="24"/>
        </w:rPr>
        <w:t xml:space="preserve">in Japan </w:t>
      </w:r>
      <w:r w:rsidRPr="002839CD">
        <w:rPr>
          <w:rFonts w:ascii="Times New Roman" w:hAnsi="Times New Roman" w:cs="Times New Roman"/>
          <w:sz w:val="24"/>
          <w:szCs w:val="24"/>
        </w:rPr>
        <w:t>using public suicide statistics</w:t>
      </w:r>
      <w:r>
        <w:rPr>
          <w:rFonts w:ascii="Times New Roman" w:hAnsi="Times New Roman" w:cs="Times New Roman"/>
          <w:sz w:val="24"/>
          <w:szCs w:val="24"/>
        </w:rPr>
        <w:t xml:space="preserve"> to assess any changes for the same </w:t>
      </w:r>
      <w:proofErr w:type="gramStart"/>
      <w:r>
        <w:rPr>
          <w:rFonts w:ascii="Times New Roman" w:hAnsi="Times New Roman" w:cs="Times New Roman"/>
          <w:sz w:val="24"/>
          <w:szCs w:val="24"/>
        </w:rPr>
        <w:t>time period</w:t>
      </w:r>
      <w:proofErr w:type="gramEnd"/>
      <w:r>
        <w:rPr>
          <w:rFonts w:ascii="Times New Roman" w:hAnsi="Times New Roman" w:cs="Times New Roman"/>
          <w:sz w:val="24"/>
          <w:szCs w:val="24"/>
        </w:rPr>
        <w:t xml:space="preserve"> in 2018-2019.</w:t>
      </w:r>
      <w:r w:rsidRPr="002839CD">
        <w:rPr>
          <w:rFonts w:ascii="Times New Roman" w:hAnsi="Times New Roman" w:cs="Times New Roman"/>
          <w:sz w:val="24"/>
          <w:szCs w:val="24"/>
        </w:rPr>
        <w:t xml:space="preserve"> </w:t>
      </w:r>
      <w:r>
        <w:rPr>
          <w:rFonts w:ascii="Times New Roman" w:hAnsi="Times New Roman" w:cs="Times New Roman"/>
          <w:sz w:val="24"/>
          <w:szCs w:val="24"/>
        </w:rPr>
        <w:t>SHD</w:t>
      </w:r>
      <w:r w:rsidRPr="002839CD">
        <w:rPr>
          <w:rFonts w:ascii="Times New Roman" w:hAnsi="Times New Roman" w:cs="Times New Roman"/>
          <w:sz w:val="24"/>
          <w:szCs w:val="24"/>
        </w:rPr>
        <w:t xml:space="preserve"> rates </w:t>
      </w:r>
      <w:r>
        <w:rPr>
          <w:rFonts w:ascii="Times New Roman" w:hAnsi="Times New Roman" w:cs="Times New Roman"/>
          <w:sz w:val="24"/>
          <w:szCs w:val="24"/>
        </w:rPr>
        <w:t xml:space="preserve">were not found to significantly change during periods of school closure during the pandemic. However, it was found that suicides increased significantly in May 2020 compared to March 2020 </w:t>
      </w:r>
      <w:r w:rsidRPr="00A54B30">
        <w:rPr>
          <w:rFonts w:ascii="Times New Roman" w:hAnsi="Times New Roman" w:cs="Times New Roman"/>
          <w:sz w:val="24"/>
          <w:szCs w:val="24"/>
        </w:rPr>
        <w:t>(IRR = 1.15</w:t>
      </w:r>
      <w:r>
        <w:rPr>
          <w:rFonts w:ascii="Times New Roman" w:hAnsi="Times New Roman" w:cs="Times New Roman"/>
          <w:sz w:val="24"/>
          <w:szCs w:val="24"/>
        </w:rPr>
        <w:t xml:space="preserve">; </w:t>
      </w:r>
      <w:r w:rsidRPr="00A54B30">
        <w:rPr>
          <w:rFonts w:ascii="Times New Roman" w:hAnsi="Times New Roman" w:cs="Times New Roman"/>
          <w:sz w:val="24"/>
          <w:szCs w:val="24"/>
        </w:rPr>
        <w:t>95% CI: 0.81</w:t>
      </w:r>
      <w:r>
        <w:rPr>
          <w:rFonts w:ascii="Times New Roman" w:hAnsi="Times New Roman" w:cs="Times New Roman"/>
          <w:sz w:val="24"/>
          <w:szCs w:val="24"/>
        </w:rPr>
        <w:t>,</w:t>
      </w:r>
      <w:r w:rsidRPr="00A54B30">
        <w:rPr>
          <w:rFonts w:ascii="Times New Roman" w:hAnsi="Times New Roman" w:cs="Times New Roman"/>
          <w:sz w:val="24"/>
          <w:szCs w:val="24"/>
        </w:rPr>
        <w:t xml:space="preserve"> 1.64).</w:t>
      </w:r>
    </w:p>
    <w:p w14:paraId="6458A77D" w14:textId="73CE8E7E" w:rsidR="00A60C03" w:rsidRPr="002839CD" w:rsidRDefault="00A60C03" w:rsidP="00A60C03">
      <w:pPr>
        <w:spacing w:line="480" w:lineRule="auto"/>
        <w:ind w:firstLine="567"/>
        <w:rPr>
          <w:rFonts w:ascii="Times New Roman" w:hAnsi="Times New Roman" w:cs="Times New Roman"/>
          <w:sz w:val="24"/>
          <w:szCs w:val="24"/>
        </w:rPr>
      </w:pPr>
      <w:r>
        <w:rPr>
          <w:rFonts w:ascii="Times New Roman" w:hAnsi="Times New Roman" w:cs="Times New Roman"/>
          <w:sz w:val="24"/>
          <w:szCs w:val="24"/>
        </w:rPr>
        <w:t>A</w:t>
      </w:r>
      <w:r w:rsidRPr="002839CD">
        <w:rPr>
          <w:rFonts w:ascii="Times New Roman" w:hAnsi="Times New Roman" w:cs="Times New Roman"/>
          <w:sz w:val="24"/>
          <w:szCs w:val="24"/>
        </w:rPr>
        <w:t xml:space="preserve"> study conducted in Norway by </w:t>
      </w:r>
      <w:proofErr w:type="spellStart"/>
      <w:proofErr w:type="gramStart"/>
      <w:r w:rsidRPr="002839CD">
        <w:rPr>
          <w:rFonts w:ascii="Times New Roman" w:hAnsi="Times New Roman" w:cs="Times New Roman"/>
          <w:sz w:val="24"/>
          <w:szCs w:val="24"/>
        </w:rPr>
        <w:t>Mehlum</w:t>
      </w:r>
      <w:proofErr w:type="spellEnd"/>
      <w:proofErr w:type="gramEnd"/>
      <w:r w:rsidRPr="002839CD">
        <w:rPr>
          <w:rFonts w:ascii="Times New Roman" w:hAnsi="Times New Roman" w:cs="Times New Roman"/>
          <w:sz w:val="24"/>
          <w:szCs w:val="24"/>
        </w:rPr>
        <w:t xml:space="preserve"> and Qin (2021)</w:t>
      </w:r>
      <w:r>
        <w:rPr>
          <w:rFonts w:ascii="Times New Roman" w:hAnsi="Times New Roman" w:cs="Times New Roman"/>
          <w:sz w:val="24"/>
          <w:szCs w:val="24"/>
        </w:rPr>
        <w:t xml:space="preserve"> </w:t>
      </w:r>
      <w:r w:rsidRPr="002839CD">
        <w:rPr>
          <w:rFonts w:ascii="Times New Roman" w:hAnsi="Times New Roman" w:cs="Times New Roman"/>
          <w:sz w:val="24"/>
          <w:szCs w:val="24"/>
        </w:rPr>
        <w:t>examin</w:t>
      </w:r>
      <w:r>
        <w:rPr>
          <w:rFonts w:ascii="Times New Roman" w:hAnsi="Times New Roman" w:cs="Times New Roman"/>
          <w:sz w:val="24"/>
          <w:szCs w:val="24"/>
        </w:rPr>
        <w:t xml:space="preserve">ed death registry data from </w:t>
      </w:r>
      <w:r w:rsidRPr="002839CD">
        <w:rPr>
          <w:rFonts w:ascii="Times New Roman" w:hAnsi="Times New Roman" w:cs="Times New Roman"/>
          <w:sz w:val="24"/>
          <w:szCs w:val="24"/>
        </w:rPr>
        <w:t>March to May 2020</w:t>
      </w:r>
      <w:r>
        <w:rPr>
          <w:rFonts w:ascii="Times New Roman" w:hAnsi="Times New Roman" w:cs="Times New Roman"/>
          <w:sz w:val="24"/>
          <w:szCs w:val="24"/>
        </w:rPr>
        <w:t xml:space="preserve"> and </w:t>
      </w:r>
      <w:r w:rsidRPr="002839CD">
        <w:rPr>
          <w:rFonts w:ascii="Times New Roman" w:hAnsi="Times New Roman" w:cs="Times New Roman"/>
          <w:sz w:val="24"/>
          <w:szCs w:val="24"/>
        </w:rPr>
        <w:t xml:space="preserve">found that SHD </w:t>
      </w:r>
      <w:r>
        <w:rPr>
          <w:rFonts w:ascii="Times New Roman" w:hAnsi="Times New Roman" w:cs="Times New Roman"/>
          <w:sz w:val="24"/>
          <w:szCs w:val="24"/>
        </w:rPr>
        <w:t xml:space="preserve">during this timeframe were lower than when </w:t>
      </w:r>
      <w:r>
        <w:rPr>
          <w:rFonts w:ascii="Times New Roman" w:hAnsi="Times New Roman" w:cs="Times New Roman"/>
          <w:sz w:val="24"/>
          <w:szCs w:val="24"/>
        </w:rPr>
        <w:lastRenderedPageBreak/>
        <w:t>compared to the previous 5 years.</w:t>
      </w:r>
      <w:r w:rsidRPr="002839CD">
        <w:rPr>
          <w:rFonts w:ascii="Times New Roman" w:hAnsi="Times New Roman" w:cs="Times New Roman"/>
          <w:sz w:val="24"/>
          <w:szCs w:val="24"/>
        </w:rPr>
        <w:t xml:space="preserve"> </w:t>
      </w:r>
      <w:r>
        <w:rPr>
          <w:rFonts w:ascii="Times New Roman" w:hAnsi="Times New Roman" w:cs="Times New Roman"/>
          <w:sz w:val="24"/>
          <w:szCs w:val="24"/>
        </w:rPr>
        <w:t>There were 140 SHD counted from March to May 2020 (</w:t>
      </w:r>
      <w:r w:rsidRPr="002839CD">
        <w:rPr>
          <w:rFonts w:ascii="Times New Roman" w:hAnsi="Times New Roman" w:cs="Times New Roman"/>
          <w:sz w:val="24"/>
          <w:szCs w:val="24"/>
        </w:rPr>
        <w:t>2.8 per 100,000</w:t>
      </w:r>
      <w:r>
        <w:rPr>
          <w:rFonts w:ascii="Times New Roman" w:hAnsi="Times New Roman" w:cs="Times New Roman"/>
          <w:sz w:val="24"/>
          <w:szCs w:val="24"/>
        </w:rPr>
        <w:t>) compared to an average of 165 SHD per year from 2014</w:t>
      </w:r>
      <w:r>
        <w:rPr>
          <w:rFonts w:ascii="Times New Roman" w:hAnsi="Times New Roman" w:cs="Times New Roman"/>
          <w:sz w:val="24"/>
          <w:szCs w:val="24"/>
        </w:rPr>
        <w:t xml:space="preserve"> to </w:t>
      </w:r>
      <w:r>
        <w:rPr>
          <w:rFonts w:ascii="Times New Roman" w:hAnsi="Times New Roman" w:cs="Times New Roman"/>
          <w:sz w:val="24"/>
          <w:szCs w:val="24"/>
        </w:rPr>
        <w:t>2018.</w:t>
      </w:r>
    </w:p>
    <w:p w14:paraId="70AC1CA0" w14:textId="0333F5B5" w:rsidR="00A60C03" w:rsidRDefault="00A60C03" w:rsidP="00A60C03">
      <w:pPr>
        <w:spacing w:line="480" w:lineRule="auto"/>
        <w:ind w:firstLine="567"/>
        <w:rPr>
          <w:rFonts w:ascii="Times New Roman" w:hAnsi="Times New Roman" w:cs="Times New Roman"/>
          <w:sz w:val="24"/>
          <w:szCs w:val="24"/>
        </w:rPr>
      </w:pPr>
      <w:r w:rsidRPr="002839CD">
        <w:rPr>
          <w:rFonts w:ascii="Times New Roman" w:hAnsi="Times New Roman" w:cs="Times New Roman"/>
          <w:sz w:val="24"/>
          <w:szCs w:val="24"/>
        </w:rPr>
        <w:t xml:space="preserve">Lastly, a study conducted in Greece by </w:t>
      </w:r>
      <w:proofErr w:type="spellStart"/>
      <w:r w:rsidRPr="002839CD">
        <w:rPr>
          <w:rFonts w:ascii="Times New Roman" w:hAnsi="Times New Roman" w:cs="Times New Roman"/>
          <w:sz w:val="24"/>
          <w:szCs w:val="24"/>
        </w:rPr>
        <w:t>Karakasi</w:t>
      </w:r>
      <w:proofErr w:type="spellEnd"/>
      <w:r w:rsidRPr="002839CD">
        <w:rPr>
          <w:rFonts w:ascii="Times New Roman" w:hAnsi="Times New Roman" w:cs="Times New Roman"/>
          <w:sz w:val="24"/>
          <w:szCs w:val="24"/>
        </w:rPr>
        <w:t xml:space="preserve"> et al. (2021) also showed no increase in SHD during 2020 when compared to previous years. The researchers </w:t>
      </w:r>
      <w:r>
        <w:rPr>
          <w:rFonts w:ascii="Times New Roman" w:hAnsi="Times New Roman" w:cs="Times New Roman"/>
          <w:sz w:val="24"/>
          <w:szCs w:val="24"/>
        </w:rPr>
        <w:t xml:space="preserve">compared the period </w:t>
      </w:r>
      <w:r w:rsidRPr="002839CD">
        <w:rPr>
          <w:rFonts w:ascii="Times New Roman" w:hAnsi="Times New Roman" w:cs="Times New Roman"/>
          <w:sz w:val="24"/>
          <w:szCs w:val="24"/>
        </w:rPr>
        <w:t xml:space="preserve">from March 1 to May 15, 2020, to </w:t>
      </w:r>
      <w:r>
        <w:rPr>
          <w:rFonts w:ascii="Times New Roman" w:hAnsi="Times New Roman" w:cs="Times New Roman"/>
          <w:sz w:val="24"/>
          <w:szCs w:val="24"/>
        </w:rPr>
        <w:t>the same date periods between 2010 and 2019 and found</w:t>
      </w:r>
      <w:r w:rsidRPr="002839CD">
        <w:rPr>
          <w:rFonts w:ascii="Times New Roman" w:hAnsi="Times New Roman" w:cs="Times New Roman"/>
          <w:sz w:val="24"/>
          <w:szCs w:val="24"/>
        </w:rPr>
        <w:t xml:space="preserve"> no significant differences in the method of death across the study periods (Fisher exact test, </w:t>
      </w:r>
      <w:r w:rsidRPr="00505EFA">
        <w:rPr>
          <w:rFonts w:ascii="Times New Roman" w:hAnsi="Times New Roman" w:cs="Times New Roman"/>
          <w:i/>
          <w:iCs/>
          <w:sz w:val="24"/>
          <w:szCs w:val="24"/>
        </w:rPr>
        <w:t>p</w:t>
      </w:r>
      <w:r w:rsidRPr="002839CD">
        <w:rPr>
          <w:rFonts w:ascii="Times New Roman" w:hAnsi="Times New Roman" w:cs="Times New Roman"/>
          <w:sz w:val="24"/>
          <w:szCs w:val="24"/>
        </w:rPr>
        <w:t xml:space="preserve"> &gt; 0.05).</w:t>
      </w:r>
    </w:p>
    <w:p w14:paraId="7B65E41C" w14:textId="77E79851" w:rsidR="00A60C03" w:rsidRPr="00A60C03" w:rsidRDefault="00A60C03" w:rsidP="00A60C03">
      <w:pPr>
        <w:spacing w:line="480" w:lineRule="auto"/>
        <w:rPr>
          <w:rFonts w:ascii="Times New Roman" w:hAnsi="Times New Roman" w:cs="Times New Roman"/>
          <w:sz w:val="24"/>
          <w:szCs w:val="24"/>
        </w:rPr>
      </w:pPr>
      <w:r>
        <w:rPr>
          <w:rFonts w:ascii="Times New Roman" w:hAnsi="Times New Roman" w:cs="Times New Roman"/>
          <w:i/>
          <w:iCs/>
          <w:sz w:val="24"/>
          <w:szCs w:val="24"/>
        </w:rPr>
        <w:t xml:space="preserve">Note: </w:t>
      </w:r>
      <w:r>
        <w:rPr>
          <w:rFonts w:ascii="Times New Roman" w:hAnsi="Times New Roman" w:cs="Times New Roman"/>
          <w:sz w:val="24"/>
          <w:szCs w:val="24"/>
        </w:rPr>
        <w:t>References are shown in the ‘References’ section of the paper.</w:t>
      </w:r>
    </w:p>
    <w:sectPr w:rsidR="00A60C03" w:rsidRPr="00A60C03" w:rsidSect="002979B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5D768" w14:textId="77777777" w:rsidR="00A60C03" w:rsidRDefault="00A60C03" w:rsidP="00A60C03">
      <w:pPr>
        <w:spacing w:after="0" w:line="240" w:lineRule="auto"/>
      </w:pPr>
      <w:r>
        <w:separator/>
      </w:r>
    </w:p>
  </w:endnote>
  <w:endnote w:type="continuationSeparator" w:id="0">
    <w:p w14:paraId="0CB6E969" w14:textId="77777777" w:rsidR="00A60C03" w:rsidRDefault="00A60C03" w:rsidP="00A60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1927380"/>
      <w:docPartObj>
        <w:docPartGallery w:val="Page Numbers (Bottom of Page)"/>
        <w:docPartUnique/>
      </w:docPartObj>
    </w:sdtPr>
    <w:sdtEndPr>
      <w:rPr>
        <w:noProof/>
      </w:rPr>
    </w:sdtEndPr>
    <w:sdtContent>
      <w:p w14:paraId="2887F735" w14:textId="0443BF40" w:rsidR="00A60C03" w:rsidRDefault="00A60C0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DCEE38" w14:textId="77777777" w:rsidR="00A60C03" w:rsidRDefault="00A60C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45892" w14:textId="77777777" w:rsidR="00A60C03" w:rsidRDefault="00A60C03" w:rsidP="00A60C03">
      <w:pPr>
        <w:spacing w:after="0" w:line="240" w:lineRule="auto"/>
      </w:pPr>
      <w:r>
        <w:separator/>
      </w:r>
    </w:p>
  </w:footnote>
  <w:footnote w:type="continuationSeparator" w:id="0">
    <w:p w14:paraId="5ADB16F3" w14:textId="77777777" w:rsidR="00A60C03" w:rsidRDefault="00A60C03" w:rsidP="00A60C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C03"/>
    <w:rsid w:val="00146FC7"/>
    <w:rsid w:val="002979BB"/>
    <w:rsid w:val="00A60C03"/>
    <w:rsid w:val="00FB6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E6AF5"/>
  <w15:chartTrackingRefBased/>
  <w15:docId w15:val="{79609BA9-86CD-4E5F-BCAC-D35F31D8F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C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C03"/>
  </w:style>
  <w:style w:type="paragraph" w:styleId="Footer">
    <w:name w:val="footer"/>
    <w:basedOn w:val="Normal"/>
    <w:link w:val="FooterChar"/>
    <w:uiPriority w:val="99"/>
    <w:unhideWhenUsed/>
    <w:rsid w:val="00A60C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29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654</Words>
  <Characters>3733</Characters>
  <Application>Microsoft Office Word</Application>
  <DocSecurity>0</DocSecurity>
  <Lines>31</Lines>
  <Paragraphs>8</Paragraphs>
  <ScaleCrop>false</ScaleCrop>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Oremus</dc:creator>
  <cp:keywords/>
  <dc:description/>
  <cp:lastModifiedBy>Mark Oremus</cp:lastModifiedBy>
  <cp:revision>2</cp:revision>
  <dcterms:created xsi:type="dcterms:W3CDTF">2021-10-06T21:21:00Z</dcterms:created>
  <dcterms:modified xsi:type="dcterms:W3CDTF">2021-10-06T21:21:00Z</dcterms:modified>
</cp:coreProperties>
</file>