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A5615" w14:textId="60089922" w:rsidR="00E62F3D" w:rsidRPr="007340C8" w:rsidRDefault="007B276F" w:rsidP="004109FE">
      <w:pPr>
        <w:rPr>
          <w:rFonts w:ascii="Times New Roman" w:hAnsi="Times New Roman" w:cs="Times New Roman"/>
          <w:b/>
          <w:sz w:val="28"/>
          <w:szCs w:val="28"/>
          <w:lang w:val="en-US"/>
        </w:rPr>
      </w:pPr>
      <w:bookmarkStart w:id="0" w:name="_GoBack"/>
      <w:bookmarkEnd w:id="0"/>
      <w:r w:rsidRPr="007340C8">
        <w:rPr>
          <w:rFonts w:ascii="Times New Roman" w:hAnsi="Times New Roman" w:cs="Times New Roman"/>
          <w:b/>
          <w:sz w:val="28"/>
          <w:szCs w:val="28"/>
          <w:lang w:val="en-US"/>
        </w:rPr>
        <w:t>SUPPLEMENTARY MATERIAL</w:t>
      </w:r>
    </w:p>
    <w:p w14:paraId="692C8E59" w14:textId="77777777" w:rsidR="007B276F" w:rsidRDefault="007B276F" w:rsidP="001B49B3">
      <w:pPr>
        <w:spacing w:line="276" w:lineRule="auto"/>
        <w:jc w:val="both"/>
        <w:rPr>
          <w:rFonts w:ascii="Times New Roman" w:hAnsi="Times New Roman" w:cs="Times New Roman"/>
          <w:sz w:val="24"/>
          <w:szCs w:val="24"/>
          <w:lang w:val="en-US"/>
        </w:rPr>
      </w:pPr>
    </w:p>
    <w:p w14:paraId="17FA32DF" w14:textId="19017D31" w:rsidR="001B49B3" w:rsidRDefault="001B49B3" w:rsidP="001B49B3">
      <w:pPr>
        <w:spacing w:line="276" w:lineRule="auto"/>
        <w:jc w:val="both"/>
        <w:rPr>
          <w:rFonts w:ascii="Times New Roman" w:eastAsia="Times New Roman" w:hAnsi="Times New Roman" w:cs="Times New Roman"/>
          <w:b/>
          <w:sz w:val="28"/>
          <w:szCs w:val="28"/>
          <w:lang w:val="en-US" w:eastAsia="en-GB"/>
        </w:rPr>
      </w:pPr>
      <w:r w:rsidRPr="001B49B3">
        <w:rPr>
          <w:rFonts w:ascii="Times New Roman" w:eastAsia="Times New Roman" w:hAnsi="Times New Roman" w:cs="Times New Roman"/>
          <w:b/>
          <w:sz w:val="28"/>
          <w:szCs w:val="28"/>
          <w:lang w:val="en-US" w:eastAsia="en-GB"/>
        </w:rPr>
        <w:t>Materials and Methods</w:t>
      </w:r>
    </w:p>
    <w:p w14:paraId="06188476" w14:textId="77777777" w:rsidR="00D93F71" w:rsidRPr="00D93F71" w:rsidRDefault="00D93F71" w:rsidP="00D93F71">
      <w:pPr>
        <w:spacing w:after="180" w:line="276" w:lineRule="auto"/>
        <w:jc w:val="both"/>
        <w:outlineLvl w:val="2"/>
        <w:rPr>
          <w:rFonts w:ascii="Times New Roman" w:eastAsia="Times New Roman" w:hAnsi="Times New Roman" w:cs="Times New Roman"/>
          <w:b/>
          <w:i/>
          <w:sz w:val="24"/>
          <w:szCs w:val="24"/>
          <w:lang w:eastAsia="en-GB"/>
        </w:rPr>
      </w:pPr>
      <w:r w:rsidRPr="00D93F71">
        <w:rPr>
          <w:rFonts w:ascii="Times New Roman" w:eastAsia="Times New Roman" w:hAnsi="Times New Roman" w:cs="Times New Roman"/>
          <w:b/>
          <w:i/>
          <w:sz w:val="24"/>
          <w:szCs w:val="24"/>
          <w:lang w:eastAsia="en-GB"/>
        </w:rPr>
        <w:t>Study design and participants</w:t>
      </w:r>
    </w:p>
    <w:p w14:paraId="27D734FD" w14:textId="57BC301F" w:rsidR="00D93F71" w:rsidRDefault="00D93F71" w:rsidP="00D93F71">
      <w:pPr>
        <w:spacing w:line="360" w:lineRule="auto"/>
        <w:jc w:val="both"/>
        <w:rPr>
          <w:rFonts w:ascii="Times New Roman" w:eastAsia="Times New Roman" w:hAnsi="Times New Roman" w:cs="Times New Roman"/>
          <w:sz w:val="24"/>
          <w:szCs w:val="24"/>
          <w:lang w:eastAsia="en-GB"/>
        </w:rPr>
      </w:pPr>
      <w:r w:rsidRPr="00C77E6A">
        <w:rPr>
          <w:rFonts w:ascii="Times New Roman" w:eastAsia="Times New Roman" w:hAnsi="Times New Roman" w:cs="Times New Roman"/>
          <w:sz w:val="24"/>
          <w:szCs w:val="24"/>
          <w:lang w:eastAsia="en-GB"/>
        </w:rPr>
        <w:t>SOS-COV2 is a prospective cohort study including staff working at the European Institute of Oncology in Milan, Italy. All health-care workers, support staff, and administrative staff working at hospital sites, who could provide written informed consent to participate in the study, and anticipated remaining engaged in follow-up for 12 months were eligible. Participants were excluded from this analysis if they did not participate to the screening after enrolment. Recruitment began in May 2020. Ethical approval was granted by the Institutional review board.</w:t>
      </w:r>
    </w:p>
    <w:p w14:paraId="747E5AB1" w14:textId="77777777" w:rsidR="001B49B3" w:rsidRPr="0043342E" w:rsidRDefault="001B49B3" w:rsidP="001B49B3">
      <w:pPr>
        <w:spacing w:after="180" w:line="360" w:lineRule="auto"/>
        <w:jc w:val="both"/>
        <w:outlineLvl w:val="2"/>
        <w:rPr>
          <w:rFonts w:ascii="Times New Roman" w:eastAsia="Times New Roman" w:hAnsi="Times New Roman" w:cs="Times New Roman"/>
          <w:b/>
          <w:i/>
          <w:sz w:val="24"/>
          <w:szCs w:val="24"/>
          <w:lang w:eastAsia="en-GB"/>
        </w:rPr>
      </w:pPr>
      <w:r w:rsidRPr="0043342E">
        <w:rPr>
          <w:rFonts w:ascii="Times New Roman" w:eastAsia="Times New Roman" w:hAnsi="Times New Roman" w:cs="Times New Roman"/>
          <w:b/>
          <w:i/>
          <w:sz w:val="24"/>
          <w:szCs w:val="24"/>
          <w:lang w:eastAsia="en-GB"/>
        </w:rPr>
        <w:t>Statistical methods</w:t>
      </w:r>
    </w:p>
    <w:p w14:paraId="2E6A35A8" w14:textId="77777777" w:rsidR="001B49B3" w:rsidRPr="00ED30C8" w:rsidRDefault="001B49B3" w:rsidP="001B49B3">
      <w:pPr>
        <w:spacing w:after="0" w:line="360" w:lineRule="auto"/>
        <w:jc w:val="both"/>
        <w:rPr>
          <w:rFonts w:ascii="Times New Roman" w:eastAsia="Times New Roman" w:hAnsi="Times New Roman" w:cs="Times New Roman"/>
          <w:sz w:val="24"/>
          <w:szCs w:val="24"/>
          <w:lang w:eastAsia="en-GB"/>
        </w:rPr>
      </w:pPr>
      <w:r w:rsidRPr="00ED30C8">
        <w:rPr>
          <w:rFonts w:ascii="Times New Roman" w:eastAsia="Times New Roman" w:hAnsi="Times New Roman" w:cs="Times New Roman"/>
          <w:sz w:val="24"/>
          <w:szCs w:val="24"/>
          <w:lang w:eastAsia="en-GB"/>
        </w:rPr>
        <w:t xml:space="preserve">We investigated the rate of infection/reinfection by positive status at baseline in the four groups identified by PCR and IgG (PCR- IgG-; PCR+ IgG+; PCR+ IgG-; PCR-IgG+). We collected information also on the values of Ct of genes for positive PCR and we did a further analysis including only reinfections with at least two positive genes. Participants reporting cough, fever, anosmia, or dysgeusia were defined as having COVID-19 symptoms.  </w:t>
      </w:r>
    </w:p>
    <w:p w14:paraId="3B994386" w14:textId="77777777" w:rsidR="001B49B3" w:rsidRPr="00ED30C8" w:rsidRDefault="001B49B3" w:rsidP="001B49B3">
      <w:pPr>
        <w:spacing w:after="0" w:line="360" w:lineRule="auto"/>
        <w:jc w:val="both"/>
        <w:rPr>
          <w:rFonts w:ascii="Times New Roman" w:eastAsia="Times New Roman" w:hAnsi="Times New Roman" w:cs="Times New Roman"/>
          <w:sz w:val="24"/>
          <w:szCs w:val="24"/>
          <w:lang w:eastAsia="en-GB"/>
        </w:rPr>
      </w:pPr>
      <w:r w:rsidRPr="00ED30C8">
        <w:rPr>
          <w:rFonts w:ascii="Times New Roman" w:eastAsia="Times New Roman" w:hAnsi="Times New Roman" w:cs="Times New Roman"/>
          <w:sz w:val="24"/>
          <w:szCs w:val="24"/>
          <w:lang w:eastAsia="en-GB"/>
        </w:rPr>
        <w:t xml:space="preserve">We did a multivariable logistic regression analysis to estimate Odds Ratios (ORs) to measure the association between the exposure (positive status at baseline) and infection/reinfection adjusting for significant confounders. </w:t>
      </w:r>
    </w:p>
    <w:p w14:paraId="01C04F30" w14:textId="77777777" w:rsidR="001B49B3" w:rsidRDefault="001B49B3" w:rsidP="001B49B3">
      <w:pPr>
        <w:spacing w:after="0" w:line="360" w:lineRule="auto"/>
        <w:jc w:val="both"/>
        <w:rPr>
          <w:rFonts w:ascii="Times New Roman" w:eastAsia="Times New Roman" w:hAnsi="Times New Roman" w:cs="Times New Roman"/>
          <w:sz w:val="24"/>
          <w:szCs w:val="24"/>
          <w:lang w:eastAsia="en-GB"/>
        </w:rPr>
      </w:pPr>
      <w:r w:rsidRPr="00ED30C8">
        <w:rPr>
          <w:rFonts w:ascii="Times New Roman" w:eastAsia="Times New Roman" w:hAnsi="Times New Roman" w:cs="Times New Roman"/>
          <w:sz w:val="24"/>
          <w:szCs w:val="24"/>
          <w:lang w:eastAsia="en-GB"/>
        </w:rPr>
        <w:t xml:space="preserve">We also carried out a multivariable mixed effects model for repeated measures analyses to investigate factors associated with changes in immunological values. We investigated whether the information at baseline, such as symptoms status at baseline, profession and age, were independently associated with serological values. </w:t>
      </w:r>
    </w:p>
    <w:p w14:paraId="49AAA04E" w14:textId="77777777" w:rsidR="001B49B3" w:rsidRDefault="001B49B3" w:rsidP="001B49B3">
      <w:pPr>
        <w:spacing w:after="0" w:line="360" w:lineRule="auto"/>
        <w:jc w:val="both"/>
        <w:rPr>
          <w:rFonts w:ascii="Times New Roman" w:eastAsia="Times New Roman" w:hAnsi="Times New Roman" w:cs="Times New Roman"/>
          <w:sz w:val="24"/>
          <w:szCs w:val="24"/>
          <w:lang w:eastAsia="en-GB"/>
        </w:rPr>
      </w:pPr>
    </w:p>
    <w:p w14:paraId="31D4AF33" w14:textId="77777777" w:rsidR="001B49B3" w:rsidRPr="00916360" w:rsidRDefault="001B49B3" w:rsidP="001B49B3">
      <w:pPr>
        <w:spacing w:after="180" w:line="360" w:lineRule="auto"/>
        <w:jc w:val="both"/>
        <w:outlineLvl w:val="2"/>
        <w:rPr>
          <w:rFonts w:ascii="Times New Roman" w:eastAsia="Times New Roman" w:hAnsi="Times New Roman" w:cs="Times New Roman"/>
          <w:b/>
          <w:i/>
          <w:sz w:val="24"/>
          <w:szCs w:val="24"/>
          <w:lang w:eastAsia="en-GB"/>
        </w:rPr>
      </w:pPr>
      <w:r w:rsidRPr="00916360">
        <w:rPr>
          <w:rFonts w:ascii="Times New Roman" w:eastAsia="Times New Roman" w:hAnsi="Times New Roman" w:cs="Times New Roman"/>
          <w:b/>
          <w:i/>
          <w:sz w:val="24"/>
          <w:szCs w:val="24"/>
          <w:lang w:eastAsia="en-GB"/>
        </w:rPr>
        <w:t>Procedures</w:t>
      </w:r>
    </w:p>
    <w:p w14:paraId="4752005C" w14:textId="77777777" w:rsidR="001B49B3" w:rsidRPr="00F43BD7" w:rsidRDefault="001B49B3" w:rsidP="001B49B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At baseline q</w:t>
      </w:r>
      <w:r w:rsidRPr="00F43BD7">
        <w:rPr>
          <w:rFonts w:ascii="Times New Roman" w:eastAsia="Times New Roman" w:hAnsi="Times New Roman" w:cs="Times New Roman"/>
          <w:sz w:val="24"/>
          <w:szCs w:val="24"/>
          <w:lang w:eastAsia="en-GB"/>
        </w:rPr>
        <w:t xml:space="preserve">uestionnaires on </w:t>
      </w:r>
      <w:r>
        <w:rPr>
          <w:rFonts w:ascii="Times New Roman" w:eastAsia="Times New Roman" w:hAnsi="Times New Roman" w:cs="Times New Roman"/>
          <w:sz w:val="24"/>
          <w:szCs w:val="24"/>
          <w:lang w:eastAsia="en-GB"/>
        </w:rPr>
        <w:t>risk factors of</w:t>
      </w:r>
      <w:r w:rsidRPr="00F43BD7">
        <w:rPr>
          <w:rFonts w:ascii="Times New Roman" w:eastAsia="Times New Roman" w:hAnsi="Times New Roman" w:cs="Times New Roman"/>
          <w:sz w:val="24"/>
          <w:szCs w:val="24"/>
          <w:lang w:eastAsia="en-GB"/>
        </w:rPr>
        <w:t xml:space="preserve"> exposures were sent electronically</w:t>
      </w:r>
      <w:r>
        <w:rPr>
          <w:rFonts w:ascii="Times New Roman" w:eastAsia="Times New Roman" w:hAnsi="Times New Roman" w:cs="Times New Roman"/>
          <w:sz w:val="24"/>
          <w:szCs w:val="24"/>
          <w:lang w:eastAsia="en-GB"/>
        </w:rPr>
        <w:t>.</w:t>
      </w:r>
      <w:r w:rsidRPr="00F43BD7">
        <w:rPr>
          <w:rFonts w:ascii="Times New Roman" w:eastAsia="Times New Roman" w:hAnsi="Times New Roman" w:cs="Times New Roman"/>
          <w:sz w:val="24"/>
          <w:szCs w:val="24"/>
          <w:lang w:eastAsia="en-GB"/>
        </w:rPr>
        <w:t xml:space="preserve"> SARS-CoV-2 antibody testing and real-time PCR (</w:t>
      </w:r>
      <w:proofErr w:type="spellStart"/>
      <w:r w:rsidRPr="00F43BD7">
        <w:rPr>
          <w:rFonts w:ascii="Times New Roman" w:eastAsia="Times New Roman" w:hAnsi="Times New Roman" w:cs="Times New Roman"/>
          <w:sz w:val="24"/>
          <w:szCs w:val="24"/>
          <w:lang w:eastAsia="en-GB"/>
        </w:rPr>
        <w:t>rtPCR</w:t>
      </w:r>
      <w:proofErr w:type="spellEnd"/>
      <w:r w:rsidRPr="00F43BD7">
        <w:rPr>
          <w:rFonts w:ascii="Times New Roman" w:eastAsia="Times New Roman" w:hAnsi="Times New Roman" w:cs="Times New Roman"/>
          <w:sz w:val="24"/>
          <w:szCs w:val="24"/>
          <w:lang w:eastAsia="en-GB"/>
        </w:rPr>
        <w:t>) was done</w:t>
      </w:r>
      <w:r w:rsidRPr="004109FE">
        <w:rPr>
          <w:rFonts w:ascii="Times New Roman" w:eastAsia="Times New Roman" w:hAnsi="Times New Roman" w:cs="Times New Roman"/>
          <w:sz w:val="24"/>
          <w:szCs w:val="24"/>
          <w:lang w:eastAsia="en-GB"/>
        </w:rPr>
        <w:t xml:space="preserve"> </w:t>
      </w:r>
      <w:r w:rsidRPr="00F43BD7">
        <w:rPr>
          <w:rFonts w:ascii="Times New Roman" w:eastAsia="Times New Roman" w:hAnsi="Times New Roman" w:cs="Times New Roman"/>
          <w:sz w:val="24"/>
          <w:szCs w:val="24"/>
          <w:lang w:eastAsia="en-GB"/>
        </w:rPr>
        <w:t>at enro</w:t>
      </w:r>
      <w:r w:rsidRPr="004109FE">
        <w:rPr>
          <w:rFonts w:ascii="Times New Roman" w:eastAsia="Times New Roman" w:hAnsi="Times New Roman" w:cs="Times New Roman"/>
          <w:sz w:val="24"/>
          <w:szCs w:val="24"/>
          <w:lang w:eastAsia="en-GB"/>
        </w:rPr>
        <w:t xml:space="preserve">lment and at </w:t>
      </w:r>
      <w:r>
        <w:rPr>
          <w:rFonts w:ascii="Times New Roman" w:eastAsia="Times New Roman" w:hAnsi="Times New Roman" w:cs="Times New Roman"/>
          <w:sz w:val="24"/>
          <w:szCs w:val="24"/>
          <w:lang w:eastAsia="en-GB"/>
        </w:rPr>
        <w:t>the end of the study</w:t>
      </w:r>
      <w:r w:rsidRPr="004109FE">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Furthermore, a</w:t>
      </w:r>
      <w:r w:rsidRPr="004109FE">
        <w:rPr>
          <w:rFonts w:ascii="Times New Roman" w:eastAsia="Times New Roman" w:hAnsi="Times New Roman" w:cs="Times New Roman"/>
          <w:sz w:val="24"/>
          <w:szCs w:val="24"/>
          <w:lang w:eastAsia="en-GB"/>
        </w:rPr>
        <w:t>ntibody testing was done every 4 weeks</w:t>
      </w:r>
      <w:r w:rsidRPr="00F43BD7">
        <w:rPr>
          <w:rFonts w:ascii="Times New Roman" w:eastAsia="Times New Roman" w:hAnsi="Times New Roman" w:cs="Times New Roman"/>
          <w:sz w:val="24"/>
          <w:szCs w:val="24"/>
          <w:lang w:eastAsia="en-GB"/>
        </w:rPr>
        <w:t>.</w:t>
      </w:r>
      <w:r w:rsidRPr="004109FE">
        <w:rPr>
          <w:rFonts w:ascii="Times New Roman" w:eastAsia="Times New Roman" w:hAnsi="Times New Roman" w:cs="Times New Roman"/>
          <w:sz w:val="24"/>
          <w:szCs w:val="24"/>
          <w:lang w:eastAsia="en-GB"/>
        </w:rPr>
        <w:t xml:space="preserve"> PCR test was done after a positive serological test, in case of symptom, after holidays and every 2 weeks for medical doctors. </w:t>
      </w:r>
      <w:r w:rsidRPr="00F43BD7">
        <w:rPr>
          <w:rFonts w:ascii="Times New Roman" w:eastAsia="Times New Roman" w:hAnsi="Times New Roman" w:cs="Times New Roman"/>
          <w:sz w:val="24"/>
          <w:szCs w:val="24"/>
          <w:lang w:eastAsia="en-GB"/>
        </w:rPr>
        <w:t xml:space="preserve"> </w:t>
      </w:r>
      <w:r w:rsidRPr="004109FE">
        <w:rPr>
          <w:rFonts w:ascii="Times New Roman" w:eastAsia="Times New Roman" w:hAnsi="Times New Roman" w:cs="Times New Roman"/>
          <w:sz w:val="24"/>
          <w:szCs w:val="24"/>
          <w:lang w:eastAsia="en-GB"/>
        </w:rPr>
        <w:t>S</w:t>
      </w:r>
      <w:r w:rsidRPr="00F43BD7">
        <w:rPr>
          <w:rFonts w:ascii="Times New Roman" w:eastAsia="Times New Roman" w:hAnsi="Times New Roman" w:cs="Times New Roman"/>
          <w:sz w:val="24"/>
          <w:szCs w:val="24"/>
          <w:lang w:eastAsia="en-GB"/>
        </w:rPr>
        <w:t xml:space="preserve">wabs </w:t>
      </w:r>
      <w:r w:rsidRPr="004109FE">
        <w:rPr>
          <w:rFonts w:ascii="Times New Roman" w:eastAsia="Times New Roman" w:hAnsi="Times New Roman" w:cs="Times New Roman"/>
          <w:sz w:val="24"/>
          <w:szCs w:val="24"/>
          <w:lang w:eastAsia="en-GB"/>
        </w:rPr>
        <w:t xml:space="preserve">were </w:t>
      </w:r>
      <w:r w:rsidRPr="00F43BD7">
        <w:rPr>
          <w:rFonts w:ascii="Times New Roman" w:eastAsia="Times New Roman" w:hAnsi="Times New Roman" w:cs="Times New Roman"/>
          <w:sz w:val="24"/>
          <w:szCs w:val="24"/>
          <w:lang w:eastAsia="en-GB"/>
        </w:rPr>
        <w:t xml:space="preserve">taken by a trained professional (including anterior nasal swabs or combined nose and oropharyngeal swabs). SARS-CoV-2 serology was done with locally validated assays. Testing was done in the clinical </w:t>
      </w:r>
      <w:r w:rsidRPr="00F43BD7">
        <w:rPr>
          <w:rFonts w:ascii="Times New Roman" w:eastAsia="Times New Roman" w:hAnsi="Times New Roman" w:cs="Times New Roman"/>
          <w:sz w:val="24"/>
          <w:szCs w:val="24"/>
          <w:lang w:eastAsia="en-GB"/>
        </w:rPr>
        <w:lastRenderedPageBreak/>
        <w:t>laboratory</w:t>
      </w:r>
      <w:r w:rsidRPr="004109FE">
        <w:rPr>
          <w:rFonts w:ascii="Times New Roman" w:eastAsia="Times New Roman" w:hAnsi="Times New Roman" w:cs="Times New Roman"/>
          <w:sz w:val="24"/>
          <w:szCs w:val="24"/>
          <w:lang w:eastAsia="en-GB"/>
        </w:rPr>
        <w:t xml:space="preserve"> </w:t>
      </w:r>
      <w:r w:rsidRPr="00F43BD7">
        <w:rPr>
          <w:rFonts w:ascii="Times New Roman" w:eastAsia="Times New Roman" w:hAnsi="Times New Roman" w:cs="Times New Roman"/>
          <w:sz w:val="24"/>
          <w:szCs w:val="24"/>
          <w:lang w:eastAsia="en-GB"/>
        </w:rPr>
        <w:t xml:space="preserve">with locally validated testing platforms. COVID-19 vaccination was introduced into this cohort in </w:t>
      </w:r>
      <w:r w:rsidRPr="004109FE">
        <w:rPr>
          <w:rFonts w:ascii="Times New Roman" w:eastAsia="Times New Roman" w:hAnsi="Times New Roman" w:cs="Times New Roman"/>
          <w:sz w:val="24"/>
          <w:szCs w:val="24"/>
          <w:lang w:eastAsia="en-GB"/>
        </w:rPr>
        <w:t>January</w:t>
      </w:r>
      <w:r w:rsidRPr="00F43BD7">
        <w:rPr>
          <w:rFonts w:ascii="Times New Roman" w:eastAsia="Times New Roman" w:hAnsi="Times New Roman" w:cs="Times New Roman"/>
          <w:sz w:val="24"/>
          <w:szCs w:val="24"/>
          <w:lang w:eastAsia="en-GB"/>
        </w:rPr>
        <w:t>, 202</w:t>
      </w:r>
      <w:r w:rsidRPr="004109FE">
        <w:rPr>
          <w:rFonts w:ascii="Times New Roman" w:eastAsia="Times New Roman" w:hAnsi="Times New Roman" w:cs="Times New Roman"/>
          <w:sz w:val="24"/>
          <w:szCs w:val="24"/>
          <w:lang w:eastAsia="en-GB"/>
        </w:rPr>
        <w:t>1</w:t>
      </w:r>
      <w:r w:rsidRPr="00F43BD7">
        <w:rPr>
          <w:rFonts w:ascii="Times New Roman" w:eastAsia="Times New Roman" w:hAnsi="Times New Roman" w:cs="Times New Roman"/>
          <w:sz w:val="24"/>
          <w:szCs w:val="24"/>
          <w:lang w:eastAsia="en-GB"/>
        </w:rPr>
        <w:t xml:space="preserve">. </w:t>
      </w:r>
    </w:p>
    <w:p w14:paraId="2FE4922E" w14:textId="77777777" w:rsidR="001B49B3" w:rsidRPr="00F43BD7" w:rsidRDefault="001B49B3" w:rsidP="001B49B3">
      <w:pPr>
        <w:spacing w:line="360" w:lineRule="auto"/>
        <w:jc w:val="both"/>
        <w:rPr>
          <w:rFonts w:ascii="Times New Roman" w:eastAsia="Times New Roman" w:hAnsi="Times New Roman" w:cs="Times New Roman"/>
          <w:sz w:val="24"/>
          <w:szCs w:val="24"/>
          <w:lang w:eastAsia="en-GB"/>
        </w:rPr>
      </w:pPr>
      <w:r w:rsidRPr="00F43BD7">
        <w:rPr>
          <w:rFonts w:ascii="Times New Roman" w:eastAsia="Times New Roman" w:hAnsi="Times New Roman" w:cs="Times New Roman"/>
          <w:sz w:val="24"/>
          <w:szCs w:val="24"/>
          <w:lang w:eastAsia="en-GB"/>
        </w:rPr>
        <w:t>Participants were assigned to the positive cohort if they met one of the following criteria: antibody positive on enrolment</w:t>
      </w:r>
      <w:r w:rsidRPr="004109FE">
        <w:rPr>
          <w:rFonts w:ascii="Times New Roman" w:eastAsia="Times New Roman" w:hAnsi="Times New Roman" w:cs="Times New Roman"/>
          <w:sz w:val="24"/>
          <w:szCs w:val="24"/>
          <w:lang w:eastAsia="en-GB"/>
        </w:rPr>
        <w:t xml:space="preserve"> or</w:t>
      </w:r>
      <w:r w:rsidRPr="00F43BD7">
        <w:rPr>
          <w:rFonts w:ascii="Times New Roman" w:eastAsia="Times New Roman" w:hAnsi="Times New Roman" w:cs="Times New Roman"/>
          <w:sz w:val="24"/>
          <w:szCs w:val="24"/>
          <w:lang w:eastAsia="en-GB"/>
        </w:rPr>
        <w:t xml:space="preserve"> a positive PCR result</w:t>
      </w:r>
      <w:r w:rsidRPr="004109FE">
        <w:rPr>
          <w:rFonts w:ascii="Times New Roman" w:eastAsia="Times New Roman" w:hAnsi="Times New Roman" w:cs="Times New Roman"/>
          <w:sz w:val="24"/>
          <w:szCs w:val="24"/>
          <w:lang w:eastAsia="en-GB"/>
        </w:rPr>
        <w:t xml:space="preserve"> at</w:t>
      </w:r>
      <w:r w:rsidRPr="00F43BD7">
        <w:rPr>
          <w:rFonts w:ascii="Times New Roman" w:eastAsia="Times New Roman" w:hAnsi="Times New Roman" w:cs="Times New Roman"/>
          <w:sz w:val="24"/>
          <w:szCs w:val="24"/>
          <w:lang w:eastAsia="en-GB"/>
        </w:rPr>
        <w:t xml:space="preserve"> enrolment. Participants were assigned to the negative cohort if they had a negative antibody test and no documented previous positive PCR or antibody test. </w:t>
      </w:r>
    </w:p>
    <w:p w14:paraId="6EC8B07F" w14:textId="77777777" w:rsidR="001B49B3" w:rsidRPr="004109FE" w:rsidRDefault="001B49B3" w:rsidP="001B49B3">
      <w:pPr>
        <w:spacing w:after="0" w:line="360" w:lineRule="auto"/>
        <w:jc w:val="both"/>
        <w:rPr>
          <w:rFonts w:ascii="Times New Roman" w:eastAsia="Times New Roman" w:hAnsi="Times New Roman" w:cs="Times New Roman"/>
          <w:sz w:val="24"/>
          <w:szCs w:val="24"/>
          <w:lang w:eastAsia="en-GB"/>
        </w:rPr>
      </w:pPr>
      <w:r w:rsidRPr="00F43BD7">
        <w:rPr>
          <w:rFonts w:ascii="Times New Roman" w:eastAsia="Times New Roman" w:hAnsi="Times New Roman" w:cs="Times New Roman"/>
          <w:sz w:val="24"/>
          <w:szCs w:val="24"/>
          <w:lang w:eastAsia="en-GB"/>
        </w:rPr>
        <w:t xml:space="preserve">A possible reinfection was defined as a participant with two positive PCR samples </w:t>
      </w:r>
      <w:r w:rsidRPr="004109FE">
        <w:rPr>
          <w:rFonts w:ascii="Times New Roman" w:eastAsia="Times New Roman" w:hAnsi="Times New Roman" w:cs="Times New Roman"/>
          <w:sz w:val="24"/>
          <w:szCs w:val="24"/>
          <w:lang w:eastAsia="en-GB"/>
        </w:rPr>
        <w:t>with a negative PCR between the two positive PCR samples and considering a positive PCR after 60 or more days, based on previous study</w:t>
      </w:r>
      <w:r w:rsidRPr="00F43BD7">
        <w:rPr>
          <w:rFonts w:ascii="Times New Roman" w:eastAsia="Times New Roman" w:hAnsi="Times New Roman" w:cs="Times New Roman"/>
          <w:sz w:val="24"/>
          <w:szCs w:val="24"/>
          <w:lang w:eastAsia="en-GB"/>
        </w:rPr>
        <w:t xml:space="preserve">. </w:t>
      </w:r>
      <w:r w:rsidRPr="004109FE">
        <w:rPr>
          <w:rFonts w:ascii="Times New Roman" w:eastAsia="Times New Roman" w:hAnsi="Times New Roman" w:cs="Times New Roman"/>
          <w:sz w:val="24"/>
          <w:szCs w:val="24"/>
          <w:lang w:eastAsia="en-GB"/>
        </w:rPr>
        <w:t>For this second analysis p</w:t>
      </w:r>
      <w:r w:rsidRPr="00F43BD7">
        <w:rPr>
          <w:rFonts w:ascii="Times New Roman" w:eastAsia="Times New Roman" w:hAnsi="Times New Roman" w:cs="Times New Roman"/>
          <w:sz w:val="24"/>
          <w:szCs w:val="24"/>
          <w:lang w:eastAsia="en-GB"/>
        </w:rPr>
        <w:t xml:space="preserve">articipants with recurrent positive PCR results less than </w:t>
      </w:r>
      <w:r w:rsidRPr="004109FE">
        <w:rPr>
          <w:rFonts w:ascii="Times New Roman" w:eastAsia="Times New Roman" w:hAnsi="Times New Roman" w:cs="Times New Roman"/>
          <w:sz w:val="24"/>
          <w:szCs w:val="24"/>
          <w:lang w:eastAsia="en-GB"/>
        </w:rPr>
        <w:t>6</w:t>
      </w:r>
      <w:r w:rsidRPr="00F43BD7">
        <w:rPr>
          <w:rFonts w:ascii="Times New Roman" w:eastAsia="Times New Roman" w:hAnsi="Times New Roman" w:cs="Times New Roman"/>
          <w:sz w:val="24"/>
          <w:szCs w:val="24"/>
          <w:lang w:eastAsia="en-GB"/>
        </w:rPr>
        <w:t>0 days apart were not considered pos</w:t>
      </w:r>
      <w:r w:rsidRPr="004109FE">
        <w:rPr>
          <w:rFonts w:ascii="Times New Roman" w:eastAsia="Times New Roman" w:hAnsi="Times New Roman" w:cs="Times New Roman"/>
          <w:sz w:val="24"/>
          <w:szCs w:val="24"/>
          <w:lang w:eastAsia="en-GB"/>
        </w:rPr>
        <w:t>sible reinfections. We also carried out a</w:t>
      </w:r>
      <w:r w:rsidRPr="00F43BD7">
        <w:rPr>
          <w:rFonts w:ascii="Times New Roman" w:eastAsia="Times New Roman" w:hAnsi="Times New Roman" w:cs="Times New Roman"/>
          <w:sz w:val="24"/>
          <w:szCs w:val="24"/>
          <w:lang w:eastAsia="en-GB"/>
        </w:rPr>
        <w:t xml:space="preserve"> supportive viral genomic data from samples available. </w:t>
      </w:r>
    </w:p>
    <w:p w14:paraId="2427E469" w14:textId="77777777" w:rsidR="001B49B3" w:rsidRPr="004109FE" w:rsidRDefault="001B49B3" w:rsidP="001B49B3">
      <w:pPr>
        <w:spacing w:line="360" w:lineRule="auto"/>
        <w:jc w:val="both"/>
        <w:rPr>
          <w:rFonts w:ascii="Times New Roman" w:eastAsia="Times New Roman" w:hAnsi="Times New Roman" w:cs="Times New Roman"/>
          <w:sz w:val="24"/>
          <w:szCs w:val="24"/>
          <w:lang w:eastAsia="en-GB"/>
        </w:rPr>
      </w:pPr>
      <w:r w:rsidRPr="00F43BD7">
        <w:rPr>
          <w:rFonts w:ascii="Times New Roman" w:eastAsia="Times New Roman" w:hAnsi="Times New Roman" w:cs="Times New Roman"/>
          <w:sz w:val="24"/>
          <w:szCs w:val="24"/>
          <w:lang w:eastAsia="en-GB"/>
        </w:rPr>
        <w:t xml:space="preserve">Data were collected on potential confounders, including </w:t>
      </w:r>
      <w:r w:rsidRPr="004109FE">
        <w:rPr>
          <w:rFonts w:ascii="Times New Roman" w:eastAsia="Times New Roman" w:hAnsi="Times New Roman" w:cs="Times New Roman"/>
          <w:sz w:val="24"/>
          <w:szCs w:val="24"/>
          <w:lang w:eastAsia="en-GB"/>
        </w:rPr>
        <w:t xml:space="preserve">profession and </w:t>
      </w:r>
      <w:r w:rsidRPr="00F43BD7">
        <w:rPr>
          <w:rFonts w:ascii="Times New Roman" w:eastAsia="Times New Roman" w:hAnsi="Times New Roman" w:cs="Times New Roman"/>
          <w:sz w:val="24"/>
          <w:szCs w:val="24"/>
          <w:lang w:eastAsia="en-GB"/>
        </w:rPr>
        <w:t xml:space="preserve">participant demographics, to permit adjustment in analysis. </w:t>
      </w:r>
    </w:p>
    <w:p w14:paraId="297255C1" w14:textId="77777777" w:rsidR="001B49B3" w:rsidRPr="00F43BD7" w:rsidRDefault="001B49B3" w:rsidP="001B49B3">
      <w:pPr>
        <w:spacing w:line="360" w:lineRule="auto"/>
        <w:jc w:val="both"/>
        <w:rPr>
          <w:rFonts w:ascii="Times New Roman" w:eastAsia="Times New Roman" w:hAnsi="Times New Roman" w:cs="Times New Roman"/>
          <w:sz w:val="24"/>
          <w:szCs w:val="24"/>
          <w:lang w:eastAsia="en-GB"/>
        </w:rPr>
      </w:pPr>
      <w:r w:rsidRPr="00F43BD7">
        <w:rPr>
          <w:rFonts w:ascii="Times New Roman" w:eastAsia="Times New Roman" w:hAnsi="Times New Roman" w:cs="Times New Roman"/>
          <w:sz w:val="24"/>
          <w:szCs w:val="24"/>
          <w:lang w:eastAsia="en-GB"/>
        </w:rPr>
        <w:t>The cohort susceptible to primary infection</w:t>
      </w:r>
      <w:r>
        <w:rPr>
          <w:rFonts w:ascii="Times New Roman" w:eastAsia="Times New Roman" w:hAnsi="Times New Roman" w:cs="Times New Roman"/>
          <w:sz w:val="24"/>
          <w:szCs w:val="24"/>
          <w:lang w:eastAsia="en-GB"/>
        </w:rPr>
        <w:t xml:space="preserve"> (PCR- IgG-)</w:t>
      </w:r>
      <w:r w:rsidRPr="00F43BD7">
        <w:rPr>
          <w:rFonts w:ascii="Times New Roman" w:eastAsia="Times New Roman" w:hAnsi="Times New Roman" w:cs="Times New Roman"/>
          <w:sz w:val="24"/>
          <w:szCs w:val="24"/>
          <w:lang w:eastAsia="en-GB"/>
        </w:rPr>
        <w:t>: from first antibody-negative date to first positive PCR date or seroconversion (if no positive PCR test had been reported before seroconversion); or if neither of these occurred, to censor date. The cohort with previous infection</w:t>
      </w:r>
      <w:r>
        <w:rPr>
          <w:rFonts w:ascii="Times New Roman" w:eastAsia="Times New Roman" w:hAnsi="Times New Roman" w:cs="Times New Roman"/>
          <w:sz w:val="24"/>
          <w:szCs w:val="24"/>
          <w:lang w:eastAsia="en-GB"/>
        </w:rPr>
        <w:t xml:space="preserve"> (PCR+ IgG+; PCR+ IgG-; PCR-IgG+)</w:t>
      </w:r>
      <w:r w:rsidRPr="00F43BD7">
        <w:rPr>
          <w:rFonts w:ascii="Times New Roman" w:eastAsia="Times New Roman" w:hAnsi="Times New Roman" w:cs="Times New Roman"/>
          <w:sz w:val="24"/>
          <w:szCs w:val="24"/>
          <w:lang w:eastAsia="en-GB"/>
        </w:rPr>
        <w:t>: the earliest date for previous infection was taken as whichever was first of the positive PCR result or the first positive antibody test</w:t>
      </w:r>
      <w:r>
        <w:rPr>
          <w:rFonts w:ascii="Times New Roman" w:eastAsia="Times New Roman" w:hAnsi="Times New Roman" w:cs="Times New Roman"/>
          <w:sz w:val="24"/>
          <w:szCs w:val="24"/>
          <w:lang w:eastAsia="en-GB"/>
        </w:rPr>
        <w:t xml:space="preserve"> (IgG&gt;0.28)</w:t>
      </w:r>
      <w:r w:rsidRPr="00F43BD7">
        <w:rPr>
          <w:rFonts w:ascii="Times New Roman" w:eastAsia="Times New Roman" w:hAnsi="Times New Roman" w:cs="Times New Roman"/>
          <w:sz w:val="24"/>
          <w:szCs w:val="24"/>
          <w:lang w:eastAsia="en-GB"/>
        </w:rPr>
        <w:t>.</w:t>
      </w:r>
    </w:p>
    <w:p w14:paraId="22509D24" w14:textId="77777777" w:rsidR="001B49B3" w:rsidRPr="00F43BD7" w:rsidRDefault="001B49B3" w:rsidP="001B49B3">
      <w:pPr>
        <w:spacing w:line="360" w:lineRule="auto"/>
        <w:jc w:val="both"/>
        <w:rPr>
          <w:rFonts w:ascii="Times New Roman" w:eastAsia="Times New Roman" w:hAnsi="Times New Roman" w:cs="Times New Roman"/>
          <w:sz w:val="24"/>
          <w:szCs w:val="24"/>
          <w:lang w:eastAsia="en-GB"/>
        </w:rPr>
      </w:pPr>
      <w:r w:rsidRPr="00F43BD7">
        <w:rPr>
          <w:rFonts w:ascii="Times New Roman" w:eastAsia="Times New Roman" w:hAnsi="Times New Roman" w:cs="Times New Roman"/>
          <w:sz w:val="24"/>
          <w:szCs w:val="24"/>
          <w:lang w:eastAsia="en-GB"/>
        </w:rPr>
        <w:t xml:space="preserve">The primary outcome was a reinfection in the positive cohort or a primary infection in the negative cohort, determined by PCR tests. </w:t>
      </w:r>
    </w:p>
    <w:p w14:paraId="50ABD1C3" w14:textId="77777777" w:rsidR="001B49B3" w:rsidRDefault="001B49B3" w:rsidP="001B49B3">
      <w:pPr>
        <w:jc w:val="both"/>
        <w:rPr>
          <w:rFonts w:ascii="Times New Roman" w:eastAsia="Times New Roman" w:hAnsi="Times New Roman" w:cs="Times New Roman"/>
          <w:sz w:val="24"/>
          <w:szCs w:val="24"/>
          <w:lang w:eastAsia="en-GB"/>
        </w:rPr>
      </w:pPr>
    </w:p>
    <w:p w14:paraId="386D96C7" w14:textId="77C4B6F5" w:rsidR="001B49B3" w:rsidRPr="00FE67C3" w:rsidRDefault="001B49B3" w:rsidP="001B49B3">
      <w:pPr>
        <w:jc w:val="both"/>
        <w:rPr>
          <w:rFonts w:ascii="Times New Roman" w:hAnsi="Times New Roman" w:cs="Times New Roman"/>
          <w:i/>
          <w:color w:val="000000"/>
          <w:sz w:val="24"/>
          <w:szCs w:val="24"/>
          <w:lang w:val="en-US"/>
        </w:rPr>
      </w:pPr>
      <w:r w:rsidRPr="00FE67C3">
        <w:rPr>
          <w:rFonts w:ascii="Times New Roman" w:hAnsi="Times New Roman" w:cs="Times New Roman"/>
          <w:b/>
          <w:i/>
          <w:sz w:val="24"/>
          <w:szCs w:val="24"/>
          <w:lang w:val="en-US"/>
        </w:rPr>
        <w:t>SARS-COV-2 detection in respiratory specimens</w:t>
      </w:r>
    </w:p>
    <w:p w14:paraId="5F3E13CD" w14:textId="77777777" w:rsidR="001B49B3" w:rsidRPr="00FE67C3" w:rsidRDefault="001B49B3" w:rsidP="001B49B3">
      <w:pPr>
        <w:spacing w:line="480" w:lineRule="auto"/>
        <w:jc w:val="both"/>
        <w:rPr>
          <w:rFonts w:ascii="Times New Roman" w:hAnsi="Times New Roman" w:cs="Times New Roman"/>
          <w:sz w:val="24"/>
          <w:szCs w:val="24"/>
          <w:lang w:val="en-US"/>
        </w:rPr>
      </w:pPr>
      <w:r w:rsidRPr="00FE67C3">
        <w:rPr>
          <w:rFonts w:ascii="Times New Roman" w:hAnsi="Times New Roman" w:cs="Times New Roman"/>
          <w:color w:val="000000"/>
          <w:sz w:val="24"/>
          <w:szCs w:val="24"/>
          <w:lang w:val="en-US"/>
        </w:rPr>
        <w:t xml:space="preserve">Nasopharyngeal specimens were collected by trained healthcare professionals, while saliva samples were self-collected by the participants to the study, allowing at least one hour from </w:t>
      </w:r>
      <w:r w:rsidRPr="00FE67C3">
        <w:rPr>
          <w:rFonts w:ascii="Times New Roman" w:hAnsi="Times New Roman" w:cs="Times New Roman"/>
          <w:sz w:val="24"/>
          <w:szCs w:val="24"/>
          <w:lang w:val="en-US"/>
        </w:rPr>
        <w:t xml:space="preserve">eating, drinking and/or brushing of teeth before sample collection. Samples were stored at 4°C until use for processing, usually not more than 2 days after collection. Saliva samples were diluted 1:1 with </w:t>
      </w:r>
      <w:proofErr w:type="spellStart"/>
      <w:r w:rsidRPr="00FE67C3">
        <w:rPr>
          <w:rFonts w:ascii="Times New Roman" w:hAnsi="Times New Roman" w:cs="Times New Roman"/>
          <w:sz w:val="24"/>
          <w:szCs w:val="24"/>
          <w:lang w:val="en-US"/>
        </w:rPr>
        <w:t>Sputasol</w:t>
      </w:r>
      <w:proofErr w:type="spellEnd"/>
      <w:r w:rsidRPr="00FE67C3">
        <w:rPr>
          <w:rFonts w:ascii="Times New Roman" w:hAnsi="Times New Roman" w:cs="Times New Roman"/>
          <w:sz w:val="24"/>
          <w:szCs w:val="24"/>
          <w:lang w:val="en-US"/>
        </w:rPr>
        <w:t xml:space="preserve"> (per 100 ml: 0.1 g DTT, 0.78 g </w:t>
      </w:r>
      <w:proofErr w:type="spellStart"/>
      <w:r w:rsidRPr="00FE67C3">
        <w:rPr>
          <w:rFonts w:ascii="Times New Roman" w:hAnsi="Times New Roman" w:cs="Times New Roman"/>
          <w:sz w:val="24"/>
          <w:szCs w:val="24"/>
          <w:lang w:val="en-US"/>
        </w:rPr>
        <w:t>NaCl</w:t>
      </w:r>
      <w:proofErr w:type="spellEnd"/>
      <w:r w:rsidRPr="00FE67C3">
        <w:rPr>
          <w:rFonts w:ascii="Times New Roman" w:hAnsi="Times New Roman" w:cs="Times New Roman"/>
          <w:sz w:val="24"/>
          <w:szCs w:val="24"/>
          <w:lang w:val="en-US"/>
        </w:rPr>
        <w:t xml:space="preserve"> g, 0.02 g </w:t>
      </w:r>
      <w:proofErr w:type="spellStart"/>
      <w:r w:rsidRPr="00FE67C3">
        <w:rPr>
          <w:rFonts w:ascii="Times New Roman" w:hAnsi="Times New Roman" w:cs="Times New Roman"/>
          <w:sz w:val="24"/>
          <w:szCs w:val="24"/>
          <w:lang w:val="en-US"/>
        </w:rPr>
        <w:t>KCl</w:t>
      </w:r>
      <w:proofErr w:type="spellEnd"/>
      <w:r w:rsidRPr="00FE67C3">
        <w:rPr>
          <w:rFonts w:ascii="Times New Roman" w:hAnsi="Times New Roman" w:cs="Times New Roman"/>
          <w:sz w:val="24"/>
          <w:szCs w:val="24"/>
          <w:lang w:val="en-US"/>
        </w:rPr>
        <w:t>, 0.112 g Na</w:t>
      </w:r>
      <w:r w:rsidRPr="00FE67C3">
        <w:rPr>
          <w:rFonts w:ascii="Times New Roman" w:hAnsi="Times New Roman" w:cs="Times New Roman"/>
          <w:sz w:val="24"/>
          <w:szCs w:val="24"/>
          <w:vertAlign w:val="subscript"/>
          <w:lang w:val="en-US"/>
        </w:rPr>
        <w:t>2</w:t>
      </w:r>
      <w:r w:rsidRPr="00FE67C3">
        <w:rPr>
          <w:rFonts w:ascii="Times New Roman" w:hAnsi="Times New Roman" w:cs="Times New Roman"/>
          <w:sz w:val="24"/>
          <w:szCs w:val="24"/>
          <w:lang w:val="en-US"/>
        </w:rPr>
        <w:t>HPO</w:t>
      </w:r>
      <w:r w:rsidRPr="00FE67C3">
        <w:rPr>
          <w:rFonts w:ascii="Times New Roman" w:hAnsi="Times New Roman" w:cs="Times New Roman"/>
          <w:sz w:val="24"/>
          <w:szCs w:val="24"/>
          <w:vertAlign w:val="subscript"/>
          <w:lang w:val="en-US"/>
        </w:rPr>
        <w:t>4</w:t>
      </w:r>
      <w:r w:rsidRPr="00FE67C3">
        <w:rPr>
          <w:rFonts w:ascii="Times New Roman" w:hAnsi="Times New Roman" w:cs="Times New Roman"/>
          <w:sz w:val="24"/>
          <w:szCs w:val="24"/>
          <w:lang w:val="en-US"/>
        </w:rPr>
        <w:t>, 0.02 g KH</w:t>
      </w:r>
      <w:r w:rsidRPr="00FE67C3">
        <w:rPr>
          <w:rFonts w:ascii="Times New Roman" w:hAnsi="Times New Roman" w:cs="Times New Roman"/>
          <w:sz w:val="24"/>
          <w:szCs w:val="24"/>
          <w:vertAlign w:val="subscript"/>
          <w:lang w:val="en-US"/>
        </w:rPr>
        <w:t>2</w:t>
      </w:r>
      <w:r w:rsidRPr="00FE67C3">
        <w:rPr>
          <w:rFonts w:ascii="Times New Roman" w:hAnsi="Times New Roman" w:cs="Times New Roman"/>
          <w:sz w:val="24"/>
          <w:szCs w:val="24"/>
          <w:lang w:val="en-US"/>
        </w:rPr>
        <w:t>PO</w:t>
      </w:r>
      <w:r w:rsidRPr="00FE67C3">
        <w:rPr>
          <w:rFonts w:ascii="Times New Roman" w:hAnsi="Times New Roman" w:cs="Times New Roman"/>
          <w:sz w:val="24"/>
          <w:szCs w:val="24"/>
          <w:vertAlign w:val="subscript"/>
          <w:lang w:val="en-US"/>
        </w:rPr>
        <w:t>4</w:t>
      </w:r>
      <w:r w:rsidRPr="00FE67C3">
        <w:rPr>
          <w:rFonts w:ascii="Times New Roman" w:hAnsi="Times New Roman" w:cs="Times New Roman"/>
          <w:sz w:val="24"/>
          <w:szCs w:val="24"/>
          <w:lang w:val="en-US"/>
        </w:rPr>
        <w:t xml:space="preserve">) and incubated for 5 min at room temperature, shaking at 500 rpm, in order to lose viscosity. For viral RNA extraction both </w:t>
      </w:r>
      <w:proofErr w:type="spellStart"/>
      <w:r w:rsidRPr="00FE67C3">
        <w:rPr>
          <w:rFonts w:ascii="Times New Roman" w:hAnsi="Times New Roman" w:cs="Times New Roman"/>
          <w:sz w:val="24"/>
          <w:szCs w:val="24"/>
          <w:lang w:val="en-US"/>
        </w:rPr>
        <w:t>Sputasol</w:t>
      </w:r>
      <w:proofErr w:type="spellEnd"/>
      <w:r w:rsidRPr="00FE67C3">
        <w:rPr>
          <w:rFonts w:ascii="Times New Roman" w:hAnsi="Times New Roman" w:cs="Times New Roman"/>
          <w:sz w:val="24"/>
          <w:szCs w:val="24"/>
          <w:lang w:val="en-US"/>
        </w:rPr>
        <w:t>-treated saliva samples and nasopharyngeal swabs were inactivated with DNA/RNA shield (</w:t>
      </w:r>
      <w:proofErr w:type="spellStart"/>
      <w:r w:rsidRPr="00FE67C3">
        <w:rPr>
          <w:rFonts w:ascii="Times New Roman" w:hAnsi="Times New Roman" w:cs="Times New Roman"/>
          <w:sz w:val="24"/>
          <w:szCs w:val="24"/>
          <w:lang w:val="en-US"/>
        </w:rPr>
        <w:t>Zymo</w:t>
      </w:r>
      <w:proofErr w:type="spellEnd"/>
      <w:r w:rsidRPr="00FE67C3">
        <w:rPr>
          <w:rFonts w:ascii="Times New Roman" w:hAnsi="Times New Roman" w:cs="Times New Roman"/>
          <w:sz w:val="24"/>
          <w:szCs w:val="24"/>
          <w:lang w:val="en-US"/>
        </w:rPr>
        <w:t xml:space="preserve"> Research, </w:t>
      </w:r>
      <w:proofErr w:type="spellStart"/>
      <w:r w:rsidRPr="00FE67C3">
        <w:rPr>
          <w:rFonts w:ascii="Times New Roman" w:hAnsi="Times New Roman" w:cs="Times New Roman"/>
          <w:sz w:val="24"/>
          <w:szCs w:val="24"/>
          <w:lang w:val="en-US"/>
        </w:rPr>
        <w:t>Euroclone</w:t>
      </w:r>
      <w:proofErr w:type="spellEnd"/>
      <w:r w:rsidRPr="00FE67C3">
        <w:rPr>
          <w:rFonts w:ascii="Times New Roman" w:hAnsi="Times New Roman" w:cs="Times New Roman"/>
          <w:sz w:val="24"/>
          <w:szCs w:val="24"/>
          <w:lang w:val="en-US"/>
        </w:rPr>
        <w:t xml:space="preserve">). Viral RNA was extracted from 300 </w:t>
      </w:r>
      <w:proofErr w:type="spellStart"/>
      <w:r w:rsidRPr="00FE67C3">
        <w:rPr>
          <w:rFonts w:ascii="Times New Roman" w:hAnsi="Times New Roman" w:cs="Times New Roman"/>
          <w:sz w:val="24"/>
          <w:szCs w:val="24"/>
          <w:lang w:val="en-US"/>
        </w:rPr>
        <w:t>ul</w:t>
      </w:r>
      <w:proofErr w:type="spellEnd"/>
      <w:r w:rsidRPr="00FE67C3">
        <w:rPr>
          <w:rFonts w:ascii="Times New Roman" w:hAnsi="Times New Roman" w:cs="Times New Roman"/>
          <w:sz w:val="24"/>
          <w:szCs w:val="24"/>
          <w:lang w:val="en-US"/>
        </w:rPr>
        <w:t xml:space="preserve"> of inactivated samples </w:t>
      </w:r>
      <w:r w:rsidRPr="00FE67C3">
        <w:rPr>
          <w:rFonts w:ascii="Times New Roman" w:hAnsi="Times New Roman" w:cs="Times New Roman"/>
          <w:sz w:val="24"/>
          <w:szCs w:val="24"/>
          <w:lang w:val="en-US"/>
        </w:rPr>
        <w:lastRenderedPageBreak/>
        <w:t>using the Sera-</w:t>
      </w:r>
      <w:proofErr w:type="spellStart"/>
      <w:r w:rsidRPr="00FE67C3">
        <w:rPr>
          <w:rFonts w:ascii="Times New Roman" w:hAnsi="Times New Roman" w:cs="Times New Roman"/>
          <w:sz w:val="24"/>
          <w:szCs w:val="24"/>
          <w:lang w:val="en-US"/>
        </w:rPr>
        <w:t>Xtracta</w:t>
      </w:r>
      <w:proofErr w:type="spellEnd"/>
      <w:r w:rsidRPr="00FE67C3">
        <w:rPr>
          <w:rFonts w:ascii="Times New Roman" w:hAnsi="Times New Roman" w:cs="Times New Roman"/>
          <w:sz w:val="24"/>
          <w:szCs w:val="24"/>
          <w:lang w:val="en-US"/>
        </w:rPr>
        <w:t xml:space="preserve"> Virus/Pathogen kit (</w:t>
      </w:r>
      <w:proofErr w:type="spellStart"/>
      <w:r w:rsidRPr="00FE67C3">
        <w:rPr>
          <w:rFonts w:ascii="Times New Roman" w:hAnsi="Times New Roman" w:cs="Times New Roman"/>
          <w:sz w:val="24"/>
          <w:szCs w:val="24"/>
          <w:lang w:val="en-US"/>
        </w:rPr>
        <w:t>Cytiva</w:t>
      </w:r>
      <w:proofErr w:type="spellEnd"/>
      <w:r w:rsidRPr="00FE67C3">
        <w:rPr>
          <w:rFonts w:ascii="Times New Roman" w:hAnsi="Times New Roman" w:cs="Times New Roman"/>
          <w:sz w:val="24"/>
          <w:szCs w:val="24"/>
          <w:lang w:val="en-US"/>
        </w:rPr>
        <w:t xml:space="preserve">), following the manufacturer’s instructions. Detection of the Sars-CoV-2 viral genes was performed by </w:t>
      </w:r>
      <w:proofErr w:type="spellStart"/>
      <w:r w:rsidRPr="00FE67C3">
        <w:rPr>
          <w:rFonts w:ascii="Times New Roman" w:hAnsi="Times New Roman" w:cs="Times New Roman"/>
          <w:sz w:val="24"/>
          <w:szCs w:val="24"/>
          <w:lang w:val="en-US"/>
        </w:rPr>
        <w:t>rt</w:t>
      </w:r>
      <w:proofErr w:type="spellEnd"/>
      <w:r w:rsidRPr="00FE67C3">
        <w:rPr>
          <w:rFonts w:ascii="Times New Roman" w:hAnsi="Times New Roman" w:cs="Times New Roman"/>
          <w:sz w:val="24"/>
          <w:szCs w:val="24"/>
          <w:lang w:val="en-US"/>
        </w:rPr>
        <w:t xml:space="preserve">-qPCR using </w:t>
      </w:r>
      <w:proofErr w:type="spellStart"/>
      <w:r w:rsidRPr="00FE67C3">
        <w:rPr>
          <w:rFonts w:ascii="Times New Roman" w:hAnsi="Times New Roman" w:cs="Times New Roman"/>
          <w:sz w:val="24"/>
          <w:szCs w:val="24"/>
          <w:lang w:val="en-US"/>
        </w:rPr>
        <w:t>Allplex</w:t>
      </w:r>
      <w:proofErr w:type="spellEnd"/>
      <w:r w:rsidRPr="00FE67C3">
        <w:rPr>
          <w:rFonts w:ascii="Times New Roman" w:hAnsi="Times New Roman" w:cs="Times New Roman"/>
          <w:sz w:val="24"/>
          <w:szCs w:val="24"/>
          <w:lang w:val="en-US"/>
        </w:rPr>
        <w:t xml:space="preserve"> 2019-nCoV Assay and, more recently, the </w:t>
      </w:r>
      <w:proofErr w:type="spellStart"/>
      <w:r w:rsidRPr="00FE67C3">
        <w:rPr>
          <w:rFonts w:ascii="Times New Roman" w:hAnsi="Times New Roman" w:cs="Times New Roman"/>
          <w:sz w:val="24"/>
          <w:szCs w:val="24"/>
          <w:lang w:val="en-US"/>
        </w:rPr>
        <w:t>Allplex</w:t>
      </w:r>
      <w:proofErr w:type="spellEnd"/>
      <w:r w:rsidRPr="00FE67C3">
        <w:rPr>
          <w:rFonts w:ascii="Times New Roman" w:hAnsi="Times New Roman" w:cs="Times New Roman"/>
          <w:sz w:val="24"/>
          <w:szCs w:val="24"/>
          <w:lang w:val="en-US"/>
        </w:rPr>
        <w:t xml:space="preserve"> Sars-CoV-2 Assay from </w:t>
      </w:r>
      <w:proofErr w:type="spellStart"/>
      <w:r w:rsidRPr="00FE67C3">
        <w:rPr>
          <w:rFonts w:ascii="Times New Roman" w:hAnsi="Times New Roman" w:cs="Times New Roman"/>
          <w:sz w:val="24"/>
          <w:szCs w:val="24"/>
          <w:lang w:val="en-US"/>
        </w:rPr>
        <w:t>Seegene</w:t>
      </w:r>
      <w:proofErr w:type="spellEnd"/>
      <w:r w:rsidRPr="00FE67C3">
        <w:rPr>
          <w:rFonts w:ascii="Times New Roman" w:hAnsi="Times New Roman" w:cs="Times New Roman"/>
          <w:sz w:val="24"/>
          <w:szCs w:val="24"/>
          <w:lang w:val="en-US"/>
        </w:rPr>
        <w:t>, following the manufacturer’s specifications. Amplification of viral gene and data analysis was performed using the CFX96 Rea-time PCR Detection System (</w:t>
      </w:r>
      <w:proofErr w:type="spellStart"/>
      <w:r w:rsidRPr="00FE67C3">
        <w:rPr>
          <w:rFonts w:ascii="Times New Roman" w:hAnsi="Times New Roman" w:cs="Times New Roman"/>
          <w:sz w:val="24"/>
          <w:szCs w:val="24"/>
          <w:lang w:val="en-US"/>
        </w:rPr>
        <w:t>Biorad</w:t>
      </w:r>
      <w:proofErr w:type="spellEnd"/>
      <w:r w:rsidRPr="00FE67C3">
        <w:rPr>
          <w:rFonts w:ascii="Times New Roman" w:hAnsi="Times New Roman" w:cs="Times New Roman"/>
          <w:sz w:val="24"/>
          <w:szCs w:val="24"/>
          <w:lang w:val="en-US"/>
        </w:rPr>
        <w:t xml:space="preserve">) and the </w:t>
      </w:r>
      <w:proofErr w:type="spellStart"/>
      <w:r w:rsidRPr="00FE67C3">
        <w:rPr>
          <w:rFonts w:ascii="Times New Roman" w:hAnsi="Times New Roman" w:cs="Times New Roman"/>
          <w:sz w:val="24"/>
          <w:szCs w:val="24"/>
          <w:lang w:val="en-US"/>
        </w:rPr>
        <w:t>Seegene</w:t>
      </w:r>
      <w:proofErr w:type="spellEnd"/>
      <w:r w:rsidRPr="00FE67C3">
        <w:rPr>
          <w:rFonts w:ascii="Times New Roman" w:hAnsi="Times New Roman" w:cs="Times New Roman"/>
          <w:sz w:val="24"/>
          <w:szCs w:val="24"/>
          <w:lang w:val="en-US"/>
        </w:rPr>
        <w:t xml:space="preserve"> Viewer platform, respectively.</w:t>
      </w:r>
    </w:p>
    <w:p w14:paraId="577D85D0" w14:textId="77777777" w:rsidR="001B49B3" w:rsidRDefault="001B49B3" w:rsidP="001B49B3">
      <w:pPr>
        <w:jc w:val="both"/>
        <w:rPr>
          <w:rFonts w:ascii="Times New Roman" w:hAnsi="Times New Roman" w:cs="Times New Roman"/>
          <w:b/>
          <w:i/>
          <w:sz w:val="24"/>
          <w:szCs w:val="24"/>
          <w:lang w:val="en-US"/>
        </w:rPr>
      </w:pPr>
    </w:p>
    <w:p w14:paraId="6B8A928F" w14:textId="6A9B00E0" w:rsidR="001B49B3" w:rsidRPr="00EA2645" w:rsidRDefault="001B49B3" w:rsidP="001B49B3">
      <w:pPr>
        <w:jc w:val="both"/>
        <w:rPr>
          <w:rFonts w:ascii="Times New Roman" w:hAnsi="Times New Roman" w:cs="Times New Roman"/>
          <w:i/>
          <w:sz w:val="24"/>
          <w:szCs w:val="24"/>
          <w:lang w:val="en-US"/>
        </w:rPr>
      </w:pPr>
      <w:r w:rsidRPr="00EA2645">
        <w:rPr>
          <w:rFonts w:ascii="Times New Roman" w:hAnsi="Times New Roman" w:cs="Times New Roman"/>
          <w:b/>
          <w:i/>
          <w:sz w:val="24"/>
          <w:szCs w:val="24"/>
          <w:lang w:val="en-US"/>
        </w:rPr>
        <w:t xml:space="preserve">Serological tests for SARS-COV-2 </w:t>
      </w:r>
    </w:p>
    <w:p w14:paraId="3E257827" w14:textId="2FE27C0E" w:rsidR="00EA2645" w:rsidRDefault="001B49B3" w:rsidP="001B49B3">
      <w:pPr>
        <w:spacing w:line="480" w:lineRule="auto"/>
        <w:jc w:val="both"/>
        <w:rPr>
          <w:rFonts w:ascii="Times New Roman" w:hAnsi="Times New Roman" w:cs="Times New Roman"/>
          <w:sz w:val="24"/>
          <w:szCs w:val="24"/>
          <w:lang w:val="en-US"/>
        </w:rPr>
      </w:pPr>
      <w:r w:rsidRPr="00EA2645">
        <w:rPr>
          <w:rFonts w:ascii="Times New Roman" w:hAnsi="Times New Roman" w:cs="Times New Roman"/>
          <w:sz w:val="24"/>
          <w:szCs w:val="24"/>
          <w:lang w:val="en-US"/>
        </w:rPr>
        <w:t xml:space="preserve">Serological assays for SARS-CoV-2 were conducted as described (Bruni M. et al, J. </w:t>
      </w:r>
      <w:proofErr w:type="spellStart"/>
      <w:r w:rsidRPr="00EA2645">
        <w:rPr>
          <w:rFonts w:ascii="Times New Roman" w:hAnsi="Times New Roman" w:cs="Times New Roman"/>
          <w:sz w:val="24"/>
          <w:szCs w:val="24"/>
          <w:lang w:val="en-US"/>
        </w:rPr>
        <w:t>Clin</w:t>
      </w:r>
      <w:proofErr w:type="spellEnd"/>
      <w:r w:rsidRPr="00EA2645">
        <w:rPr>
          <w:rFonts w:ascii="Times New Roman" w:hAnsi="Times New Roman" w:cs="Times New Roman"/>
          <w:sz w:val="24"/>
          <w:szCs w:val="24"/>
          <w:lang w:val="en-US"/>
        </w:rPr>
        <w:t xml:space="preserve">. Med. 2020, 9(10), 3188). </w:t>
      </w:r>
      <w:r w:rsidR="00BB3555" w:rsidRPr="00EA2645">
        <w:rPr>
          <w:rFonts w:ascii="Times New Roman" w:hAnsi="Times New Roman" w:cs="Times New Roman"/>
          <w:sz w:val="24"/>
          <w:szCs w:val="24"/>
          <w:lang w:val="en-US"/>
        </w:rPr>
        <w:t>Various commercial assays that utilize distinct viral antigens and detect di</w:t>
      </w:r>
      <w:r w:rsidR="00BB3555" w:rsidRPr="00EA2645">
        <w:rPr>
          <w:rFonts w:ascii="Times New Roman" w:hAnsi="Times New Roman" w:cs="Times New Roman"/>
          <w:bCs/>
          <w:sz w:val="24"/>
          <w:szCs w:val="24"/>
          <w:lang w:val="en-US"/>
        </w:rPr>
        <w:t>ff</w:t>
      </w:r>
      <w:r w:rsidR="00BB3555" w:rsidRPr="00EA2645">
        <w:rPr>
          <w:rFonts w:ascii="Times New Roman" w:hAnsi="Times New Roman" w:cs="Times New Roman"/>
          <w:sz w:val="24"/>
          <w:szCs w:val="24"/>
          <w:lang w:val="en-US"/>
        </w:rPr>
        <w:t xml:space="preserve">erent antibody classes are available. However, SARS-CoV-2 serological tests available on the market do not always allow systematic simultaneous detection of a wide antibody spectrum for several antigens in a reliable and flexible manner. Conversely, serological enzyme-linked immunosorbent assays (ELISA) to detect immunoglobulins raised against the highly immunogenic receptor binding domain of the viral Spike Soluble Ectodomain (Spike) (RBD) provided </w:t>
      </w:r>
      <w:r w:rsidR="0059218C" w:rsidRPr="00EA2645">
        <w:rPr>
          <w:rFonts w:ascii="Times New Roman" w:hAnsi="Times New Roman" w:cs="Times New Roman"/>
          <w:sz w:val="24"/>
          <w:szCs w:val="24"/>
          <w:lang w:val="en-US"/>
        </w:rPr>
        <w:t>robust</w:t>
      </w:r>
      <w:r w:rsidR="00BB3555" w:rsidRPr="00EA2645">
        <w:rPr>
          <w:rFonts w:ascii="Times New Roman" w:hAnsi="Times New Roman" w:cs="Times New Roman"/>
          <w:sz w:val="24"/>
          <w:szCs w:val="24"/>
          <w:lang w:val="en-US"/>
        </w:rPr>
        <w:t xml:space="preserve"> results in terms of accuracy and</w:t>
      </w:r>
      <w:r w:rsidR="0059218C" w:rsidRPr="00EA2645">
        <w:rPr>
          <w:rFonts w:ascii="Times New Roman" w:hAnsi="Times New Roman" w:cs="Times New Roman"/>
          <w:sz w:val="24"/>
          <w:szCs w:val="24"/>
          <w:lang w:val="en-US"/>
        </w:rPr>
        <w:t xml:space="preserve"> </w:t>
      </w:r>
      <w:r w:rsidR="00BB3555" w:rsidRPr="00EA2645">
        <w:rPr>
          <w:rFonts w:ascii="Times New Roman" w:hAnsi="Times New Roman" w:cs="Times New Roman"/>
          <w:sz w:val="24"/>
          <w:szCs w:val="24"/>
          <w:lang w:val="en-US"/>
        </w:rPr>
        <w:t>reproducibility</w:t>
      </w:r>
      <w:r w:rsidR="0059218C" w:rsidRPr="00EA2645">
        <w:rPr>
          <w:rFonts w:ascii="Times New Roman" w:hAnsi="Times New Roman" w:cs="Times New Roman"/>
          <w:sz w:val="24"/>
          <w:szCs w:val="24"/>
          <w:lang w:val="en-US"/>
        </w:rPr>
        <w:t xml:space="preserve">, that allow monitoring of IgG levels over time in healthy people pre and post-vaccination, as well as in covid-19 patients. </w:t>
      </w:r>
      <w:r w:rsidRPr="00EA2645">
        <w:rPr>
          <w:rFonts w:ascii="Times New Roman" w:hAnsi="Times New Roman" w:cs="Times New Roman"/>
          <w:sz w:val="24"/>
          <w:szCs w:val="24"/>
          <w:lang w:val="en-US"/>
        </w:rPr>
        <w:t xml:space="preserve">Briefly, the recombinant Spike SARS-CoV-2 glycoprotein RBD was produced in mammalian HEK293T cells, purified by affinity chromatography, quantified and stored in liquid nitrogen. To detect immunoglobulins G (IgG) against the SARS-CoV-2 Spike RBD glycoprotein, purified RBD was adsorbed to a Nunc </w:t>
      </w:r>
      <w:proofErr w:type="spellStart"/>
      <w:r w:rsidRPr="00EA2645">
        <w:rPr>
          <w:rFonts w:ascii="Times New Roman" w:hAnsi="Times New Roman" w:cs="Times New Roman"/>
          <w:sz w:val="24"/>
          <w:szCs w:val="24"/>
          <w:lang w:val="en-US"/>
        </w:rPr>
        <w:t>Maxisorp</w:t>
      </w:r>
      <w:proofErr w:type="spellEnd"/>
      <w:r w:rsidRPr="00EA2645">
        <w:rPr>
          <w:rFonts w:ascii="Times New Roman" w:hAnsi="Times New Roman" w:cs="Times New Roman"/>
          <w:sz w:val="24"/>
          <w:szCs w:val="24"/>
          <w:lang w:val="en-US"/>
        </w:rPr>
        <w:t xml:space="preserve"> ELISA plate, </w:t>
      </w:r>
      <w:proofErr w:type="spellStart"/>
      <w:r w:rsidRPr="00EA2645">
        <w:rPr>
          <w:rFonts w:ascii="Times New Roman" w:hAnsi="Times New Roman" w:cs="Times New Roman"/>
          <w:sz w:val="24"/>
          <w:szCs w:val="24"/>
          <w:lang w:val="en-US"/>
        </w:rPr>
        <w:t>aspecific</w:t>
      </w:r>
      <w:proofErr w:type="spellEnd"/>
      <w:r w:rsidRPr="00EA2645">
        <w:rPr>
          <w:rFonts w:ascii="Times New Roman" w:hAnsi="Times New Roman" w:cs="Times New Roman"/>
          <w:sz w:val="24"/>
          <w:szCs w:val="24"/>
          <w:lang w:val="en-US"/>
        </w:rPr>
        <w:t xml:space="preserve"> binding was blocked by incubation with PBS-BSA 3% before applying patients’ sera to be analyzed. Anti-RBD IgG presence was revealed with secondary anti-human-IgG antibody (BD, clone G18-145) conjugated to HRP by </w:t>
      </w:r>
      <w:proofErr w:type="spellStart"/>
      <w:r w:rsidRPr="00EA2645">
        <w:rPr>
          <w:rFonts w:ascii="Times New Roman" w:hAnsi="Times New Roman" w:cs="Times New Roman"/>
          <w:sz w:val="24"/>
          <w:szCs w:val="24"/>
          <w:lang w:val="en-US"/>
        </w:rPr>
        <w:t>Glomax</w:t>
      </w:r>
      <w:proofErr w:type="spellEnd"/>
      <w:r w:rsidRPr="00EA2645">
        <w:rPr>
          <w:rFonts w:ascii="Times New Roman" w:hAnsi="Times New Roman" w:cs="Times New Roman"/>
          <w:sz w:val="24"/>
          <w:szCs w:val="24"/>
          <w:lang w:val="en-US"/>
        </w:rPr>
        <w:t xml:space="preserve"> reading at 450 nm. </w:t>
      </w:r>
      <w:r w:rsidR="007B6CBE" w:rsidRPr="00EA2645">
        <w:rPr>
          <w:rFonts w:ascii="Times New Roman" w:hAnsi="Times New Roman" w:cs="Times New Roman"/>
          <w:sz w:val="24"/>
          <w:szCs w:val="24"/>
          <w:lang w:val="en-US"/>
        </w:rPr>
        <w:t>The assay has been validated with a cohort of n = 56 COVID-19 subjects (severe, moderate and mild disease) and n = 463 (subjects collected in pre-COVID era</w:t>
      </w:r>
      <w:r w:rsidR="00C44AE6" w:rsidRPr="00EA2645">
        <w:rPr>
          <w:rFonts w:ascii="Times New Roman" w:hAnsi="Times New Roman" w:cs="Times New Roman"/>
          <w:sz w:val="24"/>
          <w:szCs w:val="24"/>
          <w:lang w:val="en-US"/>
        </w:rPr>
        <w:t xml:space="preserve">, </w:t>
      </w:r>
      <w:r w:rsidR="007B6CBE" w:rsidRPr="00EA2645">
        <w:rPr>
          <w:rFonts w:ascii="Times New Roman" w:hAnsi="Times New Roman" w:cs="Times New Roman"/>
          <w:sz w:val="24"/>
          <w:szCs w:val="24"/>
          <w:lang w:val="en-US"/>
        </w:rPr>
        <w:t>between 2012 and 2015). ROC curves have been implemented to determine the sensitivity and specificity of the assay</w:t>
      </w:r>
      <w:r w:rsidR="007F0085" w:rsidRPr="00EA2645">
        <w:rPr>
          <w:rFonts w:ascii="Times New Roman" w:hAnsi="Times New Roman" w:cs="Times New Roman"/>
          <w:sz w:val="24"/>
          <w:szCs w:val="24"/>
          <w:lang w:val="en-US"/>
        </w:rPr>
        <w:t>, based on which</w:t>
      </w:r>
      <w:r w:rsidR="007B6CBE" w:rsidRPr="00EA2645">
        <w:rPr>
          <w:rFonts w:ascii="Times New Roman" w:hAnsi="Times New Roman" w:cs="Times New Roman"/>
          <w:sz w:val="24"/>
          <w:szCs w:val="24"/>
          <w:lang w:val="en-US"/>
        </w:rPr>
        <w:t xml:space="preserve"> IgG positivity </w:t>
      </w:r>
      <w:r w:rsidR="007F0085" w:rsidRPr="00EA2645">
        <w:rPr>
          <w:rFonts w:ascii="Times New Roman" w:hAnsi="Times New Roman" w:cs="Times New Roman"/>
          <w:sz w:val="24"/>
          <w:szCs w:val="24"/>
          <w:lang w:val="en-US"/>
        </w:rPr>
        <w:t>was</w:t>
      </w:r>
      <w:r w:rsidR="007B6CBE" w:rsidRPr="00EA2645">
        <w:rPr>
          <w:rFonts w:ascii="Times New Roman" w:hAnsi="Times New Roman" w:cs="Times New Roman"/>
          <w:sz w:val="24"/>
          <w:szCs w:val="24"/>
          <w:lang w:val="en-US"/>
        </w:rPr>
        <w:t xml:space="preserve"> defined as absorbance at 450 nm &gt;0.28 with a sensitivity of 95.2</w:t>
      </w:r>
      <w:r w:rsidR="007F0085" w:rsidRPr="00EA2645">
        <w:rPr>
          <w:rFonts w:ascii="Times New Roman" w:hAnsi="Times New Roman" w:cs="Times New Roman"/>
          <w:sz w:val="24"/>
          <w:szCs w:val="24"/>
          <w:lang w:val="en-US"/>
        </w:rPr>
        <w:t xml:space="preserve"> </w:t>
      </w:r>
      <w:r w:rsidR="007B6CBE" w:rsidRPr="00EA2645">
        <w:rPr>
          <w:rFonts w:ascii="Times New Roman" w:hAnsi="Times New Roman" w:cs="Times New Roman"/>
          <w:sz w:val="24"/>
          <w:szCs w:val="24"/>
          <w:lang w:val="en-US"/>
        </w:rPr>
        <w:t xml:space="preserve">% and a specificity of </w:t>
      </w:r>
      <w:r w:rsidR="007F0085" w:rsidRPr="00EA2645">
        <w:rPr>
          <w:rFonts w:ascii="Times New Roman" w:hAnsi="Times New Roman" w:cs="Times New Roman"/>
          <w:sz w:val="24"/>
          <w:szCs w:val="24"/>
          <w:lang w:val="en-US"/>
        </w:rPr>
        <w:t>97.6%</w:t>
      </w:r>
      <w:r w:rsidR="007B6CBE" w:rsidRPr="00EA2645">
        <w:rPr>
          <w:rFonts w:ascii="Times New Roman" w:hAnsi="Times New Roman" w:cs="Times New Roman"/>
          <w:sz w:val="24"/>
          <w:szCs w:val="24"/>
          <w:lang w:val="en-US"/>
        </w:rPr>
        <w:t xml:space="preserve"> (Bruni M. et al, J. </w:t>
      </w:r>
      <w:proofErr w:type="spellStart"/>
      <w:r w:rsidR="007B6CBE" w:rsidRPr="00EA2645">
        <w:rPr>
          <w:rFonts w:ascii="Times New Roman" w:hAnsi="Times New Roman" w:cs="Times New Roman"/>
          <w:sz w:val="24"/>
          <w:szCs w:val="24"/>
          <w:lang w:val="en-US"/>
        </w:rPr>
        <w:t>Clin</w:t>
      </w:r>
      <w:proofErr w:type="spellEnd"/>
      <w:r w:rsidR="007B6CBE" w:rsidRPr="00EA2645">
        <w:rPr>
          <w:rFonts w:ascii="Times New Roman" w:hAnsi="Times New Roman" w:cs="Times New Roman"/>
          <w:sz w:val="24"/>
          <w:szCs w:val="24"/>
          <w:lang w:val="en-US"/>
        </w:rPr>
        <w:t xml:space="preserve">. Med. </w:t>
      </w:r>
      <w:r w:rsidR="007B6CBE" w:rsidRPr="00EA2645">
        <w:rPr>
          <w:rFonts w:ascii="Times New Roman" w:hAnsi="Times New Roman" w:cs="Times New Roman"/>
          <w:sz w:val="24"/>
          <w:szCs w:val="24"/>
          <w:lang w:val="en-US"/>
        </w:rPr>
        <w:lastRenderedPageBreak/>
        <w:t xml:space="preserve">2020, 9(10), 3188). </w:t>
      </w:r>
      <w:r w:rsidRPr="00EA2645">
        <w:rPr>
          <w:rFonts w:ascii="Times New Roman" w:hAnsi="Times New Roman" w:cs="Times New Roman"/>
          <w:sz w:val="24"/>
          <w:szCs w:val="24"/>
          <w:lang w:val="en-US"/>
        </w:rPr>
        <w:t>To work in the linearity range of the ELISA response, sera after vaccination were diluted either 1:200, 1:900 or 1:3645, and for the sake of clarity the OD at 450 nm was scaled to the 1:200 dilution before plotting.</w:t>
      </w:r>
      <w:r w:rsidR="0001185A" w:rsidRPr="00EA2645">
        <w:rPr>
          <w:rFonts w:ascii="Times New Roman" w:hAnsi="Times New Roman" w:cs="Times New Roman"/>
          <w:sz w:val="24"/>
          <w:szCs w:val="24"/>
          <w:lang w:val="en-US"/>
        </w:rPr>
        <w:t xml:space="preserve"> </w:t>
      </w:r>
    </w:p>
    <w:p w14:paraId="1EBE04D9" w14:textId="77777777" w:rsidR="00EA2645" w:rsidRDefault="00EA264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900D9C8" w14:textId="6DB3387C" w:rsidR="001B49B3" w:rsidRPr="00F53FE6" w:rsidRDefault="001B49B3" w:rsidP="001B49B3">
      <w:pPr>
        <w:spacing w:line="480" w:lineRule="auto"/>
        <w:jc w:val="both"/>
        <w:rPr>
          <w:rFonts w:ascii="Times New Roman" w:hAnsi="Times New Roman" w:cs="Times New Roman"/>
          <w:b/>
          <w:sz w:val="24"/>
          <w:szCs w:val="24"/>
          <w:lang w:val="en-US"/>
        </w:rPr>
      </w:pPr>
      <w:r w:rsidRPr="00F53FE6">
        <w:rPr>
          <w:rFonts w:ascii="Times New Roman" w:hAnsi="Times New Roman" w:cs="Times New Roman"/>
          <w:b/>
          <w:sz w:val="24"/>
          <w:szCs w:val="24"/>
          <w:lang w:val="en-US"/>
        </w:rPr>
        <w:lastRenderedPageBreak/>
        <w:t xml:space="preserve">Supplementary </w:t>
      </w:r>
      <w:r>
        <w:rPr>
          <w:rFonts w:ascii="Times New Roman" w:hAnsi="Times New Roman" w:cs="Times New Roman"/>
          <w:b/>
          <w:sz w:val="24"/>
          <w:szCs w:val="24"/>
          <w:lang w:val="en-US"/>
        </w:rPr>
        <w:t>F</w:t>
      </w:r>
      <w:r w:rsidRPr="00F53FE6">
        <w:rPr>
          <w:rFonts w:ascii="Times New Roman" w:hAnsi="Times New Roman" w:cs="Times New Roman"/>
          <w:b/>
          <w:sz w:val="24"/>
          <w:szCs w:val="24"/>
          <w:lang w:val="en-US"/>
        </w:rPr>
        <w:t>igures</w:t>
      </w:r>
    </w:p>
    <w:p w14:paraId="689D3244" w14:textId="5AC618CC" w:rsidR="00E7663D" w:rsidRPr="00F53FE6" w:rsidRDefault="001B49B3" w:rsidP="001B49B3">
      <w:pPr>
        <w:spacing w:line="480" w:lineRule="auto"/>
        <w:jc w:val="both"/>
        <w:rPr>
          <w:rFonts w:ascii="Times New Roman" w:hAnsi="Times New Roman" w:cs="Times New Roman"/>
          <w:b/>
          <w:sz w:val="24"/>
          <w:szCs w:val="24"/>
          <w:lang w:val="en-US"/>
        </w:rPr>
      </w:pPr>
      <w:r w:rsidRPr="00F53FE6">
        <w:rPr>
          <w:rFonts w:ascii="Times New Roman" w:hAnsi="Times New Roman" w:cs="Times New Roman"/>
          <w:b/>
          <w:sz w:val="24"/>
          <w:szCs w:val="24"/>
          <w:lang w:val="en-US"/>
        </w:rPr>
        <w:t>Figure S1. Workflow of our study</w:t>
      </w:r>
      <w:r w:rsidR="00E7663D">
        <w:rPr>
          <w:rFonts w:ascii="Times New Roman" w:hAnsi="Times New Roman" w:cs="Times New Roman"/>
          <w:b/>
          <w:sz w:val="24"/>
          <w:szCs w:val="24"/>
          <w:lang w:val="en-US"/>
        </w:rPr>
        <w:t xml:space="preserve"> pre- and post-vaccination</w:t>
      </w:r>
    </w:p>
    <w:p w14:paraId="1BCB1B0E" w14:textId="6C0C8A1F" w:rsidR="001B49B3" w:rsidRDefault="005D5AD4" w:rsidP="001B49B3">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81BB6C1" wp14:editId="23833677">
            <wp:extent cx="6119256" cy="2652365"/>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segnoStudio_Chiara.pdf"/>
                    <pic:cNvPicPr/>
                  </pic:nvPicPr>
                  <pic:blipFill rotWithShape="1">
                    <a:blip r:embed="rId8">
                      <a:extLst>
                        <a:ext uri="{28A0092B-C50C-407E-A947-70E740481C1C}">
                          <a14:useLocalDpi xmlns:a14="http://schemas.microsoft.com/office/drawing/2010/main" val="0"/>
                        </a:ext>
                      </a:extLst>
                    </a:blip>
                    <a:srcRect t="16183" b="6754"/>
                    <a:stretch/>
                  </pic:blipFill>
                  <pic:spPr bwMode="auto">
                    <a:xfrm>
                      <a:off x="0" y="0"/>
                      <a:ext cx="6120130" cy="2652744"/>
                    </a:xfrm>
                    <a:prstGeom prst="rect">
                      <a:avLst/>
                    </a:prstGeom>
                    <a:ln>
                      <a:noFill/>
                    </a:ln>
                    <a:extLst>
                      <a:ext uri="{53640926-AAD7-44D8-BBD7-CCE9431645EC}">
                        <a14:shadowObscured xmlns:a14="http://schemas.microsoft.com/office/drawing/2010/main"/>
                      </a:ext>
                    </a:extLst>
                  </pic:spPr>
                </pic:pic>
              </a:graphicData>
            </a:graphic>
          </wp:inline>
        </w:drawing>
      </w:r>
    </w:p>
    <w:p w14:paraId="59D9AD8B" w14:textId="77777777" w:rsidR="001B49B3" w:rsidRPr="00F53FE6" w:rsidRDefault="001B49B3" w:rsidP="001B49B3">
      <w:pPr>
        <w:spacing w:line="480" w:lineRule="auto"/>
        <w:jc w:val="both"/>
        <w:rPr>
          <w:rFonts w:ascii="Times New Roman" w:hAnsi="Times New Roman" w:cs="Times New Roman"/>
          <w:b/>
          <w:sz w:val="24"/>
          <w:szCs w:val="24"/>
          <w:lang w:val="en-US"/>
        </w:rPr>
      </w:pPr>
      <w:r w:rsidRPr="00F53FE6">
        <w:rPr>
          <w:rFonts w:ascii="Times New Roman" w:hAnsi="Times New Roman" w:cs="Times New Roman"/>
          <w:b/>
          <w:sz w:val="24"/>
          <w:szCs w:val="24"/>
          <w:lang w:val="en-US"/>
        </w:rPr>
        <w:t>Figure S2. Study design</w:t>
      </w:r>
    </w:p>
    <w:p w14:paraId="0EE395F3" w14:textId="77777777" w:rsidR="001B49B3" w:rsidRPr="002B0804" w:rsidRDefault="001B49B3" w:rsidP="001B49B3">
      <w:pPr>
        <w:spacing w:line="480" w:lineRule="auto"/>
        <w:jc w:val="both"/>
        <w:rPr>
          <w:rFonts w:ascii="Times New Roman" w:hAnsi="Times New Roman" w:cs="Times New Roman"/>
          <w:sz w:val="24"/>
          <w:szCs w:val="24"/>
          <w:lang w:val="en-US"/>
        </w:rPr>
      </w:pPr>
      <w:r w:rsidRPr="00BF78DF">
        <w:rPr>
          <w:rFonts w:ascii="Times New Roman" w:hAnsi="Times New Roman" w:cs="Times New Roman"/>
          <w:noProof/>
          <w:sz w:val="24"/>
          <w:szCs w:val="24"/>
          <w:lang w:eastAsia="en-GB"/>
        </w:rPr>
        <w:drawing>
          <wp:inline distT="0" distB="0" distL="0" distR="0" wp14:anchorId="05CD72DE" wp14:editId="35BC5E87">
            <wp:extent cx="6096045" cy="3429025"/>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045" cy="3429025"/>
                    </a:xfrm>
                    <a:prstGeom prst="rect">
                      <a:avLst/>
                    </a:prstGeom>
                  </pic:spPr>
                </pic:pic>
              </a:graphicData>
            </a:graphic>
          </wp:inline>
        </w:drawing>
      </w:r>
    </w:p>
    <w:p w14:paraId="4BFC46B2" w14:textId="77777777" w:rsidR="001B49B3" w:rsidRPr="002C6CAA" w:rsidRDefault="001B49B3" w:rsidP="001B49B3">
      <w:pPr>
        <w:rPr>
          <w:rFonts w:ascii="Times New Roman" w:hAnsi="Times New Roman" w:cs="Times New Roman"/>
          <w:sz w:val="24"/>
          <w:szCs w:val="24"/>
          <w:lang w:val="en-US"/>
        </w:rPr>
      </w:pPr>
    </w:p>
    <w:p w14:paraId="43DB5D3F" w14:textId="77777777" w:rsidR="001B49B3" w:rsidRDefault="001B49B3" w:rsidP="004109FE">
      <w:pPr>
        <w:rPr>
          <w:rFonts w:cstheme="minorHAnsi"/>
          <w:b/>
          <w:sz w:val="24"/>
          <w:szCs w:val="24"/>
          <w:lang w:val="en-US"/>
        </w:rPr>
      </w:pPr>
    </w:p>
    <w:p w14:paraId="6072E91C" w14:textId="77777777" w:rsidR="001B49B3" w:rsidRDefault="001B49B3" w:rsidP="004109FE">
      <w:pPr>
        <w:rPr>
          <w:rFonts w:cstheme="minorHAnsi"/>
          <w:b/>
          <w:sz w:val="24"/>
          <w:szCs w:val="24"/>
          <w:lang w:val="en-US"/>
        </w:rPr>
      </w:pPr>
    </w:p>
    <w:p w14:paraId="2574FB13" w14:textId="100B6F7A" w:rsidR="001B49B3" w:rsidRPr="001B49B3" w:rsidRDefault="001B49B3" w:rsidP="001B49B3">
      <w:pPr>
        <w:spacing w:line="480" w:lineRule="auto"/>
        <w:jc w:val="both"/>
        <w:rPr>
          <w:rFonts w:ascii="Times New Roman" w:hAnsi="Times New Roman" w:cs="Times New Roman"/>
          <w:b/>
          <w:sz w:val="28"/>
          <w:szCs w:val="28"/>
          <w:lang w:val="en-US"/>
        </w:rPr>
      </w:pPr>
      <w:r w:rsidRPr="001B49B3">
        <w:rPr>
          <w:rFonts w:ascii="Times New Roman" w:hAnsi="Times New Roman" w:cs="Times New Roman"/>
          <w:b/>
          <w:sz w:val="28"/>
          <w:szCs w:val="28"/>
          <w:lang w:val="en-US"/>
        </w:rPr>
        <w:lastRenderedPageBreak/>
        <w:t>Supplementary Tables</w:t>
      </w:r>
    </w:p>
    <w:p w14:paraId="4D3CB269" w14:textId="6C7C54B5" w:rsidR="00E62F3D" w:rsidRPr="007817A5" w:rsidRDefault="00E62F3D" w:rsidP="004109FE">
      <w:pPr>
        <w:rPr>
          <w:rFonts w:cstheme="minorHAnsi"/>
          <w:b/>
          <w:sz w:val="24"/>
          <w:szCs w:val="24"/>
        </w:rPr>
      </w:pPr>
      <w:r w:rsidRPr="007817A5">
        <w:rPr>
          <w:rFonts w:cstheme="minorHAnsi"/>
          <w:b/>
          <w:sz w:val="24"/>
          <w:szCs w:val="24"/>
          <w:lang w:val="en-US"/>
        </w:rPr>
        <w:t xml:space="preserve">Table S1 </w:t>
      </w:r>
      <w:r w:rsidRPr="007817A5">
        <w:rPr>
          <w:rFonts w:cstheme="minorHAnsi"/>
          <w:b/>
          <w:sz w:val="24"/>
          <w:szCs w:val="24"/>
        </w:rPr>
        <w:t>Descriptive characteristic</w:t>
      </w:r>
      <w:r w:rsidR="00C813E6">
        <w:rPr>
          <w:rFonts w:cstheme="minorHAnsi"/>
          <w:b/>
          <w:sz w:val="24"/>
          <w:szCs w:val="24"/>
        </w:rPr>
        <w:t>s</w:t>
      </w:r>
      <w:r w:rsidRPr="007817A5">
        <w:rPr>
          <w:rFonts w:cstheme="minorHAnsi"/>
          <w:b/>
          <w:sz w:val="24"/>
          <w:szCs w:val="24"/>
        </w:rPr>
        <w:t xml:space="preserve"> of subjects included in pre- and post</w:t>
      </w:r>
      <w:r w:rsidR="007817A5" w:rsidRPr="007817A5">
        <w:rPr>
          <w:rFonts w:cstheme="minorHAnsi"/>
          <w:b/>
          <w:sz w:val="24"/>
          <w:szCs w:val="24"/>
        </w:rPr>
        <w:t>-</w:t>
      </w:r>
      <w:r w:rsidRPr="007817A5">
        <w:rPr>
          <w:rFonts w:cstheme="minorHAnsi"/>
          <w:b/>
          <w:sz w:val="24"/>
          <w:szCs w:val="24"/>
        </w:rPr>
        <w:t>vaccination cohorts</w:t>
      </w:r>
    </w:p>
    <w:tbl>
      <w:tblPr>
        <w:tblW w:w="0" w:type="auto"/>
        <w:tblLayout w:type="fixed"/>
        <w:tblCellMar>
          <w:left w:w="0" w:type="dxa"/>
          <w:right w:w="0" w:type="dxa"/>
        </w:tblCellMar>
        <w:tblLook w:val="04A0" w:firstRow="1" w:lastRow="0" w:firstColumn="1" w:lastColumn="0" w:noHBand="0" w:noVBand="1"/>
      </w:tblPr>
      <w:tblGrid>
        <w:gridCol w:w="2136"/>
        <w:gridCol w:w="1862"/>
        <w:gridCol w:w="1409"/>
        <w:gridCol w:w="820"/>
        <w:gridCol w:w="1560"/>
        <w:gridCol w:w="992"/>
      </w:tblGrid>
      <w:tr w:rsidR="007817A5" w:rsidRPr="00E62F3D" w14:paraId="1742451F" w14:textId="4E6D6566" w:rsidTr="007817A5">
        <w:trPr>
          <w:trHeight w:val="300"/>
        </w:trPr>
        <w:tc>
          <w:tcPr>
            <w:tcW w:w="2136"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1D46517C" w14:textId="77777777" w:rsidR="007817A5" w:rsidRPr="007817A5" w:rsidRDefault="007817A5" w:rsidP="00E62F3D">
            <w:pPr>
              <w:rPr>
                <w:rFonts w:cstheme="minorHAnsi"/>
                <w:b/>
                <w:sz w:val="24"/>
                <w:szCs w:val="24"/>
              </w:rPr>
            </w:pPr>
          </w:p>
        </w:tc>
        <w:tc>
          <w:tcPr>
            <w:tcW w:w="1862"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2DB0C675" w14:textId="77777777" w:rsidR="007817A5" w:rsidRPr="007817A5" w:rsidRDefault="007817A5" w:rsidP="00E62F3D">
            <w:pPr>
              <w:rPr>
                <w:rFonts w:cstheme="minorHAnsi"/>
                <w:b/>
                <w:sz w:val="24"/>
                <w:szCs w:val="24"/>
              </w:rPr>
            </w:pPr>
          </w:p>
        </w:tc>
        <w:tc>
          <w:tcPr>
            <w:tcW w:w="2229" w:type="dxa"/>
            <w:gridSpan w:val="2"/>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2BB4F7F4" w14:textId="2D83BC6A" w:rsidR="007817A5" w:rsidRPr="007817A5" w:rsidRDefault="007817A5" w:rsidP="00AA6B17">
            <w:pPr>
              <w:jc w:val="center"/>
              <w:rPr>
                <w:rFonts w:cstheme="minorHAnsi"/>
                <w:b/>
                <w:bCs/>
                <w:sz w:val="24"/>
                <w:szCs w:val="24"/>
              </w:rPr>
            </w:pPr>
            <w:proofErr w:type="gramStart"/>
            <w:r w:rsidRPr="007817A5">
              <w:rPr>
                <w:rFonts w:cstheme="minorHAnsi"/>
                <w:b/>
                <w:bCs/>
                <w:sz w:val="24"/>
                <w:szCs w:val="24"/>
              </w:rPr>
              <w:t>Pre vaccination</w:t>
            </w:r>
            <w:proofErr w:type="gramEnd"/>
          </w:p>
        </w:tc>
        <w:tc>
          <w:tcPr>
            <w:tcW w:w="2552" w:type="dxa"/>
            <w:gridSpan w:val="2"/>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55D7D325" w14:textId="12489122" w:rsidR="007817A5" w:rsidRPr="007817A5" w:rsidRDefault="007817A5" w:rsidP="00AA6B17">
            <w:pPr>
              <w:jc w:val="center"/>
              <w:rPr>
                <w:rFonts w:cstheme="minorHAnsi"/>
                <w:b/>
                <w:bCs/>
                <w:sz w:val="24"/>
                <w:szCs w:val="24"/>
              </w:rPr>
            </w:pPr>
            <w:r w:rsidRPr="007817A5">
              <w:rPr>
                <w:rFonts w:cstheme="minorHAnsi"/>
                <w:b/>
                <w:bCs/>
                <w:sz w:val="24"/>
                <w:szCs w:val="24"/>
              </w:rPr>
              <w:t>Post vaccination</w:t>
            </w:r>
          </w:p>
        </w:tc>
      </w:tr>
      <w:tr w:rsidR="007817A5" w:rsidRPr="00E62F3D" w14:paraId="63551EFD" w14:textId="53CC0B28" w:rsidTr="007817A5">
        <w:trPr>
          <w:trHeight w:val="492"/>
        </w:trPr>
        <w:tc>
          <w:tcPr>
            <w:tcW w:w="2136"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64626C5C" w14:textId="77777777" w:rsidR="007817A5" w:rsidRPr="007817A5" w:rsidRDefault="007817A5" w:rsidP="00E62F3D">
            <w:pPr>
              <w:rPr>
                <w:rFonts w:cstheme="minorHAnsi"/>
                <w:b/>
                <w:sz w:val="24"/>
                <w:szCs w:val="24"/>
              </w:rPr>
            </w:pPr>
          </w:p>
        </w:tc>
        <w:tc>
          <w:tcPr>
            <w:tcW w:w="1862"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2EE3E4CF" w14:textId="77777777" w:rsidR="007817A5" w:rsidRPr="007817A5" w:rsidRDefault="007817A5" w:rsidP="00E62F3D">
            <w:pPr>
              <w:rPr>
                <w:rFonts w:cstheme="minorHAnsi"/>
                <w:sz w:val="24"/>
                <w:szCs w:val="24"/>
              </w:rPr>
            </w:pPr>
          </w:p>
        </w:tc>
        <w:tc>
          <w:tcPr>
            <w:tcW w:w="1409"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110EBFE2" w14:textId="77777777" w:rsidR="007817A5" w:rsidRDefault="007817A5" w:rsidP="00AA6B17">
            <w:pPr>
              <w:jc w:val="center"/>
              <w:rPr>
                <w:rFonts w:cstheme="minorHAnsi"/>
                <w:b/>
                <w:sz w:val="24"/>
                <w:szCs w:val="24"/>
              </w:rPr>
            </w:pPr>
            <w:proofErr w:type="spellStart"/>
            <w:r w:rsidRPr="007817A5">
              <w:rPr>
                <w:rFonts w:cstheme="minorHAnsi"/>
                <w:b/>
                <w:sz w:val="24"/>
                <w:szCs w:val="24"/>
              </w:rPr>
              <w:t>Nr</w:t>
            </w:r>
            <w:proofErr w:type="spellEnd"/>
            <w:r w:rsidRPr="007817A5">
              <w:rPr>
                <w:rFonts w:cstheme="minorHAnsi"/>
                <w:b/>
                <w:sz w:val="24"/>
                <w:szCs w:val="24"/>
              </w:rPr>
              <w:t xml:space="preserve"> </w:t>
            </w:r>
          </w:p>
          <w:p w14:paraId="77CD9570" w14:textId="5E7A334B" w:rsidR="007817A5" w:rsidRPr="007817A5" w:rsidRDefault="007817A5" w:rsidP="00AA6B17">
            <w:pPr>
              <w:jc w:val="center"/>
              <w:rPr>
                <w:rFonts w:cstheme="minorHAnsi"/>
                <w:b/>
                <w:sz w:val="24"/>
                <w:szCs w:val="24"/>
              </w:rPr>
            </w:pPr>
            <w:r w:rsidRPr="007817A5">
              <w:rPr>
                <w:rFonts w:cstheme="minorHAnsi"/>
                <w:b/>
                <w:sz w:val="24"/>
                <w:szCs w:val="24"/>
              </w:rPr>
              <w:t>(Tot=1493)</w:t>
            </w:r>
          </w:p>
        </w:tc>
        <w:tc>
          <w:tcPr>
            <w:tcW w:w="820" w:type="dxa"/>
            <w:tcBorders>
              <w:top w:val="single" w:sz="4" w:space="0" w:color="auto"/>
              <w:left w:val="single" w:sz="8" w:space="0" w:color="FFFFFF"/>
              <w:bottom w:val="single" w:sz="4" w:space="0" w:color="auto"/>
              <w:right w:val="single" w:sz="8" w:space="0" w:color="FFFFFF"/>
            </w:tcBorders>
            <w:vAlign w:val="bottom"/>
          </w:tcPr>
          <w:p w14:paraId="028B1C09" w14:textId="6F00651E" w:rsidR="007817A5" w:rsidRPr="007817A5" w:rsidRDefault="007817A5" w:rsidP="007817A5">
            <w:pPr>
              <w:jc w:val="center"/>
              <w:rPr>
                <w:rFonts w:cstheme="minorHAnsi"/>
                <w:b/>
                <w:sz w:val="24"/>
                <w:szCs w:val="24"/>
              </w:rPr>
            </w:pPr>
            <w:r w:rsidRPr="007817A5">
              <w:rPr>
                <w:rFonts w:cstheme="minorHAnsi"/>
                <w:b/>
                <w:sz w:val="24"/>
                <w:szCs w:val="24"/>
              </w:rPr>
              <w:t>%</w:t>
            </w:r>
          </w:p>
        </w:tc>
        <w:tc>
          <w:tcPr>
            <w:tcW w:w="1560"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1492CAC9" w14:textId="77777777" w:rsidR="007817A5" w:rsidRDefault="007817A5" w:rsidP="007817A5">
            <w:pPr>
              <w:jc w:val="center"/>
              <w:rPr>
                <w:rFonts w:cstheme="minorHAnsi"/>
                <w:b/>
                <w:sz w:val="24"/>
                <w:szCs w:val="24"/>
              </w:rPr>
            </w:pPr>
            <w:proofErr w:type="spellStart"/>
            <w:r w:rsidRPr="007817A5">
              <w:rPr>
                <w:rFonts w:cstheme="minorHAnsi"/>
                <w:b/>
                <w:sz w:val="24"/>
                <w:szCs w:val="24"/>
              </w:rPr>
              <w:t>Nr</w:t>
            </w:r>
            <w:proofErr w:type="spellEnd"/>
            <w:r w:rsidRPr="007817A5">
              <w:rPr>
                <w:rFonts w:cstheme="minorHAnsi"/>
                <w:b/>
                <w:sz w:val="24"/>
                <w:szCs w:val="24"/>
              </w:rPr>
              <w:t xml:space="preserve"> </w:t>
            </w:r>
          </w:p>
          <w:p w14:paraId="24EAEB64" w14:textId="1B3D2A77" w:rsidR="007817A5" w:rsidRPr="007817A5" w:rsidRDefault="007817A5" w:rsidP="007817A5">
            <w:pPr>
              <w:jc w:val="center"/>
              <w:rPr>
                <w:rFonts w:cstheme="minorHAnsi"/>
                <w:b/>
                <w:sz w:val="24"/>
                <w:szCs w:val="24"/>
              </w:rPr>
            </w:pPr>
            <w:r w:rsidRPr="007817A5">
              <w:rPr>
                <w:rFonts w:cstheme="minorHAnsi"/>
                <w:b/>
                <w:sz w:val="24"/>
                <w:szCs w:val="24"/>
              </w:rPr>
              <w:t>(Tot= 2029)</w:t>
            </w:r>
          </w:p>
        </w:tc>
        <w:tc>
          <w:tcPr>
            <w:tcW w:w="992" w:type="dxa"/>
            <w:tcBorders>
              <w:top w:val="single" w:sz="4" w:space="0" w:color="auto"/>
              <w:left w:val="single" w:sz="8" w:space="0" w:color="FFFFFF"/>
              <w:bottom w:val="single" w:sz="4" w:space="0" w:color="auto"/>
              <w:right w:val="single" w:sz="8" w:space="0" w:color="FFFFFF"/>
            </w:tcBorders>
            <w:vAlign w:val="bottom"/>
          </w:tcPr>
          <w:p w14:paraId="55D4D9C4" w14:textId="1A8DCCFF" w:rsidR="007817A5" w:rsidRPr="007817A5" w:rsidRDefault="007817A5" w:rsidP="007817A5">
            <w:pPr>
              <w:jc w:val="center"/>
              <w:rPr>
                <w:rFonts w:cstheme="minorHAnsi"/>
                <w:b/>
                <w:sz w:val="24"/>
                <w:szCs w:val="24"/>
              </w:rPr>
            </w:pPr>
            <w:r w:rsidRPr="007817A5">
              <w:rPr>
                <w:rFonts w:cstheme="minorHAnsi"/>
                <w:b/>
                <w:sz w:val="24"/>
                <w:szCs w:val="24"/>
              </w:rPr>
              <w:t>%</w:t>
            </w:r>
          </w:p>
        </w:tc>
      </w:tr>
      <w:tr w:rsidR="007817A5" w:rsidRPr="00E62F3D" w14:paraId="3E466582" w14:textId="61B3250B" w:rsidTr="007817A5">
        <w:trPr>
          <w:trHeight w:val="504"/>
        </w:trPr>
        <w:tc>
          <w:tcPr>
            <w:tcW w:w="2136"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5392AA93" w14:textId="77777777" w:rsidR="007817A5" w:rsidRPr="007817A5" w:rsidRDefault="007817A5" w:rsidP="00E62F3D">
            <w:pPr>
              <w:rPr>
                <w:rFonts w:cstheme="minorHAnsi"/>
                <w:b/>
                <w:sz w:val="24"/>
                <w:szCs w:val="24"/>
              </w:rPr>
            </w:pPr>
            <w:r w:rsidRPr="007817A5">
              <w:rPr>
                <w:rFonts w:cstheme="minorHAnsi"/>
                <w:b/>
                <w:bCs/>
                <w:sz w:val="24"/>
                <w:szCs w:val="24"/>
              </w:rPr>
              <w:t>Age, Median (Q1-Q3)</w:t>
            </w:r>
          </w:p>
        </w:tc>
        <w:tc>
          <w:tcPr>
            <w:tcW w:w="1862"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3CA69B00" w14:textId="77777777" w:rsidR="007817A5" w:rsidRPr="007817A5" w:rsidRDefault="007817A5" w:rsidP="00E62F3D">
            <w:pPr>
              <w:rPr>
                <w:rFonts w:cstheme="minorHAnsi"/>
                <w:sz w:val="24"/>
                <w:szCs w:val="24"/>
              </w:rPr>
            </w:pPr>
          </w:p>
        </w:tc>
        <w:tc>
          <w:tcPr>
            <w:tcW w:w="1409"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5E95216B" w14:textId="7D069076" w:rsidR="007817A5" w:rsidRPr="007817A5" w:rsidRDefault="007817A5" w:rsidP="00AA6B17">
            <w:pPr>
              <w:jc w:val="center"/>
              <w:rPr>
                <w:rFonts w:cstheme="minorHAnsi"/>
                <w:sz w:val="24"/>
                <w:szCs w:val="24"/>
              </w:rPr>
            </w:pPr>
            <w:r w:rsidRPr="007817A5">
              <w:rPr>
                <w:rFonts w:cstheme="minorHAnsi"/>
                <w:sz w:val="24"/>
                <w:szCs w:val="24"/>
              </w:rPr>
              <w:t>41 (31-49)</w:t>
            </w:r>
          </w:p>
        </w:tc>
        <w:tc>
          <w:tcPr>
            <w:tcW w:w="820" w:type="dxa"/>
            <w:tcBorders>
              <w:top w:val="single" w:sz="4" w:space="0" w:color="auto"/>
              <w:left w:val="single" w:sz="8" w:space="0" w:color="FFFFFF"/>
              <w:bottom w:val="single" w:sz="4" w:space="0" w:color="auto"/>
              <w:right w:val="single" w:sz="8" w:space="0" w:color="FFFFFF"/>
            </w:tcBorders>
          </w:tcPr>
          <w:p w14:paraId="1E74AC18" w14:textId="339D91F5" w:rsidR="007817A5" w:rsidRPr="007817A5" w:rsidRDefault="007817A5" w:rsidP="00AA6B17">
            <w:pPr>
              <w:jc w:val="center"/>
              <w:rPr>
                <w:rFonts w:cstheme="minorHAnsi"/>
                <w:sz w:val="24"/>
                <w:szCs w:val="24"/>
              </w:rPr>
            </w:pPr>
          </w:p>
        </w:tc>
        <w:tc>
          <w:tcPr>
            <w:tcW w:w="1560"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1A2FFE95" w14:textId="2DBF4988" w:rsidR="007817A5" w:rsidRPr="007817A5" w:rsidRDefault="007817A5" w:rsidP="00AA6B17">
            <w:pPr>
              <w:jc w:val="center"/>
              <w:rPr>
                <w:rFonts w:cstheme="minorHAnsi"/>
                <w:sz w:val="24"/>
                <w:szCs w:val="24"/>
              </w:rPr>
            </w:pPr>
            <w:r w:rsidRPr="007817A5">
              <w:rPr>
                <w:rFonts w:cstheme="minorHAnsi"/>
                <w:sz w:val="24"/>
                <w:szCs w:val="24"/>
              </w:rPr>
              <w:t>42 (31-51)</w:t>
            </w:r>
          </w:p>
        </w:tc>
        <w:tc>
          <w:tcPr>
            <w:tcW w:w="992" w:type="dxa"/>
            <w:tcBorders>
              <w:top w:val="single" w:sz="4" w:space="0" w:color="auto"/>
              <w:left w:val="single" w:sz="8" w:space="0" w:color="FFFFFF"/>
              <w:bottom w:val="single" w:sz="4" w:space="0" w:color="auto"/>
              <w:right w:val="single" w:sz="8" w:space="0" w:color="FFFFFF"/>
            </w:tcBorders>
          </w:tcPr>
          <w:p w14:paraId="30A105F7" w14:textId="77777777" w:rsidR="007817A5" w:rsidRPr="007817A5" w:rsidRDefault="007817A5" w:rsidP="00AA6B17">
            <w:pPr>
              <w:jc w:val="center"/>
              <w:rPr>
                <w:rFonts w:cstheme="minorHAnsi"/>
                <w:sz w:val="24"/>
                <w:szCs w:val="24"/>
              </w:rPr>
            </w:pPr>
          </w:p>
        </w:tc>
      </w:tr>
      <w:tr w:rsidR="007817A5" w:rsidRPr="00E62F3D" w14:paraId="7739E086" w14:textId="2C6EAEF2" w:rsidTr="007817A5">
        <w:trPr>
          <w:trHeight w:val="504"/>
        </w:trPr>
        <w:tc>
          <w:tcPr>
            <w:tcW w:w="2136"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2DB0FBBA" w14:textId="7736E0D7" w:rsidR="007817A5" w:rsidRPr="007817A5" w:rsidRDefault="007817A5" w:rsidP="00E62F3D">
            <w:pPr>
              <w:rPr>
                <w:rFonts w:cstheme="minorHAnsi"/>
                <w:b/>
                <w:sz w:val="24"/>
                <w:szCs w:val="24"/>
              </w:rPr>
            </w:pPr>
            <w:r w:rsidRPr="007817A5">
              <w:rPr>
                <w:rFonts w:cstheme="minorHAnsi"/>
                <w:b/>
                <w:bCs/>
                <w:sz w:val="24"/>
                <w:szCs w:val="24"/>
              </w:rPr>
              <w:t>Gender</w:t>
            </w:r>
          </w:p>
        </w:tc>
        <w:tc>
          <w:tcPr>
            <w:tcW w:w="1862"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79B5DDB1" w14:textId="77777777" w:rsidR="007817A5" w:rsidRPr="007817A5" w:rsidRDefault="007817A5" w:rsidP="00E62F3D">
            <w:pPr>
              <w:rPr>
                <w:rFonts w:cstheme="minorHAnsi"/>
                <w:sz w:val="24"/>
                <w:szCs w:val="24"/>
              </w:rPr>
            </w:pPr>
            <w:r w:rsidRPr="007817A5">
              <w:rPr>
                <w:rFonts w:cstheme="minorHAnsi"/>
                <w:sz w:val="24"/>
                <w:szCs w:val="24"/>
              </w:rPr>
              <w:t>Female</w:t>
            </w:r>
          </w:p>
        </w:tc>
        <w:tc>
          <w:tcPr>
            <w:tcW w:w="1409"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5106C84F" w14:textId="433A56F5" w:rsidR="007817A5" w:rsidRPr="007817A5" w:rsidRDefault="007817A5" w:rsidP="00AA6B17">
            <w:pPr>
              <w:jc w:val="center"/>
              <w:rPr>
                <w:rFonts w:cstheme="minorHAnsi"/>
                <w:sz w:val="24"/>
                <w:szCs w:val="24"/>
              </w:rPr>
            </w:pPr>
            <w:r w:rsidRPr="007817A5">
              <w:rPr>
                <w:rFonts w:cstheme="minorHAnsi"/>
                <w:sz w:val="24"/>
                <w:szCs w:val="24"/>
              </w:rPr>
              <w:t>994</w:t>
            </w:r>
          </w:p>
        </w:tc>
        <w:tc>
          <w:tcPr>
            <w:tcW w:w="820" w:type="dxa"/>
            <w:tcBorders>
              <w:top w:val="single" w:sz="4" w:space="0" w:color="auto"/>
              <w:left w:val="single" w:sz="8" w:space="0" w:color="FFFFFF"/>
              <w:bottom w:val="single" w:sz="8" w:space="0" w:color="FFFFFF"/>
              <w:right w:val="single" w:sz="8" w:space="0" w:color="FFFFFF"/>
            </w:tcBorders>
          </w:tcPr>
          <w:p w14:paraId="3EE4350C" w14:textId="72A58D65" w:rsidR="007817A5" w:rsidRPr="007817A5" w:rsidRDefault="007817A5" w:rsidP="00AA6B17">
            <w:pPr>
              <w:jc w:val="center"/>
              <w:rPr>
                <w:rFonts w:cstheme="minorHAnsi"/>
                <w:sz w:val="24"/>
                <w:szCs w:val="24"/>
              </w:rPr>
            </w:pPr>
            <w:r w:rsidRPr="007817A5">
              <w:rPr>
                <w:rFonts w:cstheme="minorHAnsi"/>
                <w:sz w:val="24"/>
                <w:szCs w:val="24"/>
              </w:rPr>
              <w:t>66.58</w:t>
            </w:r>
          </w:p>
        </w:tc>
        <w:tc>
          <w:tcPr>
            <w:tcW w:w="1560"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0C3F6607" w14:textId="52DEF9F3" w:rsidR="007817A5" w:rsidRPr="007817A5" w:rsidRDefault="007817A5" w:rsidP="00AA6B17">
            <w:pPr>
              <w:jc w:val="center"/>
              <w:rPr>
                <w:rFonts w:cstheme="minorHAnsi"/>
                <w:sz w:val="24"/>
                <w:szCs w:val="24"/>
              </w:rPr>
            </w:pPr>
            <w:r w:rsidRPr="007817A5">
              <w:rPr>
                <w:rFonts w:cstheme="minorHAnsi"/>
                <w:sz w:val="24"/>
                <w:szCs w:val="24"/>
              </w:rPr>
              <w:t>1324</w:t>
            </w:r>
          </w:p>
        </w:tc>
        <w:tc>
          <w:tcPr>
            <w:tcW w:w="992" w:type="dxa"/>
            <w:tcBorders>
              <w:top w:val="single" w:sz="4" w:space="0" w:color="auto"/>
              <w:left w:val="single" w:sz="8" w:space="0" w:color="FFFFFF"/>
              <w:bottom w:val="single" w:sz="8" w:space="0" w:color="FFFFFF"/>
              <w:right w:val="single" w:sz="8" w:space="0" w:color="FFFFFF"/>
            </w:tcBorders>
          </w:tcPr>
          <w:p w14:paraId="2D3A4811" w14:textId="2F6437EF" w:rsidR="007817A5" w:rsidRPr="007817A5" w:rsidRDefault="007817A5" w:rsidP="00AA6B17">
            <w:pPr>
              <w:jc w:val="center"/>
              <w:rPr>
                <w:rFonts w:cstheme="minorHAnsi"/>
                <w:sz w:val="24"/>
                <w:szCs w:val="24"/>
              </w:rPr>
            </w:pPr>
            <w:r w:rsidRPr="007817A5">
              <w:rPr>
                <w:rFonts w:cstheme="minorHAnsi"/>
                <w:sz w:val="24"/>
                <w:szCs w:val="24"/>
              </w:rPr>
              <w:t>65.25</w:t>
            </w:r>
          </w:p>
        </w:tc>
      </w:tr>
      <w:tr w:rsidR="007817A5" w:rsidRPr="00E62F3D" w14:paraId="5EFAB206" w14:textId="2FEB78F6" w:rsidTr="007817A5">
        <w:trPr>
          <w:trHeight w:val="468"/>
        </w:trPr>
        <w:tc>
          <w:tcPr>
            <w:tcW w:w="2136"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0267678D" w14:textId="77777777" w:rsidR="007817A5" w:rsidRPr="007817A5" w:rsidRDefault="007817A5" w:rsidP="00E62F3D">
            <w:pPr>
              <w:rPr>
                <w:rFonts w:cstheme="minorHAnsi"/>
                <w:b/>
                <w:sz w:val="24"/>
                <w:szCs w:val="24"/>
              </w:rPr>
            </w:pPr>
            <w:r w:rsidRPr="007817A5">
              <w:rPr>
                <w:rFonts w:cstheme="minorHAnsi"/>
                <w:b/>
                <w:bCs/>
                <w:sz w:val="24"/>
                <w:szCs w:val="24"/>
              </w:rPr>
              <w:t> </w:t>
            </w:r>
          </w:p>
        </w:tc>
        <w:tc>
          <w:tcPr>
            <w:tcW w:w="1862"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53FC2ADE" w14:textId="77777777" w:rsidR="007817A5" w:rsidRPr="007817A5" w:rsidRDefault="007817A5" w:rsidP="00E62F3D">
            <w:pPr>
              <w:rPr>
                <w:rFonts w:cstheme="minorHAnsi"/>
                <w:sz w:val="24"/>
                <w:szCs w:val="24"/>
              </w:rPr>
            </w:pPr>
            <w:r w:rsidRPr="007817A5">
              <w:rPr>
                <w:rFonts w:cstheme="minorHAnsi"/>
                <w:sz w:val="24"/>
                <w:szCs w:val="24"/>
              </w:rPr>
              <w:t>Male</w:t>
            </w:r>
          </w:p>
        </w:tc>
        <w:tc>
          <w:tcPr>
            <w:tcW w:w="1409"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0C056BA8" w14:textId="5AFCB019" w:rsidR="007817A5" w:rsidRPr="007817A5" w:rsidRDefault="007817A5" w:rsidP="00AA6B17">
            <w:pPr>
              <w:jc w:val="center"/>
              <w:rPr>
                <w:rFonts w:cstheme="minorHAnsi"/>
                <w:sz w:val="24"/>
                <w:szCs w:val="24"/>
              </w:rPr>
            </w:pPr>
            <w:r w:rsidRPr="007817A5">
              <w:rPr>
                <w:rFonts w:cstheme="minorHAnsi"/>
                <w:sz w:val="24"/>
                <w:szCs w:val="24"/>
              </w:rPr>
              <w:t>499</w:t>
            </w:r>
          </w:p>
        </w:tc>
        <w:tc>
          <w:tcPr>
            <w:tcW w:w="820" w:type="dxa"/>
            <w:tcBorders>
              <w:top w:val="single" w:sz="8" w:space="0" w:color="FFFFFF"/>
              <w:left w:val="single" w:sz="8" w:space="0" w:color="FFFFFF"/>
              <w:bottom w:val="single" w:sz="4" w:space="0" w:color="auto"/>
              <w:right w:val="single" w:sz="8" w:space="0" w:color="FFFFFF"/>
            </w:tcBorders>
          </w:tcPr>
          <w:p w14:paraId="03E35AFF" w14:textId="4552C83C" w:rsidR="007817A5" w:rsidRPr="007817A5" w:rsidRDefault="007817A5" w:rsidP="00AA6B17">
            <w:pPr>
              <w:jc w:val="center"/>
              <w:rPr>
                <w:rFonts w:cstheme="minorHAnsi"/>
                <w:sz w:val="24"/>
                <w:szCs w:val="24"/>
              </w:rPr>
            </w:pPr>
            <w:r w:rsidRPr="007817A5">
              <w:rPr>
                <w:rFonts w:cstheme="minorHAnsi"/>
                <w:sz w:val="24"/>
                <w:szCs w:val="24"/>
              </w:rPr>
              <w:t>34.42</w:t>
            </w:r>
          </w:p>
        </w:tc>
        <w:tc>
          <w:tcPr>
            <w:tcW w:w="1560"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46FFD0D1" w14:textId="1CCBD60A" w:rsidR="007817A5" w:rsidRPr="007817A5" w:rsidRDefault="007817A5" w:rsidP="00AA6B17">
            <w:pPr>
              <w:jc w:val="center"/>
              <w:rPr>
                <w:rFonts w:cstheme="minorHAnsi"/>
                <w:sz w:val="24"/>
                <w:szCs w:val="24"/>
              </w:rPr>
            </w:pPr>
            <w:r w:rsidRPr="007817A5">
              <w:rPr>
                <w:rFonts w:cstheme="minorHAnsi"/>
                <w:sz w:val="24"/>
                <w:szCs w:val="24"/>
              </w:rPr>
              <w:t>705</w:t>
            </w:r>
          </w:p>
        </w:tc>
        <w:tc>
          <w:tcPr>
            <w:tcW w:w="992" w:type="dxa"/>
            <w:tcBorders>
              <w:top w:val="single" w:sz="8" w:space="0" w:color="FFFFFF"/>
              <w:left w:val="single" w:sz="8" w:space="0" w:color="FFFFFF"/>
              <w:bottom w:val="single" w:sz="4" w:space="0" w:color="auto"/>
              <w:right w:val="single" w:sz="8" w:space="0" w:color="FFFFFF"/>
            </w:tcBorders>
          </w:tcPr>
          <w:p w14:paraId="778C4576" w14:textId="1E22D4A0" w:rsidR="007817A5" w:rsidRPr="007817A5" w:rsidRDefault="007817A5" w:rsidP="00AA6B17">
            <w:pPr>
              <w:jc w:val="center"/>
              <w:rPr>
                <w:rFonts w:cstheme="minorHAnsi"/>
                <w:sz w:val="24"/>
                <w:szCs w:val="24"/>
              </w:rPr>
            </w:pPr>
            <w:r w:rsidRPr="007817A5">
              <w:rPr>
                <w:rFonts w:cstheme="minorHAnsi"/>
                <w:sz w:val="24"/>
                <w:szCs w:val="24"/>
              </w:rPr>
              <w:t>34.75</w:t>
            </w:r>
          </w:p>
        </w:tc>
      </w:tr>
      <w:tr w:rsidR="007817A5" w:rsidRPr="00E62F3D" w14:paraId="0CAF7F5E" w14:textId="5B51C6BD" w:rsidTr="007817A5">
        <w:trPr>
          <w:trHeight w:val="492"/>
        </w:trPr>
        <w:tc>
          <w:tcPr>
            <w:tcW w:w="2136"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528C70B0" w14:textId="3A9DCA8B" w:rsidR="007817A5" w:rsidRPr="007817A5" w:rsidRDefault="007817A5" w:rsidP="00E62F3D">
            <w:pPr>
              <w:rPr>
                <w:rFonts w:cstheme="minorHAnsi"/>
                <w:b/>
                <w:sz w:val="24"/>
                <w:szCs w:val="24"/>
              </w:rPr>
            </w:pPr>
            <w:r w:rsidRPr="007817A5">
              <w:rPr>
                <w:rFonts w:cstheme="minorHAnsi"/>
                <w:b/>
                <w:bCs/>
                <w:sz w:val="24"/>
                <w:szCs w:val="24"/>
              </w:rPr>
              <w:t>Profession</w:t>
            </w:r>
          </w:p>
        </w:tc>
        <w:tc>
          <w:tcPr>
            <w:tcW w:w="1862"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70CBE7FA" w14:textId="77777777" w:rsidR="007817A5" w:rsidRPr="007817A5" w:rsidRDefault="007817A5" w:rsidP="00E62F3D">
            <w:pPr>
              <w:rPr>
                <w:rFonts w:cstheme="minorHAnsi"/>
                <w:sz w:val="24"/>
                <w:szCs w:val="24"/>
              </w:rPr>
            </w:pPr>
            <w:r w:rsidRPr="007817A5">
              <w:rPr>
                <w:rFonts w:cstheme="minorHAnsi"/>
                <w:sz w:val="24"/>
                <w:szCs w:val="24"/>
              </w:rPr>
              <w:t>Administration</w:t>
            </w:r>
          </w:p>
        </w:tc>
        <w:tc>
          <w:tcPr>
            <w:tcW w:w="1409"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598F4C11" w14:textId="6FC31E50" w:rsidR="007817A5" w:rsidRPr="007817A5" w:rsidRDefault="007817A5" w:rsidP="00AA6B17">
            <w:pPr>
              <w:jc w:val="center"/>
              <w:rPr>
                <w:rFonts w:cstheme="minorHAnsi"/>
                <w:sz w:val="24"/>
                <w:szCs w:val="24"/>
              </w:rPr>
            </w:pPr>
            <w:r w:rsidRPr="007817A5">
              <w:rPr>
                <w:rFonts w:cstheme="minorHAnsi"/>
                <w:sz w:val="24"/>
                <w:szCs w:val="24"/>
              </w:rPr>
              <w:t>371</w:t>
            </w:r>
          </w:p>
        </w:tc>
        <w:tc>
          <w:tcPr>
            <w:tcW w:w="820" w:type="dxa"/>
            <w:tcBorders>
              <w:top w:val="single" w:sz="4" w:space="0" w:color="auto"/>
              <w:left w:val="single" w:sz="8" w:space="0" w:color="FFFFFF"/>
              <w:bottom w:val="single" w:sz="8" w:space="0" w:color="FFFFFF"/>
              <w:right w:val="single" w:sz="8" w:space="0" w:color="FFFFFF"/>
            </w:tcBorders>
          </w:tcPr>
          <w:p w14:paraId="1748A155" w14:textId="15DB4DA2" w:rsidR="007817A5" w:rsidRPr="007817A5" w:rsidRDefault="007817A5" w:rsidP="00AA6B17">
            <w:pPr>
              <w:jc w:val="center"/>
              <w:rPr>
                <w:rFonts w:cstheme="minorHAnsi"/>
                <w:sz w:val="24"/>
                <w:szCs w:val="24"/>
              </w:rPr>
            </w:pPr>
            <w:r w:rsidRPr="007817A5">
              <w:rPr>
                <w:rFonts w:cstheme="minorHAnsi"/>
                <w:sz w:val="24"/>
                <w:szCs w:val="24"/>
              </w:rPr>
              <w:t>18.28</w:t>
            </w:r>
          </w:p>
        </w:tc>
        <w:tc>
          <w:tcPr>
            <w:tcW w:w="1560"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96617E4" w14:textId="186B6C47" w:rsidR="007817A5" w:rsidRPr="007817A5" w:rsidRDefault="007817A5" w:rsidP="00AA6B17">
            <w:pPr>
              <w:jc w:val="center"/>
              <w:rPr>
                <w:rFonts w:cstheme="minorHAnsi"/>
                <w:sz w:val="24"/>
                <w:szCs w:val="24"/>
              </w:rPr>
            </w:pPr>
            <w:r w:rsidRPr="007817A5">
              <w:rPr>
                <w:rFonts w:cstheme="minorHAnsi"/>
                <w:sz w:val="24"/>
                <w:szCs w:val="24"/>
              </w:rPr>
              <w:t>225</w:t>
            </w:r>
          </w:p>
        </w:tc>
        <w:tc>
          <w:tcPr>
            <w:tcW w:w="992" w:type="dxa"/>
            <w:tcBorders>
              <w:top w:val="single" w:sz="4" w:space="0" w:color="auto"/>
              <w:left w:val="single" w:sz="8" w:space="0" w:color="FFFFFF"/>
              <w:bottom w:val="single" w:sz="8" w:space="0" w:color="FFFFFF"/>
              <w:right w:val="single" w:sz="8" w:space="0" w:color="FFFFFF"/>
            </w:tcBorders>
          </w:tcPr>
          <w:p w14:paraId="6B4218B3" w14:textId="37D78F46" w:rsidR="007817A5" w:rsidRPr="007817A5" w:rsidRDefault="007817A5" w:rsidP="00AA6B17">
            <w:pPr>
              <w:jc w:val="center"/>
              <w:rPr>
                <w:rFonts w:cstheme="minorHAnsi"/>
                <w:sz w:val="24"/>
                <w:szCs w:val="24"/>
              </w:rPr>
            </w:pPr>
            <w:r w:rsidRPr="007817A5">
              <w:rPr>
                <w:rFonts w:cstheme="minorHAnsi"/>
                <w:sz w:val="24"/>
                <w:szCs w:val="24"/>
              </w:rPr>
              <w:t>15.07</w:t>
            </w:r>
          </w:p>
        </w:tc>
      </w:tr>
      <w:tr w:rsidR="007817A5" w:rsidRPr="00E62F3D" w14:paraId="782BA7BC" w14:textId="61BA7546" w:rsidTr="007817A5">
        <w:trPr>
          <w:trHeight w:val="468"/>
        </w:trPr>
        <w:tc>
          <w:tcPr>
            <w:tcW w:w="213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43B5DE17" w14:textId="77777777" w:rsidR="007817A5" w:rsidRPr="007817A5" w:rsidRDefault="007817A5" w:rsidP="00E62F3D">
            <w:pPr>
              <w:rPr>
                <w:rFonts w:cstheme="minorHAnsi"/>
                <w:b/>
                <w:sz w:val="24"/>
                <w:szCs w:val="24"/>
              </w:rPr>
            </w:pPr>
          </w:p>
        </w:tc>
        <w:tc>
          <w:tcPr>
            <w:tcW w:w="186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3315E0E3" w14:textId="77777777" w:rsidR="007817A5" w:rsidRPr="007817A5" w:rsidRDefault="007817A5" w:rsidP="00E62F3D">
            <w:pPr>
              <w:rPr>
                <w:rFonts w:cstheme="minorHAnsi"/>
                <w:sz w:val="24"/>
                <w:szCs w:val="24"/>
              </w:rPr>
            </w:pPr>
            <w:r w:rsidRPr="007817A5">
              <w:rPr>
                <w:rFonts w:cstheme="minorHAnsi"/>
                <w:sz w:val="24"/>
                <w:szCs w:val="24"/>
              </w:rPr>
              <w:t>Nurses</w:t>
            </w:r>
          </w:p>
        </w:tc>
        <w:tc>
          <w:tcPr>
            <w:tcW w:w="140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96137B5" w14:textId="04A5B252" w:rsidR="007817A5" w:rsidRPr="007817A5" w:rsidRDefault="007817A5" w:rsidP="00AA6B17">
            <w:pPr>
              <w:jc w:val="center"/>
              <w:rPr>
                <w:rFonts w:cstheme="minorHAnsi"/>
                <w:sz w:val="24"/>
                <w:szCs w:val="24"/>
              </w:rPr>
            </w:pPr>
            <w:r w:rsidRPr="007817A5">
              <w:rPr>
                <w:rFonts w:cstheme="minorHAnsi"/>
                <w:sz w:val="24"/>
                <w:szCs w:val="24"/>
              </w:rPr>
              <w:t>310</w:t>
            </w:r>
          </w:p>
        </w:tc>
        <w:tc>
          <w:tcPr>
            <w:tcW w:w="820" w:type="dxa"/>
            <w:tcBorders>
              <w:top w:val="single" w:sz="8" w:space="0" w:color="FFFFFF"/>
              <w:left w:val="single" w:sz="8" w:space="0" w:color="FFFFFF"/>
              <w:bottom w:val="single" w:sz="8" w:space="0" w:color="FFFFFF"/>
              <w:right w:val="single" w:sz="8" w:space="0" w:color="FFFFFF"/>
            </w:tcBorders>
          </w:tcPr>
          <w:p w14:paraId="4128FEBB" w14:textId="373CCA0C" w:rsidR="007817A5" w:rsidRPr="007817A5" w:rsidRDefault="007817A5" w:rsidP="00AA6B17">
            <w:pPr>
              <w:jc w:val="center"/>
              <w:rPr>
                <w:rFonts w:cstheme="minorHAnsi"/>
                <w:sz w:val="24"/>
                <w:szCs w:val="24"/>
              </w:rPr>
            </w:pPr>
            <w:r w:rsidRPr="007817A5">
              <w:rPr>
                <w:rFonts w:cstheme="minorHAnsi"/>
                <w:sz w:val="24"/>
                <w:szCs w:val="24"/>
              </w:rPr>
              <w:t>15.28</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51A31363" w14:textId="2FF24BBF" w:rsidR="007817A5" w:rsidRPr="007817A5" w:rsidRDefault="007817A5" w:rsidP="00AA6B17">
            <w:pPr>
              <w:jc w:val="center"/>
              <w:rPr>
                <w:rFonts w:cstheme="minorHAnsi"/>
                <w:sz w:val="24"/>
                <w:szCs w:val="24"/>
              </w:rPr>
            </w:pPr>
            <w:r w:rsidRPr="007817A5">
              <w:rPr>
                <w:rFonts w:cstheme="minorHAnsi"/>
                <w:sz w:val="24"/>
                <w:szCs w:val="24"/>
              </w:rPr>
              <w:t>89</w:t>
            </w:r>
          </w:p>
        </w:tc>
        <w:tc>
          <w:tcPr>
            <w:tcW w:w="992" w:type="dxa"/>
            <w:tcBorders>
              <w:top w:val="single" w:sz="8" w:space="0" w:color="FFFFFF"/>
              <w:left w:val="single" w:sz="8" w:space="0" w:color="FFFFFF"/>
              <w:bottom w:val="single" w:sz="8" w:space="0" w:color="FFFFFF"/>
              <w:right w:val="single" w:sz="8" w:space="0" w:color="FFFFFF"/>
            </w:tcBorders>
          </w:tcPr>
          <w:p w14:paraId="4931EE26" w14:textId="285C255F" w:rsidR="007817A5" w:rsidRPr="007817A5" w:rsidRDefault="007817A5" w:rsidP="00AA6B17">
            <w:pPr>
              <w:jc w:val="center"/>
              <w:rPr>
                <w:rFonts w:cstheme="minorHAnsi"/>
                <w:sz w:val="24"/>
                <w:szCs w:val="24"/>
              </w:rPr>
            </w:pPr>
            <w:r w:rsidRPr="007817A5">
              <w:rPr>
                <w:rFonts w:cstheme="minorHAnsi"/>
                <w:sz w:val="24"/>
                <w:szCs w:val="24"/>
              </w:rPr>
              <w:t>5.96</w:t>
            </w:r>
          </w:p>
        </w:tc>
      </w:tr>
      <w:tr w:rsidR="007817A5" w:rsidRPr="00E62F3D" w14:paraId="58C0EA92" w14:textId="1B89FAFA" w:rsidTr="007817A5">
        <w:trPr>
          <w:trHeight w:val="468"/>
        </w:trPr>
        <w:tc>
          <w:tcPr>
            <w:tcW w:w="213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3DCED148" w14:textId="77777777" w:rsidR="007817A5" w:rsidRPr="007817A5" w:rsidRDefault="007817A5" w:rsidP="00E62F3D">
            <w:pPr>
              <w:rPr>
                <w:rFonts w:cstheme="minorHAnsi"/>
                <w:b/>
                <w:sz w:val="24"/>
                <w:szCs w:val="24"/>
              </w:rPr>
            </w:pPr>
          </w:p>
        </w:tc>
        <w:tc>
          <w:tcPr>
            <w:tcW w:w="186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423F85E8" w14:textId="77777777" w:rsidR="007817A5" w:rsidRPr="007817A5" w:rsidRDefault="007817A5" w:rsidP="00E62F3D">
            <w:pPr>
              <w:rPr>
                <w:rFonts w:cstheme="minorHAnsi"/>
                <w:sz w:val="24"/>
                <w:szCs w:val="24"/>
              </w:rPr>
            </w:pPr>
            <w:r w:rsidRPr="007817A5">
              <w:rPr>
                <w:rFonts w:cstheme="minorHAnsi"/>
                <w:sz w:val="24"/>
                <w:szCs w:val="24"/>
              </w:rPr>
              <w:t>Researcher</w:t>
            </w:r>
          </w:p>
        </w:tc>
        <w:tc>
          <w:tcPr>
            <w:tcW w:w="140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1A00EB74" w14:textId="4DC7CA38" w:rsidR="007817A5" w:rsidRPr="007817A5" w:rsidRDefault="007817A5" w:rsidP="00AA6B17">
            <w:pPr>
              <w:jc w:val="center"/>
              <w:rPr>
                <w:rFonts w:cstheme="minorHAnsi"/>
                <w:sz w:val="24"/>
                <w:szCs w:val="24"/>
              </w:rPr>
            </w:pPr>
            <w:r w:rsidRPr="007817A5">
              <w:rPr>
                <w:rFonts w:cstheme="minorHAnsi"/>
                <w:sz w:val="24"/>
                <w:szCs w:val="24"/>
              </w:rPr>
              <w:t>260</w:t>
            </w:r>
          </w:p>
        </w:tc>
        <w:tc>
          <w:tcPr>
            <w:tcW w:w="820" w:type="dxa"/>
            <w:tcBorders>
              <w:top w:val="single" w:sz="8" w:space="0" w:color="FFFFFF"/>
              <w:left w:val="single" w:sz="8" w:space="0" w:color="FFFFFF"/>
              <w:bottom w:val="single" w:sz="8" w:space="0" w:color="FFFFFF"/>
              <w:right w:val="single" w:sz="8" w:space="0" w:color="FFFFFF"/>
            </w:tcBorders>
          </w:tcPr>
          <w:p w14:paraId="761B4DE5" w14:textId="4EF9CDD9" w:rsidR="007817A5" w:rsidRPr="007817A5" w:rsidRDefault="007817A5" w:rsidP="00AA6B17">
            <w:pPr>
              <w:jc w:val="center"/>
              <w:rPr>
                <w:rFonts w:cstheme="minorHAnsi"/>
                <w:sz w:val="24"/>
                <w:szCs w:val="24"/>
              </w:rPr>
            </w:pPr>
            <w:r w:rsidRPr="007817A5">
              <w:rPr>
                <w:rFonts w:cstheme="minorHAnsi"/>
                <w:sz w:val="24"/>
                <w:szCs w:val="24"/>
              </w:rPr>
              <w:t>12.81</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30557046" w14:textId="0700CE1A" w:rsidR="007817A5" w:rsidRPr="007817A5" w:rsidRDefault="007817A5" w:rsidP="00AA6B17">
            <w:pPr>
              <w:jc w:val="center"/>
              <w:rPr>
                <w:rFonts w:cstheme="minorHAnsi"/>
                <w:sz w:val="24"/>
                <w:szCs w:val="24"/>
              </w:rPr>
            </w:pPr>
            <w:r w:rsidRPr="007817A5">
              <w:rPr>
                <w:rFonts w:cstheme="minorHAnsi"/>
                <w:sz w:val="24"/>
                <w:szCs w:val="24"/>
              </w:rPr>
              <w:t>250</w:t>
            </w:r>
          </w:p>
        </w:tc>
        <w:tc>
          <w:tcPr>
            <w:tcW w:w="992" w:type="dxa"/>
            <w:tcBorders>
              <w:top w:val="single" w:sz="8" w:space="0" w:color="FFFFFF"/>
              <w:left w:val="single" w:sz="8" w:space="0" w:color="FFFFFF"/>
              <w:bottom w:val="single" w:sz="8" w:space="0" w:color="FFFFFF"/>
              <w:right w:val="single" w:sz="8" w:space="0" w:color="FFFFFF"/>
            </w:tcBorders>
          </w:tcPr>
          <w:p w14:paraId="176E1420" w14:textId="294C6C21" w:rsidR="007817A5" w:rsidRPr="007817A5" w:rsidRDefault="007817A5" w:rsidP="00AA6B17">
            <w:pPr>
              <w:jc w:val="center"/>
              <w:rPr>
                <w:rFonts w:cstheme="minorHAnsi"/>
                <w:sz w:val="24"/>
                <w:szCs w:val="24"/>
              </w:rPr>
            </w:pPr>
            <w:r w:rsidRPr="007817A5">
              <w:rPr>
                <w:rFonts w:cstheme="minorHAnsi"/>
                <w:sz w:val="24"/>
                <w:szCs w:val="24"/>
              </w:rPr>
              <w:t>16.74</w:t>
            </w:r>
          </w:p>
        </w:tc>
      </w:tr>
      <w:tr w:rsidR="007817A5" w:rsidRPr="00E62F3D" w14:paraId="4ADB167F" w14:textId="7506D827" w:rsidTr="007817A5">
        <w:trPr>
          <w:trHeight w:val="468"/>
        </w:trPr>
        <w:tc>
          <w:tcPr>
            <w:tcW w:w="213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7BF3C544" w14:textId="77777777" w:rsidR="007817A5" w:rsidRPr="007817A5" w:rsidRDefault="007817A5" w:rsidP="00E62F3D">
            <w:pPr>
              <w:rPr>
                <w:rFonts w:cstheme="minorHAnsi"/>
                <w:b/>
                <w:sz w:val="24"/>
                <w:szCs w:val="24"/>
              </w:rPr>
            </w:pPr>
          </w:p>
        </w:tc>
        <w:tc>
          <w:tcPr>
            <w:tcW w:w="186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51E3C6ED" w14:textId="2B08F8F1" w:rsidR="007817A5" w:rsidRPr="007817A5" w:rsidRDefault="007817A5" w:rsidP="00E62F3D">
            <w:pPr>
              <w:rPr>
                <w:rFonts w:cstheme="minorHAnsi"/>
                <w:sz w:val="24"/>
                <w:szCs w:val="24"/>
              </w:rPr>
            </w:pPr>
            <w:r w:rsidRPr="007817A5">
              <w:rPr>
                <w:rFonts w:cstheme="minorHAnsi"/>
                <w:sz w:val="24"/>
                <w:szCs w:val="24"/>
              </w:rPr>
              <w:t>Physician</w:t>
            </w:r>
            <w:r w:rsidR="007B276F">
              <w:rPr>
                <w:rFonts w:cstheme="minorHAnsi"/>
                <w:sz w:val="24"/>
                <w:szCs w:val="24"/>
              </w:rPr>
              <w:t>/</w:t>
            </w:r>
            <w:r w:rsidRPr="007817A5">
              <w:rPr>
                <w:rFonts w:cstheme="minorHAnsi"/>
                <w:sz w:val="24"/>
                <w:szCs w:val="24"/>
              </w:rPr>
              <w:t>Clinician</w:t>
            </w:r>
          </w:p>
        </w:tc>
        <w:tc>
          <w:tcPr>
            <w:tcW w:w="140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2A534A71" w14:textId="63D77EF3" w:rsidR="007817A5" w:rsidRPr="007817A5" w:rsidRDefault="007817A5" w:rsidP="00AA6B17">
            <w:pPr>
              <w:jc w:val="center"/>
              <w:rPr>
                <w:rFonts w:cstheme="minorHAnsi"/>
                <w:sz w:val="24"/>
                <w:szCs w:val="24"/>
              </w:rPr>
            </w:pPr>
            <w:r w:rsidRPr="007817A5">
              <w:rPr>
                <w:rFonts w:cstheme="minorHAnsi"/>
                <w:sz w:val="24"/>
                <w:szCs w:val="24"/>
              </w:rPr>
              <w:t>784</w:t>
            </w:r>
          </w:p>
        </w:tc>
        <w:tc>
          <w:tcPr>
            <w:tcW w:w="820" w:type="dxa"/>
            <w:tcBorders>
              <w:top w:val="single" w:sz="8" w:space="0" w:color="FFFFFF"/>
              <w:left w:val="single" w:sz="8" w:space="0" w:color="FFFFFF"/>
              <w:bottom w:val="single" w:sz="8" w:space="0" w:color="FFFFFF"/>
              <w:right w:val="single" w:sz="8" w:space="0" w:color="FFFFFF"/>
            </w:tcBorders>
          </w:tcPr>
          <w:p w14:paraId="5783D779" w14:textId="6F302390" w:rsidR="007817A5" w:rsidRPr="007817A5" w:rsidRDefault="007817A5" w:rsidP="00AA6B17">
            <w:pPr>
              <w:jc w:val="center"/>
              <w:rPr>
                <w:rFonts w:cstheme="minorHAnsi"/>
                <w:sz w:val="24"/>
                <w:szCs w:val="24"/>
              </w:rPr>
            </w:pPr>
            <w:r w:rsidRPr="007817A5">
              <w:rPr>
                <w:rFonts w:cstheme="minorHAnsi"/>
                <w:sz w:val="24"/>
                <w:szCs w:val="24"/>
              </w:rPr>
              <w:t>38.64</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585B8A72" w14:textId="6EE401F6" w:rsidR="007817A5" w:rsidRPr="007817A5" w:rsidRDefault="007817A5" w:rsidP="00AA6B17">
            <w:pPr>
              <w:jc w:val="center"/>
              <w:rPr>
                <w:rFonts w:cstheme="minorHAnsi"/>
                <w:sz w:val="24"/>
                <w:szCs w:val="24"/>
              </w:rPr>
            </w:pPr>
            <w:r w:rsidRPr="007817A5">
              <w:rPr>
                <w:rFonts w:cstheme="minorHAnsi"/>
                <w:sz w:val="24"/>
                <w:szCs w:val="24"/>
              </w:rPr>
              <w:t>703</w:t>
            </w:r>
          </w:p>
        </w:tc>
        <w:tc>
          <w:tcPr>
            <w:tcW w:w="992" w:type="dxa"/>
            <w:tcBorders>
              <w:top w:val="single" w:sz="8" w:space="0" w:color="FFFFFF"/>
              <w:left w:val="single" w:sz="8" w:space="0" w:color="FFFFFF"/>
              <w:bottom w:val="single" w:sz="8" w:space="0" w:color="FFFFFF"/>
              <w:right w:val="single" w:sz="8" w:space="0" w:color="FFFFFF"/>
            </w:tcBorders>
          </w:tcPr>
          <w:p w14:paraId="229F49C7" w14:textId="72BDA750" w:rsidR="007817A5" w:rsidRPr="007817A5" w:rsidRDefault="007817A5" w:rsidP="00AA6B17">
            <w:pPr>
              <w:jc w:val="center"/>
              <w:rPr>
                <w:rFonts w:cstheme="minorHAnsi"/>
                <w:sz w:val="24"/>
                <w:szCs w:val="24"/>
              </w:rPr>
            </w:pPr>
            <w:r w:rsidRPr="007817A5">
              <w:rPr>
                <w:rFonts w:cstheme="minorHAnsi"/>
                <w:sz w:val="24"/>
                <w:szCs w:val="24"/>
              </w:rPr>
              <w:t>47.09</w:t>
            </w:r>
          </w:p>
        </w:tc>
      </w:tr>
      <w:tr w:rsidR="007817A5" w:rsidRPr="00E62F3D" w14:paraId="11FAF5A2" w14:textId="53DE29A3" w:rsidTr="007817A5">
        <w:trPr>
          <w:trHeight w:val="468"/>
        </w:trPr>
        <w:tc>
          <w:tcPr>
            <w:tcW w:w="213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51FAF33B" w14:textId="77777777" w:rsidR="007817A5" w:rsidRPr="007817A5" w:rsidRDefault="007817A5" w:rsidP="00E62F3D">
            <w:pPr>
              <w:rPr>
                <w:rFonts w:cstheme="minorHAnsi"/>
                <w:b/>
                <w:sz w:val="24"/>
                <w:szCs w:val="24"/>
              </w:rPr>
            </w:pPr>
          </w:p>
        </w:tc>
        <w:tc>
          <w:tcPr>
            <w:tcW w:w="186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23520A42" w14:textId="77777777" w:rsidR="007817A5" w:rsidRPr="007817A5" w:rsidRDefault="007817A5" w:rsidP="00E62F3D">
            <w:pPr>
              <w:rPr>
                <w:rFonts w:cstheme="minorHAnsi"/>
                <w:sz w:val="24"/>
                <w:szCs w:val="24"/>
              </w:rPr>
            </w:pPr>
            <w:r w:rsidRPr="007817A5">
              <w:rPr>
                <w:rFonts w:cstheme="minorHAnsi"/>
                <w:sz w:val="24"/>
                <w:szCs w:val="24"/>
              </w:rPr>
              <w:t>Student</w:t>
            </w:r>
          </w:p>
        </w:tc>
        <w:tc>
          <w:tcPr>
            <w:tcW w:w="140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1D604811" w14:textId="2F16FDAC" w:rsidR="007817A5" w:rsidRPr="007817A5" w:rsidRDefault="007817A5" w:rsidP="00AA6B17">
            <w:pPr>
              <w:jc w:val="center"/>
              <w:rPr>
                <w:rFonts w:cstheme="minorHAnsi"/>
                <w:sz w:val="24"/>
                <w:szCs w:val="24"/>
              </w:rPr>
            </w:pPr>
            <w:r w:rsidRPr="007817A5">
              <w:rPr>
                <w:rFonts w:cstheme="minorHAnsi"/>
                <w:sz w:val="24"/>
                <w:szCs w:val="24"/>
              </w:rPr>
              <w:t>110</w:t>
            </w:r>
          </w:p>
        </w:tc>
        <w:tc>
          <w:tcPr>
            <w:tcW w:w="820" w:type="dxa"/>
            <w:tcBorders>
              <w:top w:val="single" w:sz="8" w:space="0" w:color="FFFFFF"/>
              <w:left w:val="single" w:sz="8" w:space="0" w:color="FFFFFF"/>
              <w:bottom w:val="single" w:sz="8" w:space="0" w:color="FFFFFF"/>
              <w:right w:val="single" w:sz="8" w:space="0" w:color="FFFFFF"/>
            </w:tcBorders>
          </w:tcPr>
          <w:p w14:paraId="04187FD8" w14:textId="66559D86" w:rsidR="007817A5" w:rsidRPr="007817A5" w:rsidRDefault="007817A5" w:rsidP="00AA6B17">
            <w:pPr>
              <w:jc w:val="center"/>
              <w:rPr>
                <w:rFonts w:cstheme="minorHAnsi"/>
                <w:sz w:val="24"/>
                <w:szCs w:val="24"/>
              </w:rPr>
            </w:pPr>
            <w:r w:rsidRPr="007817A5">
              <w:rPr>
                <w:rFonts w:cstheme="minorHAnsi"/>
                <w:sz w:val="24"/>
                <w:szCs w:val="24"/>
              </w:rPr>
              <w:t>5.42</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11B96F99" w14:textId="45DC6934" w:rsidR="007817A5" w:rsidRPr="007817A5" w:rsidRDefault="007817A5" w:rsidP="00AA6B17">
            <w:pPr>
              <w:jc w:val="center"/>
              <w:rPr>
                <w:rFonts w:cstheme="minorHAnsi"/>
                <w:sz w:val="24"/>
                <w:szCs w:val="24"/>
              </w:rPr>
            </w:pPr>
            <w:r w:rsidRPr="007817A5">
              <w:rPr>
                <w:rFonts w:cstheme="minorHAnsi"/>
                <w:sz w:val="24"/>
                <w:szCs w:val="24"/>
              </w:rPr>
              <w:t>63</w:t>
            </w:r>
          </w:p>
        </w:tc>
        <w:tc>
          <w:tcPr>
            <w:tcW w:w="992" w:type="dxa"/>
            <w:tcBorders>
              <w:top w:val="single" w:sz="8" w:space="0" w:color="FFFFFF"/>
              <w:left w:val="single" w:sz="8" w:space="0" w:color="FFFFFF"/>
              <w:bottom w:val="single" w:sz="8" w:space="0" w:color="FFFFFF"/>
              <w:right w:val="single" w:sz="8" w:space="0" w:color="FFFFFF"/>
            </w:tcBorders>
          </w:tcPr>
          <w:p w14:paraId="0CF043F6" w14:textId="1D4E477F" w:rsidR="007817A5" w:rsidRPr="007817A5" w:rsidRDefault="007817A5" w:rsidP="00AA6B17">
            <w:pPr>
              <w:jc w:val="center"/>
              <w:rPr>
                <w:rFonts w:cstheme="minorHAnsi"/>
                <w:sz w:val="24"/>
                <w:szCs w:val="24"/>
              </w:rPr>
            </w:pPr>
            <w:r w:rsidRPr="007817A5">
              <w:rPr>
                <w:rFonts w:cstheme="minorHAnsi"/>
                <w:sz w:val="24"/>
                <w:szCs w:val="24"/>
              </w:rPr>
              <w:t>4.22</w:t>
            </w:r>
          </w:p>
        </w:tc>
      </w:tr>
      <w:tr w:rsidR="007817A5" w:rsidRPr="00E62F3D" w14:paraId="6F8067ED" w14:textId="786BDD80" w:rsidTr="007817A5">
        <w:trPr>
          <w:trHeight w:val="492"/>
        </w:trPr>
        <w:tc>
          <w:tcPr>
            <w:tcW w:w="213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3AE1267" w14:textId="77777777" w:rsidR="007817A5" w:rsidRPr="007817A5" w:rsidRDefault="007817A5" w:rsidP="00E62F3D">
            <w:pPr>
              <w:rPr>
                <w:rFonts w:cstheme="minorHAnsi"/>
                <w:b/>
                <w:sz w:val="24"/>
                <w:szCs w:val="24"/>
              </w:rPr>
            </w:pPr>
          </w:p>
        </w:tc>
        <w:tc>
          <w:tcPr>
            <w:tcW w:w="186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2804EF5B" w14:textId="77777777" w:rsidR="007817A5" w:rsidRPr="007817A5" w:rsidRDefault="007817A5" w:rsidP="00E62F3D">
            <w:pPr>
              <w:rPr>
                <w:rFonts w:cstheme="minorHAnsi"/>
                <w:sz w:val="24"/>
                <w:szCs w:val="24"/>
              </w:rPr>
            </w:pPr>
            <w:r w:rsidRPr="007817A5">
              <w:rPr>
                <w:rFonts w:cstheme="minorHAnsi"/>
                <w:sz w:val="24"/>
                <w:szCs w:val="24"/>
              </w:rPr>
              <w:t>Technician</w:t>
            </w:r>
          </w:p>
        </w:tc>
        <w:tc>
          <w:tcPr>
            <w:tcW w:w="140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05F4C26" w14:textId="649C348F" w:rsidR="007817A5" w:rsidRPr="007817A5" w:rsidRDefault="007817A5" w:rsidP="00AA6B17">
            <w:pPr>
              <w:jc w:val="center"/>
              <w:rPr>
                <w:rFonts w:cstheme="minorHAnsi"/>
                <w:sz w:val="24"/>
                <w:szCs w:val="24"/>
              </w:rPr>
            </w:pPr>
            <w:r w:rsidRPr="007817A5">
              <w:rPr>
                <w:rFonts w:cstheme="minorHAnsi"/>
                <w:sz w:val="24"/>
                <w:szCs w:val="24"/>
              </w:rPr>
              <w:t>165</w:t>
            </w:r>
          </w:p>
        </w:tc>
        <w:tc>
          <w:tcPr>
            <w:tcW w:w="820" w:type="dxa"/>
            <w:tcBorders>
              <w:top w:val="single" w:sz="8" w:space="0" w:color="FFFFFF"/>
              <w:left w:val="single" w:sz="8" w:space="0" w:color="FFFFFF"/>
              <w:bottom w:val="single" w:sz="8" w:space="0" w:color="FFFFFF"/>
              <w:right w:val="single" w:sz="8" w:space="0" w:color="FFFFFF"/>
            </w:tcBorders>
          </w:tcPr>
          <w:p w14:paraId="3B42A07F" w14:textId="2C5A5B36" w:rsidR="007817A5" w:rsidRPr="007817A5" w:rsidRDefault="007817A5" w:rsidP="00AA6B17">
            <w:pPr>
              <w:jc w:val="center"/>
              <w:rPr>
                <w:rFonts w:cstheme="minorHAnsi"/>
                <w:sz w:val="24"/>
                <w:szCs w:val="24"/>
              </w:rPr>
            </w:pPr>
            <w:r w:rsidRPr="007817A5">
              <w:rPr>
                <w:rFonts w:cstheme="minorHAnsi"/>
                <w:sz w:val="24"/>
                <w:szCs w:val="24"/>
              </w:rPr>
              <w:t>8.13</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42F942B1" w14:textId="644A5C33" w:rsidR="007817A5" w:rsidRPr="007817A5" w:rsidRDefault="007817A5" w:rsidP="00AA6B17">
            <w:pPr>
              <w:jc w:val="center"/>
              <w:rPr>
                <w:rFonts w:cstheme="minorHAnsi"/>
                <w:sz w:val="24"/>
                <w:szCs w:val="24"/>
              </w:rPr>
            </w:pPr>
            <w:r w:rsidRPr="007817A5">
              <w:rPr>
                <w:rFonts w:cstheme="minorHAnsi"/>
                <w:sz w:val="24"/>
                <w:szCs w:val="24"/>
              </w:rPr>
              <w:t>142</w:t>
            </w:r>
          </w:p>
        </w:tc>
        <w:tc>
          <w:tcPr>
            <w:tcW w:w="992" w:type="dxa"/>
            <w:tcBorders>
              <w:top w:val="single" w:sz="8" w:space="0" w:color="FFFFFF"/>
              <w:left w:val="single" w:sz="8" w:space="0" w:color="FFFFFF"/>
              <w:bottom w:val="single" w:sz="8" w:space="0" w:color="FFFFFF"/>
              <w:right w:val="single" w:sz="8" w:space="0" w:color="FFFFFF"/>
            </w:tcBorders>
          </w:tcPr>
          <w:p w14:paraId="5D1D6CFC" w14:textId="05FC705D" w:rsidR="007817A5" w:rsidRPr="007817A5" w:rsidRDefault="007817A5" w:rsidP="00AA6B17">
            <w:pPr>
              <w:jc w:val="center"/>
              <w:rPr>
                <w:rFonts w:cstheme="minorHAnsi"/>
                <w:sz w:val="24"/>
                <w:szCs w:val="24"/>
              </w:rPr>
            </w:pPr>
            <w:r w:rsidRPr="007817A5">
              <w:rPr>
                <w:rFonts w:cstheme="minorHAnsi"/>
                <w:sz w:val="24"/>
                <w:szCs w:val="24"/>
              </w:rPr>
              <w:t>9.51</w:t>
            </w:r>
          </w:p>
        </w:tc>
      </w:tr>
      <w:tr w:rsidR="007817A5" w:rsidRPr="00E62F3D" w14:paraId="51F28F86" w14:textId="4CEAF88E" w:rsidTr="007817A5">
        <w:trPr>
          <w:trHeight w:val="468"/>
        </w:trPr>
        <w:tc>
          <w:tcPr>
            <w:tcW w:w="2136"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2C1FD0F5" w14:textId="77777777" w:rsidR="007817A5" w:rsidRPr="007817A5" w:rsidRDefault="007817A5" w:rsidP="00E62F3D">
            <w:pPr>
              <w:rPr>
                <w:rFonts w:cstheme="minorHAnsi"/>
                <w:b/>
                <w:sz w:val="24"/>
                <w:szCs w:val="24"/>
              </w:rPr>
            </w:pPr>
          </w:p>
        </w:tc>
        <w:tc>
          <w:tcPr>
            <w:tcW w:w="1862"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5BA0032C" w14:textId="77777777" w:rsidR="007817A5" w:rsidRPr="007817A5" w:rsidRDefault="007817A5" w:rsidP="00E62F3D">
            <w:pPr>
              <w:rPr>
                <w:rFonts w:cstheme="minorHAnsi"/>
                <w:sz w:val="24"/>
                <w:szCs w:val="24"/>
              </w:rPr>
            </w:pPr>
            <w:r w:rsidRPr="007817A5">
              <w:rPr>
                <w:rFonts w:cstheme="minorHAnsi"/>
                <w:sz w:val="24"/>
                <w:szCs w:val="24"/>
              </w:rPr>
              <w:t xml:space="preserve">Other </w:t>
            </w:r>
          </w:p>
        </w:tc>
        <w:tc>
          <w:tcPr>
            <w:tcW w:w="1409"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24A6835B" w14:textId="698D29AC" w:rsidR="007817A5" w:rsidRPr="007817A5" w:rsidRDefault="007817A5" w:rsidP="00AA6B17">
            <w:pPr>
              <w:jc w:val="center"/>
              <w:rPr>
                <w:rFonts w:cstheme="minorHAnsi"/>
                <w:sz w:val="24"/>
                <w:szCs w:val="24"/>
              </w:rPr>
            </w:pPr>
            <w:r w:rsidRPr="007817A5">
              <w:rPr>
                <w:rFonts w:cstheme="minorHAnsi"/>
                <w:sz w:val="24"/>
                <w:szCs w:val="24"/>
              </w:rPr>
              <w:t>29</w:t>
            </w:r>
          </w:p>
        </w:tc>
        <w:tc>
          <w:tcPr>
            <w:tcW w:w="820" w:type="dxa"/>
            <w:tcBorders>
              <w:top w:val="single" w:sz="8" w:space="0" w:color="FFFFFF"/>
              <w:left w:val="single" w:sz="8" w:space="0" w:color="FFFFFF"/>
              <w:bottom w:val="single" w:sz="4" w:space="0" w:color="auto"/>
              <w:right w:val="single" w:sz="8" w:space="0" w:color="FFFFFF"/>
            </w:tcBorders>
          </w:tcPr>
          <w:p w14:paraId="49771BAA" w14:textId="12CC2117" w:rsidR="007817A5" w:rsidRPr="007817A5" w:rsidRDefault="007817A5" w:rsidP="00AA6B17">
            <w:pPr>
              <w:jc w:val="center"/>
              <w:rPr>
                <w:rFonts w:cstheme="minorHAnsi"/>
                <w:sz w:val="24"/>
                <w:szCs w:val="24"/>
              </w:rPr>
            </w:pPr>
            <w:r w:rsidRPr="007817A5">
              <w:rPr>
                <w:rFonts w:cstheme="minorHAnsi"/>
                <w:sz w:val="24"/>
                <w:szCs w:val="24"/>
              </w:rPr>
              <w:t>1.43</w:t>
            </w:r>
          </w:p>
        </w:tc>
        <w:tc>
          <w:tcPr>
            <w:tcW w:w="1560"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230A01C4" w14:textId="56275823" w:rsidR="007817A5" w:rsidRPr="007817A5" w:rsidRDefault="007817A5" w:rsidP="00AA6B17">
            <w:pPr>
              <w:jc w:val="center"/>
              <w:rPr>
                <w:rFonts w:cstheme="minorHAnsi"/>
                <w:sz w:val="24"/>
                <w:szCs w:val="24"/>
              </w:rPr>
            </w:pPr>
            <w:r w:rsidRPr="007817A5">
              <w:rPr>
                <w:rFonts w:cstheme="minorHAnsi"/>
                <w:sz w:val="24"/>
                <w:szCs w:val="24"/>
              </w:rPr>
              <w:t>21</w:t>
            </w:r>
          </w:p>
        </w:tc>
        <w:tc>
          <w:tcPr>
            <w:tcW w:w="992" w:type="dxa"/>
            <w:tcBorders>
              <w:top w:val="single" w:sz="8" w:space="0" w:color="FFFFFF"/>
              <w:left w:val="single" w:sz="8" w:space="0" w:color="FFFFFF"/>
              <w:bottom w:val="single" w:sz="4" w:space="0" w:color="auto"/>
              <w:right w:val="single" w:sz="8" w:space="0" w:color="FFFFFF"/>
            </w:tcBorders>
          </w:tcPr>
          <w:p w14:paraId="6D4E46D6" w14:textId="5C1B303C" w:rsidR="007817A5" w:rsidRPr="007817A5" w:rsidRDefault="007817A5" w:rsidP="00AA6B17">
            <w:pPr>
              <w:jc w:val="center"/>
              <w:rPr>
                <w:rFonts w:cstheme="minorHAnsi"/>
                <w:sz w:val="24"/>
                <w:szCs w:val="24"/>
              </w:rPr>
            </w:pPr>
            <w:r w:rsidRPr="007817A5">
              <w:rPr>
                <w:rFonts w:cstheme="minorHAnsi"/>
                <w:sz w:val="24"/>
                <w:szCs w:val="24"/>
              </w:rPr>
              <w:t>1.41</w:t>
            </w:r>
          </w:p>
        </w:tc>
      </w:tr>
    </w:tbl>
    <w:p w14:paraId="62D95534" w14:textId="0F39A1EA" w:rsidR="00E62F3D" w:rsidRDefault="00E62F3D" w:rsidP="004109FE">
      <w:pPr>
        <w:rPr>
          <w:rFonts w:ascii="Times New Roman" w:hAnsi="Times New Roman" w:cs="Times New Roman"/>
          <w:b/>
          <w:sz w:val="24"/>
          <w:szCs w:val="24"/>
          <w:lang w:val="en-US"/>
        </w:rPr>
      </w:pPr>
    </w:p>
    <w:p w14:paraId="17AB780A" w14:textId="7A8CE5D6" w:rsidR="00E62F3D" w:rsidRDefault="00E62F3D">
      <w:pPr>
        <w:rPr>
          <w:rFonts w:ascii="Times New Roman" w:hAnsi="Times New Roman" w:cs="Times New Roman"/>
          <w:b/>
          <w:sz w:val="24"/>
          <w:szCs w:val="24"/>
          <w:lang w:val="en-US"/>
        </w:rPr>
        <w:sectPr w:rsidR="00E62F3D" w:rsidSect="001B49B3">
          <w:footerReference w:type="default" r:id="rId10"/>
          <w:pgSz w:w="11906" w:h="16838"/>
          <w:pgMar w:top="1134" w:right="1134" w:bottom="1418" w:left="1134" w:header="709" w:footer="709" w:gutter="0"/>
          <w:cols w:space="708"/>
          <w:docGrid w:linePitch="360"/>
        </w:sectPr>
      </w:pPr>
    </w:p>
    <w:p w14:paraId="2A2470B2" w14:textId="77777777" w:rsidR="002C6CAA" w:rsidRPr="002F0F8B" w:rsidRDefault="002C6CAA" w:rsidP="002C6CAA">
      <w:pPr>
        <w:rPr>
          <w:rFonts w:cstheme="minorHAnsi"/>
          <w:b/>
          <w:sz w:val="24"/>
          <w:szCs w:val="24"/>
        </w:rPr>
      </w:pPr>
      <w:r w:rsidRPr="002F0F8B">
        <w:rPr>
          <w:rFonts w:cstheme="minorHAnsi"/>
          <w:b/>
          <w:sz w:val="24"/>
          <w:szCs w:val="24"/>
          <w:lang w:val="en-US"/>
        </w:rPr>
        <w:lastRenderedPageBreak/>
        <w:t xml:space="preserve">Table S2. </w:t>
      </w:r>
      <w:r w:rsidRPr="002F0F8B">
        <w:rPr>
          <w:rFonts w:cstheme="minorHAnsi"/>
          <w:b/>
          <w:sz w:val="24"/>
          <w:szCs w:val="24"/>
        </w:rPr>
        <w:t>Features of reinfections (positive swab)</w:t>
      </w:r>
    </w:p>
    <w:tbl>
      <w:tblPr>
        <w:tblW w:w="14822" w:type="dxa"/>
        <w:tblCellMar>
          <w:left w:w="0" w:type="dxa"/>
          <w:right w:w="0" w:type="dxa"/>
        </w:tblCellMar>
        <w:tblLook w:val="0600" w:firstRow="0" w:lastRow="0" w:firstColumn="0" w:lastColumn="0" w:noHBand="1" w:noVBand="1"/>
      </w:tblPr>
      <w:tblGrid>
        <w:gridCol w:w="1079"/>
        <w:gridCol w:w="1143"/>
        <w:gridCol w:w="1081"/>
        <w:gridCol w:w="1101"/>
        <w:gridCol w:w="1397"/>
        <w:gridCol w:w="1478"/>
        <w:gridCol w:w="1001"/>
        <w:gridCol w:w="1380"/>
        <w:gridCol w:w="1121"/>
        <w:gridCol w:w="1340"/>
        <w:gridCol w:w="1600"/>
        <w:gridCol w:w="1101"/>
      </w:tblGrid>
      <w:tr w:rsidR="00E62F3D" w:rsidRPr="002C6CAA" w14:paraId="521E7138" w14:textId="77777777" w:rsidTr="00EC21F6">
        <w:trPr>
          <w:trHeight w:hRule="exact" w:val="397"/>
        </w:trPr>
        <w:tc>
          <w:tcPr>
            <w:tcW w:w="1079"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35B6163" w14:textId="77777777" w:rsidR="00E62F3D" w:rsidRPr="002F0F8B" w:rsidRDefault="00E62F3D" w:rsidP="002F0F8B">
            <w:pPr>
              <w:jc w:val="center"/>
              <w:rPr>
                <w:rFonts w:cstheme="minorHAnsi"/>
                <w:b/>
                <w:sz w:val="24"/>
                <w:szCs w:val="24"/>
              </w:rPr>
            </w:pPr>
          </w:p>
        </w:tc>
        <w:tc>
          <w:tcPr>
            <w:tcW w:w="1143"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3B3D86D" w14:textId="77777777" w:rsidR="00E62F3D" w:rsidRPr="002F0F8B" w:rsidRDefault="00E62F3D" w:rsidP="002F0F8B">
            <w:pPr>
              <w:jc w:val="center"/>
              <w:rPr>
                <w:rFonts w:cstheme="minorHAnsi"/>
                <w:b/>
                <w:sz w:val="24"/>
                <w:szCs w:val="24"/>
              </w:rPr>
            </w:pPr>
          </w:p>
        </w:tc>
        <w:tc>
          <w:tcPr>
            <w:tcW w:w="108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5828FB0" w14:textId="77777777" w:rsidR="00E62F3D" w:rsidRPr="002F0F8B" w:rsidRDefault="00E62F3D" w:rsidP="002F0F8B">
            <w:pPr>
              <w:jc w:val="center"/>
              <w:rPr>
                <w:rFonts w:cstheme="minorHAnsi"/>
                <w:b/>
                <w:sz w:val="24"/>
                <w:szCs w:val="24"/>
              </w:rPr>
            </w:pPr>
          </w:p>
        </w:tc>
        <w:tc>
          <w:tcPr>
            <w:tcW w:w="110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CCF0E5C" w14:textId="77777777" w:rsidR="00E62F3D" w:rsidRPr="002F0F8B" w:rsidRDefault="00E62F3D" w:rsidP="002F0F8B">
            <w:pPr>
              <w:jc w:val="center"/>
              <w:rPr>
                <w:rFonts w:cstheme="minorHAnsi"/>
                <w:b/>
                <w:sz w:val="24"/>
                <w:szCs w:val="24"/>
              </w:rPr>
            </w:pPr>
          </w:p>
        </w:tc>
        <w:tc>
          <w:tcPr>
            <w:tcW w:w="1397"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E669478" w14:textId="77777777" w:rsidR="00E62F3D" w:rsidRPr="002F0F8B" w:rsidRDefault="00E62F3D" w:rsidP="002F0F8B">
            <w:pPr>
              <w:jc w:val="center"/>
              <w:rPr>
                <w:rFonts w:cstheme="minorHAnsi"/>
                <w:b/>
                <w:sz w:val="24"/>
                <w:szCs w:val="24"/>
              </w:rPr>
            </w:pPr>
          </w:p>
        </w:tc>
        <w:tc>
          <w:tcPr>
            <w:tcW w:w="1478"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05AB083" w14:textId="77777777" w:rsidR="00E62F3D" w:rsidRPr="002F0F8B" w:rsidRDefault="00E62F3D" w:rsidP="002F0F8B">
            <w:pPr>
              <w:jc w:val="center"/>
              <w:rPr>
                <w:rFonts w:cstheme="minorHAnsi"/>
                <w:b/>
                <w:sz w:val="24"/>
                <w:szCs w:val="24"/>
              </w:rPr>
            </w:pPr>
          </w:p>
        </w:tc>
        <w:tc>
          <w:tcPr>
            <w:tcW w:w="3502" w:type="dxa"/>
            <w:gridSpan w:val="3"/>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232612A" w14:textId="1B8BDA0A" w:rsidR="00E62F3D" w:rsidRPr="002F0F8B" w:rsidRDefault="002F0F8B" w:rsidP="002F0F8B">
            <w:pPr>
              <w:jc w:val="center"/>
              <w:rPr>
                <w:rFonts w:cstheme="minorHAnsi"/>
                <w:b/>
                <w:sz w:val="24"/>
                <w:szCs w:val="24"/>
              </w:rPr>
            </w:pPr>
            <w:r>
              <w:rPr>
                <w:rFonts w:cstheme="minorHAnsi"/>
                <w:b/>
                <w:sz w:val="24"/>
                <w:szCs w:val="24"/>
              </w:rPr>
              <w:t>Viral g</w:t>
            </w:r>
            <w:r w:rsidR="00E62F3D" w:rsidRPr="002F0F8B">
              <w:rPr>
                <w:rFonts w:cstheme="minorHAnsi"/>
                <w:b/>
                <w:sz w:val="24"/>
                <w:szCs w:val="24"/>
              </w:rPr>
              <w:t>enes at T0</w:t>
            </w:r>
          </w:p>
        </w:tc>
        <w:tc>
          <w:tcPr>
            <w:tcW w:w="4041" w:type="dxa"/>
            <w:gridSpan w:val="3"/>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1C65E5A" w14:textId="798ACCB4" w:rsidR="00E62F3D" w:rsidRPr="002F0F8B" w:rsidRDefault="002F0F8B" w:rsidP="002F0F8B">
            <w:pPr>
              <w:jc w:val="center"/>
              <w:rPr>
                <w:rFonts w:cstheme="minorHAnsi"/>
                <w:b/>
                <w:sz w:val="24"/>
                <w:szCs w:val="24"/>
              </w:rPr>
            </w:pPr>
            <w:r>
              <w:rPr>
                <w:rFonts w:cstheme="minorHAnsi"/>
                <w:b/>
                <w:sz w:val="24"/>
                <w:szCs w:val="24"/>
              </w:rPr>
              <w:t>Viral g</w:t>
            </w:r>
            <w:r w:rsidR="00E62F3D" w:rsidRPr="002F0F8B">
              <w:rPr>
                <w:rFonts w:cstheme="minorHAnsi"/>
                <w:b/>
                <w:sz w:val="24"/>
                <w:szCs w:val="24"/>
              </w:rPr>
              <w:t>enes at first infection</w:t>
            </w:r>
          </w:p>
        </w:tc>
      </w:tr>
      <w:tr w:rsidR="00E62F3D" w:rsidRPr="002C6CAA" w14:paraId="19E0FB60" w14:textId="77777777" w:rsidTr="00FD0BC3">
        <w:trPr>
          <w:trHeight w:hRule="exact" w:val="1096"/>
        </w:trPr>
        <w:tc>
          <w:tcPr>
            <w:tcW w:w="1079"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74EA58F7" w14:textId="77777777" w:rsidR="00E62F3D" w:rsidRPr="002F0F8B" w:rsidRDefault="00E62F3D" w:rsidP="002F0F8B">
            <w:pPr>
              <w:jc w:val="center"/>
              <w:rPr>
                <w:rFonts w:cstheme="minorHAnsi"/>
                <w:b/>
                <w:sz w:val="24"/>
                <w:szCs w:val="24"/>
              </w:rPr>
            </w:pPr>
            <w:r w:rsidRPr="002F0F8B">
              <w:rPr>
                <w:rFonts w:cstheme="minorHAnsi"/>
                <w:b/>
                <w:sz w:val="24"/>
                <w:szCs w:val="24"/>
              </w:rPr>
              <w:t>ID</w:t>
            </w:r>
          </w:p>
        </w:tc>
        <w:tc>
          <w:tcPr>
            <w:tcW w:w="1143"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5D6403F3" w14:textId="77777777" w:rsidR="00E62F3D" w:rsidRPr="002F0F8B" w:rsidRDefault="00E62F3D" w:rsidP="002F0F8B">
            <w:pPr>
              <w:jc w:val="center"/>
              <w:rPr>
                <w:rFonts w:cstheme="minorHAnsi"/>
                <w:b/>
                <w:sz w:val="24"/>
                <w:szCs w:val="24"/>
              </w:rPr>
            </w:pPr>
            <w:r w:rsidRPr="002F0F8B">
              <w:rPr>
                <w:rFonts w:cstheme="minorHAnsi"/>
                <w:b/>
                <w:sz w:val="24"/>
                <w:szCs w:val="24"/>
              </w:rPr>
              <w:t>PCR status</w:t>
            </w:r>
          </w:p>
        </w:tc>
        <w:tc>
          <w:tcPr>
            <w:tcW w:w="108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60F863CE" w14:textId="77777777" w:rsidR="00E62F3D" w:rsidRPr="002F0F8B" w:rsidRDefault="00E62F3D" w:rsidP="002F0F8B">
            <w:pPr>
              <w:jc w:val="center"/>
              <w:rPr>
                <w:rFonts w:cstheme="minorHAnsi"/>
                <w:b/>
                <w:sz w:val="24"/>
                <w:szCs w:val="24"/>
              </w:rPr>
            </w:pPr>
            <w:r w:rsidRPr="002F0F8B">
              <w:rPr>
                <w:rFonts w:cstheme="minorHAnsi"/>
                <w:b/>
                <w:sz w:val="24"/>
                <w:szCs w:val="24"/>
              </w:rPr>
              <w:t>IgG value</w:t>
            </w:r>
          </w:p>
        </w:tc>
        <w:tc>
          <w:tcPr>
            <w:tcW w:w="110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3419D092" w14:textId="77777777" w:rsidR="00E62F3D" w:rsidRPr="002F0F8B" w:rsidRDefault="00E62F3D" w:rsidP="002F0F8B">
            <w:pPr>
              <w:jc w:val="center"/>
              <w:rPr>
                <w:rFonts w:cstheme="minorHAnsi"/>
                <w:b/>
                <w:sz w:val="24"/>
                <w:szCs w:val="24"/>
              </w:rPr>
            </w:pPr>
            <w:r w:rsidRPr="002F0F8B">
              <w:rPr>
                <w:rFonts w:cstheme="minorHAnsi"/>
                <w:b/>
                <w:sz w:val="24"/>
                <w:szCs w:val="24"/>
              </w:rPr>
              <w:t>Duration first infection</w:t>
            </w:r>
          </w:p>
        </w:tc>
        <w:tc>
          <w:tcPr>
            <w:tcW w:w="1397"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5D6338BE" w14:textId="77777777" w:rsidR="00E62F3D" w:rsidRPr="002F0F8B" w:rsidRDefault="00E62F3D" w:rsidP="002F0F8B">
            <w:pPr>
              <w:jc w:val="center"/>
              <w:rPr>
                <w:rFonts w:cstheme="minorHAnsi"/>
                <w:b/>
                <w:sz w:val="24"/>
                <w:szCs w:val="24"/>
              </w:rPr>
            </w:pPr>
            <w:r w:rsidRPr="002F0F8B">
              <w:rPr>
                <w:rFonts w:cstheme="minorHAnsi"/>
                <w:b/>
                <w:sz w:val="24"/>
                <w:szCs w:val="24"/>
              </w:rPr>
              <w:t>Time to second infection</w:t>
            </w:r>
          </w:p>
        </w:tc>
        <w:tc>
          <w:tcPr>
            <w:tcW w:w="1478"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4284CAB5" w14:textId="77777777" w:rsidR="00E62F3D" w:rsidRPr="002F0F8B" w:rsidRDefault="00E62F3D" w:rsidP="002F0F8B">
            <w:pPr>
              <w:jc w:val="center"/>
              <w:rPr>
                <w:rFonts w:cstheme="minorHAnsi"/>
                <w:b/>
                <w:sz w:val="24"/>
                <w:szCs w:val="24"/>
              </w:rPr>
            </w:pPr>
            <w:r w:rsidRPr="002F0F8B">
              <w:rPr>
                <w:rFonts w:cstheme="minorHAnsi"/>
                <w:b/>
                <w:sz w:val="24"/>
                <w:szCs w:val="24"/>
              </w:rPr>
              <w:t>Duration second infection</w:t>
            </w:r>
          </w:p>
        </w:tc>
        <w:tc>
          <w:tcPr>
            <w:tcW w:w="100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7B615AFD" w14:textId="77777777" w:rsidR="00E62F3D" w:rsidRPr="002F0F8B" w:rsidRDefault="00E62F3D" w:rsidP="002F0F8B">
            <w:pPr>
              <w:jc w:val="center"/>
              <w:rPr>
                <w:rFonts w:cstheme="minorHAnsi"/>
                <w:b/>
                <w:sz w:val="24"/>
                <w:szCs w:val="24"/>
              </w:rPr>
            </w:pPr>
            <w:r w:rsidRPr="002F0F8B">
              <w:rPr>
                <w:rFonts w:cstheme="minorHAnsi"/>
                <w:b/>
                <w:sz w:val="24"/>
                <w:szCs w:val="24"/>
              </w:rPr>
              <w:t>E</w:t>
            </w:r>
          </w:p>
        </w:tc>
        <w:tc>
          <w:tcPr>
            <w:tcW w:w="1380"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60ECA8EC" w14:textId="77777777" w:rsidR="00E62F3D" w:rsidRPr="002F0F8B" w:rsidRDefault="00E62F3D" w:rsidP="002F0F8B">
            <w:pPr>
              <w:jc w:val="center"/>
              <w:rPr>
                <w:rFonts w:cstheme="minorHAnsi"/>
                <w:b/>
                <w:sz w:val="24"/>
                <w:szCs w:val="24"/>
              </w:rPr>
            </w:pPr>
            <w:proofErr w:type="spellStart"/>
            <w:r w:rsidRPr="002F0F8B">
              <w:rPr>
                <w:rFonts w:cstheme="minorHAnsi"/>
                <w:b/>
                <w:sz w:val="24"/>
                <w:szCs w:val="24"/>
              </w:rPr>
              <w:t>RdRP</w:t>
            </w:r>
            <w:proofErr w:type="spellEnd"/>
          </w:p>
        </w:tc>
        <w:tc>
          <w:tcPr>
            <w:tcW w:w="112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7219603D" w14:textId="77777777" w:rsidR="00E62F3D" w:rsidRPr="002F0F8B" w:rsidRDefault="00E62F3D" w:rsidP="002F0F8B">
            <w:pPr>
              <w:jc w:val="center"/>
              <w:rPr>
                <w:rFonts w:cstheme="minorHAnsi"/>
                <w:b/>
                <w:sz w:val="24"/>
                <w:szCs w:val="24"/>
              </w:rPr>
            </w:pPr>
            <w:r w:rsidRPr="002F0F8B">
              <w:rPr>
                <w:rFonts w:cstheme="minorHAnsi"/>
                <w:b/>
                <w:sz w:val="24"/>
                <w:szCs w:val="24"/>
              </w:rPr>
              <w:t>N</w:t>
            </w:r>
          </w:p>
        </w:tc>
        <w:tc>
          <w:tcPr>
            <w:tcW w:w="1340"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528E03B0" w14:textId="77777777" w:rsidR="00E62F3D" w:rsidRPr="002F0F8B" w:rsidRDefault="00E62F3D" w:rsidP="002F0F8B">
            <w:pPr>
              <w:jc w:val="center"/>
              <w:rPr>
                <w:rFonts w:cstheme="minorHAnsi"/>
                <w:b/>
                <w:sz w:val="24"/>
                <w:szCs w:val="24"/>
              </w:rPr>
            </w:pPr>
            <w:r w:rsidRPr="002F0F8B">
              <w:rPr>
                <w:rFonts w:cstheme="minorHAnsi"/>
                <w:b/>
                <w:sz w:val="24"/>
                <w:szCs w:val="24"/>
              </w:rPr>
              <w:t>E</w:t>
            </w:r>
          </w:p>
        </w:tc>
        <w:tc>
          <w:tcPr>
            <w:tcW w:w="1600"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2D3056C6" w14:textId="77777777" w:rsidR="00E62F3D" w:rsidRPr="002F0F8B" w:rsidRDefault="00E62F3D" w:rsidP="002F0F8B">
            <w:pPr>
              <w:jc w:val="center"/>
              <w:rPr>
                <w:rFonts w:cstheme="minorHAnsi"/>
                <w:b/>
                <w:sz w:val="24"/>
                <w:szCs w:val="24"/>
              </w:rPr>
            </w:pPr>
            <w:proofErr w:type="spellStart"/>
            <w:r w:rsidRPr="002F0F8B">
              <w:rPr>
                <w:rFonts w:cstheme="minorHAnsi"/>
                <w:b/>
                <w:sz w:val="24"/>
                <w:szCs w:val="24"/>
              </w:rPr>
              <w:t>RdRP</w:t>
            </w:r>
            <w:proofErr w:type="spellEnd"/>
          </w:p>
        </w:tc>
        <w:tc>
          <w:tcPr>
            <w:tcW w:w="110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327DA99F" w14:textId="77777777" w:rsidR="00E62F3D" w:rsidRPr="002F0F8B" w:rsidRDefault="00E62F3D" w:rsidP="002F0F8B">
            <w:pPr>
              <w:jc w:val="center"/>
              <w:rPr>
                <w:rFonts w:cstheme="minorHAnsi"/>
                <w:b/>
                <w:sz w:val="24"/>
                <w:szCs w:val="24"/>
              </w:rPr>
            </w:pPr>
            <w:r w:rsidRPr="002F0F8B">
              <w:rPr>
                <w:rFonts w:cstheme="minorHAnsi"/>
                <w:b/>
                <w:sz w:val="24"/>
                <w:szCs w:val="24"/>
              </w:rPr>
              <w:t>N</w:t>
            </w:r>
          </w:p>
        </w:tc>
      </w:tr>
      <w:tr w:rsidR="00E62F3D" w:rsidRPr="002C6CAA" w14:paraId="1FFF3F35" w14:textId="77777777" w:rsidTr="00EC21F6">
        <w:trPr>
          <w:trHeight w:hRule="exact" w:val="397"/>
        </w:trPr>
        <w:tc>
          <w:tcPr>
            <w:tcW w:w="1079"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671857B5" w14:textId="77777777" w:rsidR="00E62F3D" w:rsidRPr="002F0F8B" w:rsidRDefault="00E62F3D" w:rsidP="002F0F8B">
            <w:pPr>
              <w:jc w:val="center"/>
              <w:rPr>
                <w:rFonts w:cstheme="minorHAnsi"/>
                <w:sz w:val="24"/>
                <w:szCs w:val="24"/>
              </w:rPr>
            </w:pPr>
            <w:r w:rsidRPr="002F0F8B">
              <w:rPr>
                <w:rFonts w:cstheme="minorHAnsi"/>
                <w:sz w:val="24"/>
                <w:szCs w:val="24"/>
              </w:rPr>
              <w:t>1</w:t>
            </w:r>
          </w:p>
        </w:tc>
        <w:tc>
          <w:tcPr>
            <w:tcW w:w="1143"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BE99FAF" w14:textId="77777777" w:rsidR="00E62F3D" w:rsidRPr="002F0F8B" w:rsidRDefault="00E62F3D" w:rsidP="002F0F8B">
            <w:pPr>
              <w:jc w:val="center"/>
              <w:rPr>
                <w:rFonts w:cstheme="minorHAnsi"/>
                <w:sz w:val="24"/>
                <w:szCs w:val="24"/>
              </w:rPr>
            </w:pPr>
            <w:r w:rsidRPr="002F0F8B">
              <w:rPr>
                <w:rFonts w:cstheme="minorHAnsi"/>
                <w:sz w:val="24"/>
                <w:szCs w:val="24"/>
              </w:rPr>
              <w:t>Negative</w:t>
            </w:r>
          </w:p>
        </w:tc>
        <w:tc>
          <w:tcPr>
            <w:tcW w:w="108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C9FC9C0" w14:textId="77777777" w:rsidR="00E62F3D" w:rsidRPr="002F0F8B" w:rsidRDefault="00E62F3D" w:rsidP="002F0F8B">
            <w:pPr>
              <w:jc w:val="center"/>
              <w:rPr>
                <w:rFonts w:cstheme="minorHAnsi"/>
                <w:sz w:val="24"/>
                <w:szCs w:val="24"/>
              </w:rPr>
            </w:pPr>
            <w:r w:rsidRPr="002F0F8B">
              <w:rPr>
                <w:rFonts w:cstheme="minorHAnsi"/>
                <w:sz w:val="24"/>
                <w:szCs w:val="24"/>
              </w:rPr>
              <w:t>0.45</w:t>
            </w:r>
          </w:p>
        </w:tc>
        <w:tc>
          <w:tcPr>
            <w:tcW w:w="110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90BA809" w14:textId="77777777" w:rsidR="00E62F3D" w:rsidRPr="002F0F8B" w:rsidRDefault="00E62F3D" w:rsidP="002F0F8B">
            <w:pPr>
              <w:jc w:val="center"/>
              <w:rPr>
                <w:rFonts w:cstheme="minorHAnsi"/>
                <w:sz w:val="24"/>
                <w:szCs w:val="24"/>
              </w:rPr>
            </w:pPr>
            <w:r w:rsidRPr="002F0F8B">
              <w:rPr>
                <w:rFonts w:cstheme="minorHAnsi"/>
                <w:sz w:val="24"/>
                <w:szCs w:val="24"/>
              </w:rPr>
              <w:t>77</w:t>
            </w:r>
          </w:p>
        </w:tc>
        <w:tc>
          <w:tcPr>
            <w:tcW w:w="1397"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F3A4094" w14:textId="77777777" w:rsidR="00E62F3D" w:rsidRPr="002F0F8B" w:rsidRDefault="00E62F3D" w:rsidP="002F0F8B">
            <w:pPr>
              <w:jc w:val="center"/>
              <w:rPr>
                <w:rFonts w:cstheme="minorHAnsi"/>
                <w:sz w:val="24"/>
                <w:szCs w:val="24"/>
              </w:rPr>
            </w:pPr>
            <w:r w:rsidRPr="002F0F8B">
              <w:rPr>
                <w:rFonts w:cstheme="minorHAnsi"/>
                <w:sz w:val="24"/>
                <w:szCs w:val="24"/>
              </w:rPr>
              <w:t>43</w:t>
            </w:r>
          </w:p>
        </w:tc>
        <w:tc>
          <w:tcPr>
            <w:tcW w:w="1478"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68CC4967" w14:textId="77777777" w:rsidR="00E62F3D" w:rsidRPr="002F0F8B" w:rsidRDefault="00E62F3D" w:rsidP="002F0F8B">
            <w:pPr>
              <w:jc w:val="center"/>
              <w:rPr>
                <w:rFonts w:cstheme="minorHAnsi"/>
                <w:sz w:val="24"/>
                <w:szCs w:val="24"/>
              </w:rPr>
            </w:pPr>
            <w:r w:rsidRPr="002F0F8B">
              <w:rPr>
                <w:rFonts w:cstheme="minorHAnsi"/>
                <w:sz w:val="24"/>
                <w:szCs w:val="24"/>
              </w:rPr>
              <w:t>7</w:t>
            </w:r>
          </w:p>
        </w:tc>
        <w:tc>
          <w:tcPr>
            <w:tcW w:w="100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028D3E1" w14:textId="77777777" w:rsidR="00E62F3D" w:rsidRPr="002F0F8B" w:rsidRDefault="00E62F3D" w:rsidP="002F0F8B">
            <w:pPr>
              <w:jc w:val="center"/>
              <w:rPr>
                <w:rFonts w:cstheme="minorHAnsi"/>
                <w:sz w:val="24"/>
                <w:szCs w:val="24"/>
              </w:rPr>
            </w:pPr>
          </w:p>
        </w:tc>
        <w:tc>
          <w:tcPr>
            <w:tcW w:w="1380"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95521F3" w14:textId="77777777" w:rsidR="00E62F3D" w:rsidRPr="002F0F8B" w:rsidRDefault="00E62F3D" w:rsidP="002F0F8B">
            <w:pPr>
              <w:jc w:val="center"/>
              <w:rPr>
                <w:rFonts w:cstheme="minorHAnsi"/>
                <w:sz w:val="24"/>
                <w:szCs w:val="24"/>
              </w:rPr>
            </w:pPr>
          </w:p>
        </w:tc>
        <w:tc>
          <w:tcPr>
            <w:tcW w:w="112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2043E80" w14:textId="77777777" w:rsidR="00E62F3D" w:rsidRPr="002F0F8B" w:rsidRDefault="00E62F3D" w:rsidP="002F0F8B">
            <w:pPr>
              <w:jc w:val="center"/>
              <w:rPr>
                <w:rFonts w:cstheme="minorHAnsi"/>
                <w:sz w:val="24"/>
                <w:szCs w:val="24"/>
              </w:rPr>
            </w:pPr>
          </w:p>
        </w:tc>
        <w:tc>
          <w:tcPr>
            <w:tcW w:w="1340"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7DE607C" w14:textId="77777777" w:rsidR="00E62F3D" w:rsidRPr="002F0F8B" w:rsidRDefault="00E62F3D" w:rsidP="002F0F8B">
            <w:pPr>
              <w:jc w:val="center"/>
              <w:rPr>
                <w:rFonts w:cstheme="minorHAnsi"/>
                <w:sz w:val="24"/>
                <w:szCs w:val="24"/>
              </w:rPr>
            </w:pPr>
            <w:r w:rsidRPr="002F0F8B">
              <w:rPr>
                <w:rFonts w:cstheme="minorHAnsi"/>
                <w:sz w:val="24"/>
                <w:szCs w:val="24"/>
              </w:rPr>
              <w:t>36.78</w:t>
            </w:r>
          </w:p>
        </w:tc>
        <w:tc>
          <w:tcPr>
            <w:tcW w:w="1600"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928406D" w14:textId="6101EE49" w:rsidR="00E62F3D" w:rsidRPr="002F0F8B" w:rsidRDefault="00AF133F" w:rsidP="002F0F8B">
            <w:pPr>
              <w:jc w:val="center"/>
              <w:rPr>
                <w:rFonts w:cstheme="minorHAnsi"/>
                <w:sz w:val="24"/>
                <w:szCs w:val="24"/>
              </w:rPr>
            </w:pPr>
            <w:r>
              <w:rPr>
                <w:rFonts w:cstheme="minorHAnsi"/>
                <w:sz w:val="24"/>
                <w:szCs w:val="24"/>
              </w:rPr>
              <w:t>n</w:t>
            </w:r>
          </w:p>
        </w:tc>
        <w:tc>
          <w:tcPr>
            <w:tcW w:w="110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83C6518" w14:textId="77777777" w:rsidR="00E62F3D" w:rsidRPr="002F0F8B" w:rsidRDefault="00E62F3D" w:rsidP="002F0F8B">
            <w:pPr>
              <w:jc w:val="center"/>
              <w:rPr>
                <w:rFonts w:cstheme="minorHAnsi"/>
                <w:sz w:val="24"/>
                <w:szCs w:val="24"/>
              </w:rPr>
            </w:pPr>
            <w:r w:rsidRPr="002F0F8B">
              <w:rPr>
                <w:rFonts w:cstheme="minorHAnsi"/>
                <w:sz w:val="24"/>
                <w:szCs w:val="24"/>
              </w:rPr>
              <w:t>37.57</w:t>
            </w:r>
          </w:p>
        </w:tc>
      </w:tr>
      <w:tr w:rsidR="00E62F3D" w:rsidRPr="002C6CAA" w14:paraId="1DD5AA64" w14:textId="77777777" w:rsidTr="00EC21F6">
        <w:trPr>
          <w:trHeight w:hRule="exact" w:val="397"/>
        </w:trPr>
        <w:tc>
          <w:tcPr>
            <w:tcW w:w="1079"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E28A6E7" w14:textId="77777777" w:rsidR="00E62F3D" w:rsidRPr="002F0F8B" w:rsidRDefault="00E62F3D" w:rsidP="002F0F8B">
            <w:pPr>
              <w:jc w:val="center"/>
              <w:rPr>
                <w:rFonts w:cstheme="minorHAnsi"/>
                <w:sz w:val="24"/>
                <w:szCs w:val="24"/>
              </w:rPr>
            </w:pPr>
            <w:r w:rsidRPr="002F0F8B">
              <w:rPr>
                <w:rFonts w:cstheme="minorHAnsi"/>
                <w:sz w:val="24"/>
                <w:szCs w:val="24"/>
              </w:rPr>
              <w:t>2</w:t>
            </w:r>
          </w:p>
        </w:tc>
        <w:tc>
          <w:tcPr>
            <w:tcW w:w="11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897ACCF" w14:textId="77777777" w:rsidR="00E62F3D" w:rsidRPr="002F0F8B" w:rsidRDefault="00E62F3D" w:rsidP="002F0F8B">
            <w:pPr>
              <w:jc w:val="center"/>
              <w:rPr>
                <w:rFonts w:cstheme="minorHAnsi"/>
                <w:sz w:val="24"/>
                <w:szCs w:val="24"/>
              </w:rPr>
            </w:pPr>
            <w:r w:rsidRPr="002F0F8B">
              <w:rPr>
                <w:rFonts w:cstheme="minorHAnsi"/>
                <w:sz w:val="24"/>
                <w:szCs w:val="24"/>
              </w:rPr>
              <w:t>Negative</w:t>
            </w:r>
          </w:p>
        </w:tc>
        <w:tc>
          <w:tcPr>
            <w:tcW w:w="108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DCD4038" w14:textId="77777777" w:rsidR="00E62F3D" w:rsidRPr="002F0F8B" w:rsidRDefault="00E62F3D" w:rsidP="002F0F8B">
            <w:pPr>
              <w:jc w:val="center"/>
              <w:rPr>
                <w:rFonts w:cstheme="minorHAnsi"/>
                <w:sz w:val="24"/>
                <w:szCs w:val="24"/>
              </w:rPr>
            </w:pPr>
            <w:r w:rsidRPr="002F0F8B">
              <w:rPr>
                <w:rFonts w:cstheme="minorHAnsi"/>
                <w:sz w:val="24"/>
                <w:szCs w:val="24"/>
              </w:rPr>
              <w:t>0.68</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6254E9B" w14:textId="77777777" w:rsidR="00E62F3D" w:rsidRPr="002F0F8B" w:rsidRDefault="00E62F3D" w:rsidP="002F0F8B">
            <w:pPr>
              <w:jc w:val="center"/>
              <w:rPr>
                <w:rFonts w:cstheme="minorHAnsi"/>
                <w:sz w:val="24"/>
                <w:szCs w:val="24"/>
              </w:rPr>
            </w:pPr>
            <w:r w:rsidRPr="002F0F8B">
              <w:rPr>
                <w:rFonts w:cstheme="minorHAnsi"/>
                <w:sz w:val="24"/>
                <w:szCs w:val="24"/>
              </w:rPr>
              <w:t>52</w:t>
            </w:r>
          </w:p>
        </w:tc>
        <w:tc>
          <w:tcPr>
            <w:tcW w:w="13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04554DF" w14:textId="77777777" w:rsidR="00E62F3D" w:rsidRPr="002F0F8B" w:rsidRDefault="00E62F3D" w:rsidP="002F0F8B">
            <w:pPr>
              <w:jc w:val="center"/>
              <w:rPr>
                <w:rFonts w:cstheme="minorHAnsi"/>
                <w:sz w:val="24"/>
                <w:szCs w:val="24"/>
              </w:rPr>
            </w:pPr>
            <w:r w:rsidRPr="002F0F8B">
              <w:rPr>
                <w:rFonts w:cstheme="minorHAnsi"/>
                <w:sz w:val="24"/>
                <w:szCs w:val="24"/>
              </w:rPr>
              <w:t>188</w:t>
            </w:r>
          </w:p>
        </w:tc>
        <w:tc>
          <w:tcPr>
            <w:tcW w:w="1478"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6ED5AA34" w14:textId="77777777" w:rsidR="00E62F3D" w:rsidRPr="002F0F8B" w:rsidRDefault="00E62F3D" w:rsidP="002F0F8B">
            <w:pPr>
              <w:jc w:val="center"/>
              <w:rPr>
                <w:rFonts w:cstheme="minorHAnsi"/>
                <w:sz w:val="24"/>
                <w:szCs w:val="24"/>
              </w:rPr>
            </w:pPr>
            <w:r w:rsidRPr="002F0F8B">
              <w:rPr>
                <w:rFonts w:cstheme="minorHAnsi"/>
                <w:sz w:val="24"/>
                <w:szCs w:val="24"/>
              </w:rPr>
              <w:t>4</w:t>
            </w:r>
          </w:p>
        </w:tc>
        <w:tc>
          <w:tcPr>
            <w:tcW w:w="10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5EF79C4" w14:textId="77777777" w:rsidR="00E62F3D" w:rsidRPr="002F0F8B" w:rsidRDefault="00E62F3D" w:rsidP="002F0F8B">
            <w:pPr>
              <w:jc w:val="center"/>
              <w:rPr>
                <w:rFonts w:cstheme="minorHAnsi"/>
                <w:sz w:val="24"/>
                <w:szCs w:val="24"/>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F1F04D5" w14:textId="77777777" w:rsidR="00E62F3D" w:rsidRPr="002F0F8B" w:rsidRDefault="00E62F3D" w:rsidP="002F0F8B">
            <w:pPr>
              <w:jc w:val="center"/>
              <w:rPr>
                <w:rFonts w:cstheme="minorHAnsi"/>
                <w:sz w:val="24"/>
                <w:szCs w:val="24"/>
              </w:rPr>
            </w:pP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40934CD" w14:textId="77777777" w:rsidR="00E62F3D" w:rsidRPr="002F0F8B" w:rsidRDefault="00E62F3D" w:rsidP="002F0F8B">
            <w:pPr>
              <w:jc w:val="center"/>
              <w:rPr>
                <w:rFonts w:cstheme="minorHAnsi"/>
                <w:sz w:val="24"/>
                <w:szCs w:val="24"/>
              </w:rPr>
            </w:pPr>
          </w:p>
        </w:tc>
        <w:tc>
          <w:tcPr>
            <w:tcW w:w="134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03B52A5" w14:textId="24A15356" w:rsidR="00E62F3D" w:rsidRPr="002F0F8B" w:rsidRDefault="00AF133F" w:rsidP="002F0F8B">
            <w:pPr>
              <w:jc w:val="center"/>
              <w:rPr>
                <w:rFonts w:cstheme="minorHAnsi"/>
                <w:sz w:val="24"/>
                <w:szCs w:val="24"/>
              </w:rPr>
            </w:pPr>
            <w:r>
              <w:rPr>
                <w:rFonts w:cstheme="minorHAnsi"/>
                <w:sz w:val="24"/>
                <w:szCs w:val="24"/>
              </w:rPr>
              <w:t>n</w:t>
            </w:r>
          </w:p>
        </w:tc>
        <w:tc>
          <w:tcPr>
            <w:tcW w:w="16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EDE6A4B" w14:textId="0CC82991" w:rsidR="00E62F3D" w:rsidRPr="002F0F8B" w:rsidRDefault="00AF133F" w:rsidP="002F0F8B">
            <w:pPr>
              <w:jc w:val="center"/>
              <w:rPr>
                <w:rFonts w:cstheme="minorHAnsi"/>
                <w:sz w:val="24"/>
                <w:szCs w:val="24"/>
              </w:rPr>
            </w:pPr>
            <w:r>
              <w:rPr>
                <w:rFonts w:cstheme="minorHAnsi"/>
                <w:sz w:val="24"/>
                <w:szCs w:val="24"/>
              </w:rPr>
              <w:t>n</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5A09DE2" w14:textId="77777777" w:rsidR="00E62F3D" w:rsidRPr="002F0F8B" w:rsidRDefault="00E62F3D" w:rsidP="002F0F8B">
            <w:pPr>
              <w:jc w:val="center"/>
              <w:rPr>
                <w:rFonts w:cstheme="minorHAnsi"/>
                <w:sz w:val="24"/>
                <w:szCs w:val="24"/>
              </w:rPr>
            </w:pPr>
            <w:r w:rsidRPr="002F0F8B">
              <w:rPr>
                <w:rFonts w:cstheme="minorHAnsi"/>
                <w:sz w:val="24"/>
                <w:szCs w:val="24"/>
              </w:rPr>
              <w:t>37.97</w:t>
            </w:r>
          </w:p>
        </w:tc>
      </w:tr>
      <w:tr w:rsidR="00E62F3D" w:rsidRPr="002C6CAA" w14:paraId="09CAB08D" w14:textId="77777777" w:rsidTr="00EC21F6">
        <w:trPr>
          <w:trHeight w:hRule="exact" w:val="397"/>
        </w:trPr>
        <w:tc>
          <w:tcPr>
            <w:tcW w:w="1079"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8F67627" w14:textId="77777777" w:rsidR="00E62F3D" w:rsidRPr="002F0F8B" w:rsidRDefault="00E62F3D" w:rsidP="002F0F8B">
            <w:pPr>
              <w:jc w:val="center"/>
              <w:rPr>
                <w:rFonts w:cstheme="minorHAnsi"/>
                <w:sz w:val="24"/>
                <w:szCs w:val="24"/>
              </w:rPr>
            </w:pPr>
            <w:r w:rsidRPr="002F0F8B">
              <w:rPr>
                <w:rFonts w:cstheme="minorHAnsi"/>
                <w:sz w:val="24"/>
                <w:szCs w:val="24"/>
              </w:rPr>
              <w:t>3</w:t>
            </w:r>
          </w:p>
        </w:tc>
        <w:tc>
          <w:tcPr>
            <w:tcW w:w="11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21F7603" w14:textId="77777777" w:rsidR="00E62F3D" w:rsidRPr="002F0F8B" w:rsidRDefault="00E62F3D" w:rsidP="002F0F8B">
            <w:pPr>
              <w:jc w:val="center"/>
              <w:rPr>
                <w:rFonts w:cstheme="minorHAnsi"/>
                <w:sz w:val="24"/>
                <w:szCs w:val="24"/>
              </w:rPr>
            </w:pPr>
            <w:r w:rsidRPr="002F0F8B">
              <w:rPr>
                <w:rFonts w:cstheme="minorHAnsi"/>
                <w:sz w:val="24"/>
                <w:szCs w:val="24"/>
              </w:rPr>
              <w:t>Negative</w:t>
            </w:r>
          </w:p>
        </w:tc>
        <w:tc>
          <w:tcPr>
            <w:tcW w:w="108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BFEFB46" w14:textId="77777777" w:rsidR="00E62F3D" w:rsidRPr="002F0F8B" w:rsidRDefault="00E62F3D" w:rsidP="002F0F8B">
            <w:pPr>
              <w:jc w:val="center"/>
              <w:rPr>
                <w:rFonts w:cstheme="minorHAnsi"/>
                <w:sz w:val="24"/>
                <w:szCs w:val="24"/>
              </w:rPr>
            </w:pPr>
            <w:r w:rsidRPr="002F0F8B">
              <w:rPr>
                <w:rFonts w:cstheme="minorHAnsi"/>
                <w:sz w:val="24"/>
                <w:szCs w:val="24"/>
              </w:rPr>
              <w:t>0.86</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FFA9062" w14:textId="77777777" w:rsidR="00E62F3D" w:rsidRPr="002F0F8B" w:rsidRDefault="00E62F3D" w:rsidP="002F0F8B">
            <w:pPr>
              <w:jc w:val="center"/>
              <w:rPr>
                <w:rFonts w:cstheme="minorHAnsi"/>
                <w:sz w:val="24"/>
                <w:szCs w:val="24"/>
              </w:rPr>
            </w:pPr>
            <w:r w:rsidRPr="002F0F8B">
              <w:rPr>
                <w:rFonts w:cstheme="minorHAnsi"/>
                <w:sz w:val="24"/>
                <w:szCs w:val="24"/>
              </w:rPr>
              <w:t>41</w:t>
            </w:r>
          </w:p>
        </w:tc>
        <w:tc>
          <w:tcPr>
            <w:tcW w:w="13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A81E548" w14:textId="77777777" w:rsidR="00E62F3D" w:rsidRPr="002F0F8B" w:rsidRDefault="00E62F3D" w:rsidP="002F0F8B">
            <w:pPr>
              <w:jc w:val="center"/>
              <w:rPr>
                <w:rFonts w:cstheme="minorHAnsi"/>
                <w:sz w:val="24"/>
                <w:szCs w:val="24"/>
              </w:rPr>
            </w:pPr>
            <w:r w:rsidRPr="002F0F8B">
              <w:rPr>
                <w:rFonts w:cstheme="minorHAnsi"/>
                <w:sz w:val="24"/>
                <w:szCs w:val="24"/>
              </w:rPr>
              <w:t>80</w:t>
            </w:r>
          </w:p>
        </w:tc>
        <w:tc>
          <w:tcPr>
            <w:tcW w:w="1478"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445C14A" w14:textId="77777777" w:rsidR="00E62F3D" w:rsidRPr="002F0F8B" w:rsidRDefault="00E62F3D" w:rsidP="002F0F8B">
            <w:pPr>
              <w:jc w:val="center"/>
              <w:rPr>
                <w:rFonts w:cstheme="minorHAnsi"/>
                <w:sz w:val="24"/>
                <w:szCs w:val="24"/>
              </w:rPr>
            </w:pPr>
            <w:r w:rsidRPr="002F0F8B">
              <w:rPr>
                <w:rFonts w:cstheme="minorHAnsi"/>
                <w:sz w:val="24"/>
                <w:szCs w:val="24"/>
              </w:rPr>
              <w:t>18</w:t>
            </w:r>
          </w:p>
        </w:tc>
        <w:tc>
          <w:tcPr>
            <w:tcW w:w="10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3150E53" w14:textId="77777777" w:rsidR="00E62F3D" w:rsidRPr="002F0F8B" w:rsidRDefault="00E62F3D" w:rsidP="002F0F8B">
            <w:pPr>
              <w:jc w:val="center"/>
              <w:rPr>
                <w:rFonts w:cstheme="minorHAnsi"/>
                <w:sz w:val="24"/>
                <w:szCs w:val="24"/>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9D342D9" w14:textId="77777777" w:rsidR="00E62F3D" w:rsidRPr="002F0F8B" w:rsidRDefault="00E62F3D" w:rsidP="002F0F8B">
            <w:pPr>
              <w:jc w:val="center"/>
              <w:rPr>
                <w:rFonts w:cstheme="minorHAnsi"/>
                <w:sz w:val="24"/>
                <w:szCs w:val="24"/>
              </w:rPr>
            </w:pP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8B83741" w14:textId="77777777" w:rsidR="00E62F3D" w:rsidRPr="002F0F8B" w:rsidRDefault="00E62F3D" w:rsidP="002F0F8B">
            <w:pPr>
              <w:jc w:val="center"/>
              <w:rPr>
                <w:rFonts w:cstheme="minorHAnsi"/>
                <w:sz w:val="24"/>
                <w:szCs w:val="24"/>
              </w:rPr>
            </w:pPr>
          </w:p>
        </w:tc>
        <w:tc>
          <w:tcPr>
            <w:tcW w:w="134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E2C89D6" w14:textId="7A0DC88F" w:rsidR="00E62F3D" w:rsidRPr="002F0F8B" w:rsidRDefault="00AF133F" w:rsidP="002F0F8B">
            <w:pPr>
              <w:jc w:val="center"/>
              <w:rPr>
                <w:rFonts w:cstheme="minorHAnsi"/>
                <w:sz w:val="24"/>
                <w:szCs w:val="24"/>
              </w:rPr>
            </w:pPr>
            <w:r>
              <w:rPr>
                <w:rFonts w:cstheme="minorHAnsi"/>
                <w:sz w:val="24"/>
                <w:szCs w:val="24"/>
              </w:rPr>
              <w:t>n</w:t>
            </w:r>
          </w:p>
        </w:tc>
        <w:tc>
          <w:tcPr>
            <w:tcW w:w="16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DB0ACAF" w14:textId="4D0F2028" w:rsidR="00E62F3D" w:rsidRPr="002F0F8B" w:rsidRDefault="00AF133F" w:rsidP="002F0F8B">
            <w:pPr>
              <w:jc w:val="center"/>
              <w:rPr>
                <w:rFonts w:cstheme="minorHAnsi"/>
                <w:sz w:val="24"/>
                <w:szCs w:val="24"/>
              </w:rPr>
            </w:pPr>
            <w:r>
              <w:rPr>
                <w:rFonts w:cstheme="minorHAnsi"/>
                <w:sz w:val="24"/>
                <w:szCs w:val="24"/>
              </w:rPr>
              <w:t>n</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DDD9C87" w14:textId="77777777" w:rsidR="00E62F3D" w:rsidRPr="002F0F8B" w:rsidRDefault="00E62F3D" w:rsidP="002F0F8B">
            <w:pPr>
              <w:jc w:val="center"/>
              <w:rPr>
                <w:rFonts w:cstheme="minorHAnsi"/>
                <w:sz w:val="24"/>
                <w:szCs w:val="24"/>
              </w:rPr>
            </w:pPr>
            <w:r w:rsidRPr="002F0F8B">
              <w:rPr>
                <w:rFonts w:cstheme="minorHAnsi"/>
                <w:sz w:val="24"/>
                <w:szCs w:val="24"/>
              </w:rPr>
              <w:t>36.49</w:t>
            </w:r>
          </w:p>
        </w:tc>
      </w:tr>
      <w:tr w:rsidR="00E62F3D" w:rsidRPr="002C6CAA" w14:paraId="097613D1" w14:textId="77777777" w:rsidTr="00EC21F6">
        <w:trPr>
          <w:trHeight w:hRule="exact" w:val="397"/>
        </w:trPr>
        <w:tc>
          <w:tcPr>
            <w:tcW w:w="1079"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FE3CBF7" w14:textId="77777777" w:rsidR="00E62F3D" w:rsidRPr="002F0F8B" w:rsidRDefault="00E62F3D" w:rsidP="002F0F8B">
            <w:pPr>
              <w:jc w:val="center"/>
              <w:rPr>
                <w:rFonts w:cstheme="minorHAnsi"/>
                <w:sz w:val="24"/>
                <w:szCs w:val="24"/>
              </w:rPr>
            </w:pPr>
            <w:r w:rsidRPr="002F0F8B">
              <w:rPr>
                <w:rFonts w:cstheme="minorHAnsi"/>
                <w:sz w:val="24"/>
                <w:szCs w:val="24"/>
              </w:rPr>
              <w:t>4</w:t>
            </w:r>
          </w:p>
        </w:tc>
        <w:tc>
          <w:tcPr>
            <w:tcW w:w="11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114AC28" w14:textId="77777777" w:rsidR="00E62F3D" w:rsidRPr="002F0F8B" w:rsidRDefault="00E62F3D" w:rsidP="002F0F8B">
            <w:pPr>
              <w:jc w:val="center"/>
              <w:rPr>
                <w:rFonts w:cstheme="minorHAnsi"/>
                <w:sz w:val="24"/>
                <w:szCs w:val="24"/>
              </w:rPr>
            </w:pPr>
            <w:r w:rsidRPr="002F0F8B">
              <w:rPr>
                <w:rFonts w:cstheme="minorHAnsi"/>
                <w:sz w:val="24"/>
                <w:szCs w:val="24"/>
              </w:rPr>
              <w:t>Negative</w:t>
            </w:r>
          </w:p>
        </w:tc>
        <w:tc>
          <w:tcPr>
            <w:tcW w:w="108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11D43D0" w14:textId="77777777" w:rsidR="00E62F3D" w:rsidRPr="002F0F8B" w:rsidRDefault="00E62F3D" w:rsidP="002F0F8B">
            <w:pPr>
              <w:jc w:val="center"/>
              <w:rPr>
                <w:rFonts w:cstheme="minorHAnsi"/>
                <w:sz w:val="24"/>
                <w:szCs w:val="24"/>
              </w:rPr>
            </w:pPr>
            <w:r w:rsidRPr="002F0F8B">
              <w:rPr>
                <w:rFonts w:cstheme="minorHAnsi"/>
                <w:sz w:val="24"/>
                <w:szCs w:val="24"/>
              </w:rPr>
              <w:t>0.91</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ABF4EC4" w14:textId="77777777" w:rsidR="00E62F3D" w:rsidRPr="002F0F8B" w:rsidRDefault="00E62F3D" w:rsidP="002F0F8B">
            <w:pPr>
              <w:jc w:val="center"/>
              <w:rPr>
                <w:rFonts w:cstheme="minorHAnsi"/>
                <w:sz w:val="24"/>
                <w:szCs w:val="24"/>
              </w:rPr>
            </w:pPr>
            <w:r w:rsidRPr="002F0F8B">
              <w:rPr>
                <w:rFonts w:cstheme="minorHAnsi"/>
                <w:sz w:val="24"/>
                <w:szCs w:val="24"/>
              </w:rPr>
              <w:t>70</w:t>
            </w:r>
          </w:p>
        </w:tc>
        <w:tc>
          <w:tcPr>
            <w:tcW w:w="13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83D84A1" w14:textId="77777777" w:rsidR="00E62F3D" w:rsidRPr="002F0F8B" w:rsidRDefault="00E62F3D" w:rsidP="002F0F8B">
            <w:pPr>
              <w:jc w:val="center"/>
              <w:rPr>
                <w:rFonts w:cstheme="minorHAnsi"/>
                <w:sz w:val="24"/>
                <w:szCs w:val="24"/>
              </w:rPr>
            </w:pPr>
            <w:r w:rsidRPr="002F0F8B">
              <w:rPr>
                <w:rFonts w:cstheme="minorHAnsi"/>
                <w:sz w:val="24"/>
                <w:szCs w:val="24"/>
              </w:rPr>
              <w:t>220</w:t>
            </w:r>
          </w:p>
        </w:tc>
        <w:tc>
          <w:tcPr>
            <w:tcW w:w="1478"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B15DCA5" w14:textId="77777777" w:rsidR="00E62F3D" w:rsidRPr="002F0F8B" w:rsidRDefault="00E62F3D" w:rsidP="002F0F8B">
            <w:pPr>
              <w:jc w:val="center"/>
              <w:rPr>
                <w:rFonts w:cstheme="minorHAnsi"/>
                <w:sz w:val="24"/>
                <w:szCs w:val="24"/>
              </w:rPr>
            </w:pPr>
            <w:r w:rsidRPr="002F0F8B">
              <w:rPr>
                <w:rFonts w:cstheme="minorHAnsi"/>
                <w:sz w:val="24"/>
                <w:szCs w:val="24"/>
              </w:rPr>
              <w:t>2</w:t>
            </w:r>
          </w:p>
        </w:tc>
        <w:tc>
          <w:tcPr>
            <w:tcW w:w="10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0BE7CB5" w14:textId="77777777" w:rsidR="00E62F3D" w:rsidRPr="002F0F8B" w:rsidRDefault="00E62F3D" w:rsidP="002F0F8B">
            <w:pPr>
              <w:jc w:val="center"/>
              <w:rPr>
                <w:rFonts w:cstheme="minorHAnsi"/>
                <w:sz w:val="24"/>
                <w:szCs w:val="24"/>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6C312A1" w14:textId="77777777" w:rsidR="00E62F3D" w:rsidRPr="002F0F8B" w:rsidRDefault="00E62F3D" w:rsidP="002F0F8B">
            <w:pPr>
              <w:jc w:val="center"/>
              <w:rPr>
                <w:rFonts w:cstheme="minorHAnsi"/>
                <w:sz w:val="24"/>
                <w:szCs w:val="24"/>
              </w:rPr>
            </w:pP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4AE9377" w14:textId="77777777" w:rsidR="00E62F3D" w:rsidRPr="002F0F8B" w:rsidRDefault="00E62F3D" w:rsidP="002F0F8B">
            <w:pPr>
              <w:jc w:val="center"/>
              <w:rPr>
                <w:rFonts w:cstheme="minorHAnsi"/>
                <w:sz w:val="24"/>
                <w:szCs w:val="24"/>
              </w:rPr>
            </w:pPr>
          </w:p>
        </w:tc>
        <w:tc>
          <w:tcPr>
            <w:tcW w:w="134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85C0211" w14:textId="46F1384A" w:rsidR="00E62F3D" w:rsidRPr="002F0F8B" w:rsidRDefault="00AF133F" w:rsidP="002F0F8B">
            <w:pPr>
              <w:jc w:val="center"/>
              <w:rPr>
                <w:rFonts w:cstheme="minorHAnsi"/>
                <w:sz w:val="24"/>
                <w:szCs w:val="24"/>
              </w:rPr>
            </w:pPr>
            <w:r>
              <w:rPr>
                <w:rFonts w:cstheme="minorHAnsi"/>
                <w:sz w:val="24"/>
                <w:szCs w:val="24"/>
              </w:rPr>
              <w:t>n</w:t>
            </w:r>
          </w:p>
        </w:tc>
        <w:tc>
          <w:tcPr>
            <w:tcW w:w="16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CC804BE" w14:textId="125FF112" w:rsidR="00E62F3D" w:rsidRPr="002F0F8B" w:rsidRDefault="00AF133F" w:rsidP="002F0F8B">
            <w:pPr>
              <w:jc w:val="center"/>
              <w:rPr>
                <w:rFonts w:cstheme="minorHAnsi"/>
                <w:sz w:val="24"/>
                <w:szCs w:val="24"/>
              </w:rPr>
            </w:pPr>
            <w:r>
              <w:rPr>
                <w:rFonts w:cstheme="minorHAnsi"/>
                <w:sz w:val="24"/>
                <w:szCs w:val="24"/>
              </w:rPr>
              <w:t>n</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06ABA33" w14:textId="77777777" w:rsidR="00E62F3D" w:rsidRPr="002F0F8B" w:rsidRDefault="00E62F3D" w:rsidP="002F0F8B">
            <w:pPr>
              <w:jc w:val="center"/>
              <w:rPr>
                <w:rFonts w:cstheme="minorHAnsi"/>
                <w:sz w:val="24"/>
                <w:szCs w:val="24"/>
              </w:rPr>
            </w:pPr>
            <w:r w:rsidRPr="002F0F8B">
              <w:rPr>
                <w:rFonts w:cstheme="minorHAnsi"/>
                <w:sz w:val="24"/>
                <w:szCs w:val="24"/>
              </w:rPr>
              <w:t>37.65</w:t>
            </w:r>
          </w:p>
        </w:tc>
      </w:tr>
      <w:tr w:rsidR="00E62F3D" w:rsidRPr="002C6CAA" w14:paraId="6C015578" w14:textId="77777777" w:rsidTr="00EC21F6">
        <w:trPr>
          <w:trHeight w:hRule="exact" w:val="397"/>
        </w:trPr>
        <w:tc>
          <w:tcPr>
            <w:tcW w:w="1079"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1E2F1E0" w14:textId="77777777" w:rsidR="00E62F3D" w:rsidRPr="002F0F8B" w:rsidRDefault="00E62F3D" w:rsidP="002F0F8B">
            <w:pPr>
              <w:jc w:val="center"/>
              <w:rPr>
                <w:rFonts w:cstheme="minorHAnsi"/>
                <w:sz w:val="24"/>
                <w:szCs w:val="24"/>
              </w:rPr>
            </w:pPr>
            <w:r w:rsidRPr="002F0F8B">
              <w:rPr>
                <w:rFonts w:cstheme="minorHAnsi"/>
                <w:sz w:val="24"/>
                <w:szCs w:val="24"/>
              </w:rPr>
              <w:t>5</w:t>
            </w:r>
          </w:p>
        </w:tc>
        <w:tc>
          <w:tcPr>
            <w:tcW w:w="11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A65D3A6" w14:textId="77777777" w:rsidR="00E62F3D" w:rsidRPr="002F0F8B" w:rsidRDefault="00E62F3D" w:rsidP="002F0F8B">
            <w:pPr>
              <w:jc w:val="center"/>
              <w:rPr>
                <w:rFonts w:cstheme="minorHAnsi"/>
                <w:sz w:val="24"/>
                <w:szCs w:val="24"/>
              </w:rPr>
            </w:pPr>
            <w:r w:rsidRPr="002F0F8B">
              <w:rPr>
                <w:rFonts w:cstheme="minorHAnsi"/>
                <w:sz w:val="24"/>
                <w:szCs w:val="24"/>
              </w:rPr>
              <w:t>Negative</w:t>
            </w:r>
          </w:p>
        </w:tc>
        <w:tc>
          <w:tcPr>
            <w:tcW w:w="108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F7566C4" w14:textId="77777777" w:rsidR="00E62F3D" w:rsidRPr="002F0F8B" w:rsidRDefault="00E62F3D" w:rsidP="002F0F8B">
            <w:pPr>
              <w:jc w:val="center"/>
              <w:rPr>
                <w:rFonts w:cstheme="minorHAnsi"/>
                <w:sz w:val="24"/>
                <w:szCs w:val="24"/>
              </w:rPr>
            </w:pPr>
            <w:r w:rsidRPr="002F0F8B">
              <w:rPr>
                <w:rFonts w:cstheme="minorHAnsi"/>
                <w:sz w:val="24"/>
                <w:szCs w:val="24"/>
              </w:rPr>
              <w:t>1.18</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5F4306B" w14:textId="77777777" w:rsidR="00E62F3D" w:rsidRPr="002F0F8B" w:rsidRDefault="00E62F3D" w:rsidP="002F0F8B">
            <w:pPr>
              <w:jc w:val="center"/>
              <w:rPr>
                <w:rFonts w:cstheme="minorHAnsi"/>
                <w:sz w:val="24"/>
                <w:szCs w:val="24"/>
              </w:rPr>
            </w:pPr>
            <w:r w:rsidRPr="002F0F8B">
              <w:rPr>
                <w:rFonts w:cstheme="minorHAnsi"/>
                <w:sz w:val="24"/>
                <w:szCs w:val="24"/>
              </w:rPr>
              <w:t>73</w:t>
            </w:r>
          </w:p>
        </w:tc>
        <w:tc>
          <w:tcPr>
            <w:tcW w:w="13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3F229B9" w14:textId="77777777" w:rsidR="00E62F3D" w:rsidRPr="002F0F8B" w:rsidRDefault="00E62F3D" w:rsidP="002F0F8B">
            <w:pPr>
              <w:jc w:val="center"/>
              <w:rPr>
                <w:rFonts w:cstheme="minorHAnsi"/>
                <w:sz w:val="24"/>
                <w:szCs w:val="24"/>
              </w:rPr>
            </w:pPr>
            <w:r w:rsidRPr="002F0F8B">
              <w:rPr>
                <w:rFonts w:cstheme="minorHAnsi"/>
                <w:sz w:val="24"/>
                <w:szCs w:val="24"/>
              </w:rPr>
              <w:t>161</w:t>
            </w:r>
          </w:p>
        </w:tc>
        <w:tc>
          <w:tcPr>
            <w:tcW w:w="1478"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C378889" w14:textId="77777777" w:rsidR="00E62F3D" w:rsidRPr="002F0F8B" w:rsidRDefault="00E62F3D" w:rsidP="002F0F8B">
            <w:pPr>
              <w:jc w:val="center"/>
              <w:rPr>
                <w:rFonts w:cstheme="minorHAnsi"/>
                <w:sz w:val="24"/>
                <w:szCs w:val="24"/>
              </w:rPr>
            </w:pPr>
            <w:r w:rsidRPr="002F0F8B">
              <w:rPr>
                <w:rFonts w:cstheme="minorHAnsi"/>
                <w:sz w:val="24"/>
                <w:szCs w:val="24"/>
              </w:rPr>
              <w:t>2</w:t>
            </w:r>
          </w:p>
        </w:tc>
        <w:tc>
          <w:tcPr>
            <w:tcW w:w="10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97D9994" w14:textId="77777777" w:rsidR="00E62F3D" w:rsidRPr="002F0F8B" w:rsidRDefault="00E62F3D" w:rsidP="002F0F8B">
            <w:pPr>
              <w:jc w:val="center"/>
              <w:rPr>
                <w:rFonts w:cstheme="minorHAnsi"/>
                <w:sz w:val="24"/>
                <w:szCs w:val="24"/>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279AA3D" w14:textId="77777777" w:rsidR="00E62F3D" w:rsidRPr="002F0F8B" w:rsidRDefault="00E62F3D" w:rsidP="002F0F8B">
            <w:pPr>
              <w:jc w:val="center"/>
              <w:rPr>
                <w:rFonts w:cstheme="minorHAnsi"/>
                <w:sz w:val="24"/>
                <w:szCs w:val="24"/>
              </w:rPr>
            </w:pP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084E072" w14:textId="77777777" w:rsidR="00E62F3D" w:rsidRPr="002F0F8B" w:rsidRDefault="00E62F3D" w:rsidP="002F0F8B">
            <w:pPr>
              <w:jc w:val="center"/>
              <w:rPr>
                <w:rFonts w:cstheme="minorHAnsi"/>
                <w:sz w:val="24"/>
                <w:szCs w:val="24"/>
              </w:rPr>
            </w:pPr>
          </w:p>
        </w:tc>
        <w:tc>
          <w:tcPr>
            <w:tcW w:w="134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4A339AC" w14:textId="77777777" w:rsidR="00E62F3D" w:rsidRPr="002F0F8B" w:rsidRDefault="00E62F3D" w:rsidP="002F0F8B">
            <w:pPr>
              <w:jc w:val="center"/>
              <w:rPr>
                <w:rFonts w:cstheme="minorHAnsi"/>
                <w:sz w:val="24"/>
                <w:szCs w:val="24"/>
              </w:rPr>
            </w:pPr>
            <w:r w:rsidRPr="002F0F8B">
              <w:rPr>
                <w:rFonts w:cstheme="minorHAnsi"/>
                <w:sz w:val="24"/>
                <w:szCs w:val="24"/>
              </w:rPr>
              <w:t>32.3</w:t>
            </w:r>
          </w:p>
        </w:tc>
        <w:tc>
          <w:tcPr>
            <w:tcW w:w="16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4E86788" w14:textId="77777777" w:rsidR="00E62F3D" w:rsidRPr="002F0F8B" w:rsidRDefault="00E62F3D" w:rsidP="002F0F8B">
            <w:pPr>
              <w:jc w:val="center"/>
              <w:rPr>
                <w:rFonts w:cstheme="minorHAnsi"/>
                <w:sz w:val="24"/>
                <w:szCs w:val="24"/>
              </w:rPr>
            </w:pPr>
            <w:r w:rsidRPr="002F0F8B">
              <w:rPr>
                <w:rFonts w:cstheme="minorHAnsi"/>
                <w:sz w:val="24"/>
                <w:szCs w:val="24"/>
              </w:rPr>
              <w:t>36.68</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2D8A366" w14:textId="77777777" w:rsidR="00E62F3D" w:rsidRPr="002F0F8B" w:rsidRDefault="00E62F3D" w:rsidP="002F0F8B">
            <w:pPr>
              <w:jc w:val="center"/>
              <w:rPr>
                <w:rFonts w:cstheme="minorHAnsi"/>
                <w:sz w:val="24"/>
                <w:szCs w:val="24"/>
              </w:rPr>
            </w:pPr>
            <w:r w:rsidRPr="002F0F8B">
              <w:rPr>
                <w:rFonts w:cstheme="minorHAnsi"/>
                <w:sz w:val="24"/>
                <w:szCs w:val="24"/>
              </w:rPr>
              <w:t>31.25</w:t>
            </w:r>
          </w:p>
        </w:tc>
      </w:tr>
      <w:tr w:rsidR="00E62F3D" w:rsidRPr="002C6CAA" w14:paraId="5622547F" w14:textId="77777777" w:rsidTr="00EC21F6">
        <w:trPr>
          <w:trHeight w:hRule="exact" w:val="397"/>
        </w:trPr>
        <w:tc>
          <w:tcPr>
            <w:tcW w:w="1079"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A38DF7F" w14:textId="77777777" w:rsidR="00E62F3D" w:rsidRPr="002F0F8B" w:rsidRDefault="00E62F3D" w:rsidP="002F0F8B">
            <w:pPr>
              <w:jc w:val="center"/>
              <w:rPr>
                <w:rFonts w:cstheme="minorHAnsi"/>
                <w:sz w:val="24"/>
                <w:szCs w:val="24"/>
              </w:rPr>
            </w:pPr>
            <w:r w:rsidRPr="002F0F8B">
              <w:rPr>
                <w:rFonts w:cstheme="minorHAnsi"/>
                <w:sz w:val="24"/>
                <w:szCs w:val="24"/>
              </w:rPr>
              <w:t>6</w:t>
            </w:r>
          </w:p>
        </w:tc>
        <w:tc>
          <w:tcPr>
            <w:tcW w:w="11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2E2CB33" w14:textId="77777777" w:rsidR="00E62F3D" w:rsidRPr="002F0F8B" w:rsidRDefault="00E62F3D" w:rsidP="002F0F8B">
            <w:pPr>
              <w:jc w:val="center"/>
              <w:rPr>
                <w:rFonts w:cstheme="minorHAnsi"/>
                <w:sz w:val="24"/>
                <w:szCs w:val="24"/>
              </w:rPr>
            </w:pPr>
            <w:r w:rsidRPr="002F0F8B">
              <w:rPr>
                <w:rFonts w:cstheme="minorHAnsi"/>
                <w:sz w:val="24"/>
                <w:szCs w:val="24"/>
              </w:rPr>
              <w:t>Positive</w:t>
            </w:r>
          </w:p>
        </w:tc>
        <w:tc>
          <w:tcPr>
            <w:tcW w:w="108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19A48FC" w14:textId="77777777" w:rsidR="00E62F3D" w:rsidRPr="002F0F8B" w:rsidRDefault="00E62F3D" w:rsidP="002F0F8B">
            <w:pPr>
              <w:jc w:val="center"/>
              <w:rPr>
                <w:rFonts w:cstheme="minorHAnsi"/>
                <w:sz w:val="24"/>
                <w:szCs w:val="24"/>
              </w:rPr>
            </w:pPr>
            <w:r w:rsidRPr="002F0F8B">
              <w:rPr>
                <w:rFonts w:cstheme="minorHAnsi"/>
                <w:sz w:val="24"/>
                <w:szCs w:val="24"/>
              </w:rPr>
              <w:t>0.39</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66EE9CC6" w14:textId="77777777" w:rsidR="00E62F3D" w:rsidRPr="002F0F8B" w:rsidRDefault="00E62F3D" w:rsidP="002F0F8B">
            <w:pPr>
              <w:jc w:val="center"/>
              <w:rPr>
                <w:rFonts w:cstheme="minorHAnsi"/>
                <w:sz w:val="24"/>
                <w:szCs w:val="24"/>
              </w:rPr>
            </w:pPr>
            <w:r w:rsidRPr="002F0F8B">
              <w:rPr>
                <w:rFonts w:cstheme="minorHAnsi"/>
                <w:sz w:val="24"/>
                <w:szCs w:val="24"/>
              </w:rPr>
              <w:t>7</w:t>
            </w:r>
          </w:p>
        </w:tc>
        <w:tc>
          <w:tcPr>
            <w:tcW w:w="13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6B013EBB" w14:textId="77777777" w:rsidR="00E62F3D" w:rsidRPr="002F0F8B" w:rsidRDefault="00E62F3D" w:rsidP="002F0F8B">
            <w:pPr>
              <w:jc w:val="center"/>
              <w:rPr>
                <w:rFonts w:cstheme="minorHAnsi"/>
                <w:sz w:val="24"/>
                <w:szCs w:val="24"/>
              </w:rPr>
            </w:pPr>
            <w:r w:rsidRPr="002F0F8B">
              <w:rPr>
                <w:rFonts w:cstheme="minorHAnsi"/>
                <w:sz w:val="24"/>
                <w:szCs w:val="24"/>
              </w:rPr>
              <w:t>34</w:t>
            </w:r>
          </w:p>
        </w:tc>
        <w:tc>
          <w:tcPr>
            <w:tcW w:w="1478"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9D06DDE" w14:textId="77777777" w:rsidR="00E62F3D" w:rsidRPr="002F0F8B" w:rsidRDefault="00E62F3D" w:rsidP="002F0F8B">
            <w:pPr>
              <w:jc w:val="center"/>
              <w:rPr>
                <w:rFonts w:cstheme="minorHAnsi"/>
                <w:sz w:val="24"/>
                <w:szCs w:val="24"/>
              </w:rPr>
            </w:pPr>
            <w:r w:rsidRPr="002F0F8B">
              <w:rPr>
                <w:rFonts w:cstheme="minorHAnsi"/>
                <w:sz w:val="24"/>
                <w:szCs w:val="24"/>
              </w:rPr>
              <w:t>43</w:t>
            </w:r>
          </w:p>
        </w:tc>
        <w:tc>
          <w:tcPr>
            <w:tcW w:w="10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C13A0B6" w14:textId="69E08976" w:rsidR="00E62F3D" w:rsidRPr="002F0F8B" w:rsidRDefault="00AF133F" w:rsidP="002F0F8B">
            <w:pPr>
              <w:jc w:val="center"/>
              <w:rPr>
                <w:rFonts w:cstheme="minorHAnsi"/>
                <w:sz w:val="24"/>
                <w:szCs w:val="24"/>
              </w:rPr>
            </w:pPr>
            <w:r>
              <w:rPr>
                <w:rFonts w:cstheme="minorHAnsi"/>
                <w:sz w:val="24"/>
                <w:szCs w:val="24"/>
              </w:rPr>
              <w:t>n</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8092F65" w14:textId="1D85A4EE" w:rsidR="00E62F3D" w:rsidRPr="002F0F8B" w:rsidRDefault="00AF133F" w:rsidP="002F0F8B">
            <w:pPr>
              <w:jc w:val="center"/>
              <w:rPr>
                <w:rFonts w:cstheme="minorHAnsi"/>
                <w:sz w:val="24"/>
                <w:szCs w:val="24"/>
              </w:rPr>
            </w:pPr>
            <w:r>
              <w:rPr>
                <w:rFonts w:cstheme="minorHAnsi"/>
                <w:sz w:val="24"/>
                <w:szCs w:val="24"/>
              </w:rPr>
              <w:t>n</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36C2841" w14:textId="77777777" w:rsidR="00E62F3D" w:rsidRPr="002F0F8B" w:rsidRDefault="00E62F3D" w:rsidP="002F0F8B">
            <w:pPr>
              <w:jc w:val="center"/>
              <w:rPr>
                <w:rFonts w:cstheme="minorHAnsi"/>
                <w:sz w:val="24"/>
                <w:szCs w:val="24"/>
              </w:rPr>
            </w:pPr>
            <w:r w:rsidRPr="002F0F8B">
              <w:rPr>
                <w:rFonts w:cstheme="minorHAnsi"/>
                <w:sz w:val="24"/>
                <w:szCs w:val="24"/>
              </w:rPr>
              <w:t>38.04</w:t>
            </w:r>
          </w:p>
        </w:tc>
        <w:tc>
          <w:tcPr>
            <w:tcW w:w="134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7513B67" w14:textId="7A8CDDA9" w:rsidR="00E62F3D" w:rsidRPr="002F0F8B" w:rsidRDefault="00AF133F" w:rsidP="002F0F8B">
            <w:pPr>
              <w:jc w:val="center"/>
              <w:rPr>
                <w:rFonts w:cstheme="minorHAnsi"/>
                <w:sz w:val="24"/>
                <w:szCs w:val="24"/>
              </w:rPr>
            </w:pPr>
            <w:r>
              <w:rPr>
                <w:rFonts w:cstheme="minorHAnsi"/>
                <w:sz w:val="24"/>
                <w:szCs w:val="24"/>
              </w:rPr>
              <w:t>n</w:t>
            </w:r>
          </w:p>
        </w:tc>
        <w:tc>
          <w:tcPr>
            <w:tcW w:w="16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260A693" w14:textId="77777777" w:rsidR="00E62F3D" w:rsidRPr="002F0F8B" w:rsidRDefault="00E62F3D" w:rsidP="002F0F8B">
            <w:pPr>
              <w:jc w:val="center"/>
              <w:rPr>
                <w:rFonts w:cstheme="minorHAnsi"/>
                <w:sz w:val="24"/>
                <w:szCs w:val="24"/>
              </w:rPr>
            </w:pPr>
            <w:r w:rsidRPr="002F0F8B">
              <w:rPr>
                <w:rFonts w:cstheme="minorHAnsi"/>
                <w:sz w:val="24"/>
                <w:szCs w:val="24"/>
              </w:rPr>
              <w:t>37.67</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0E32C2B" w14:textId="4CD3920D" w:rsidR="00E62F3D" w:rsidRPr="002F0F8B" w:rsidRDefault="00AF133F" w:rsidP="002F0F8B">
            <w:pPr>
              <w:jc w:val="center"/>
              <w:rPr>
                <w:rFonts w:cstheme="minorHAnsi"/>
                <w:sz w:val="24"/>
                <w:szCs w:val="24"/>
              </w:rPr>
            </w:pPr>
            <w:r>
              <w:rPr>
                <w:rFonts w:cstheme="minorHAnsi"/>
                <w:sz w:val="24"/>
                <w:szCs w:val="24"/>
              </w:rPr>
              <w:t>n</w:t>
            </w:r>
          </w:p>
        </w:tc>
      </w:tr>
      <w:tr w:rsidR="00E62F3D" w:rsidRPr="002C6CAA" w14:paraId="76A01623" w14:textId="77777777" w:rsidTr="00EC21F6">
        <w:trPr>
          <w:trHeight w:hRule="exact" w:val="397"/>
        </w:trPr>
        <w:tc>
          <w:tcPr>
            <w:tcW w:w="1079"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E10751C" w14:textId="77777777" w:rsidR="00E62F3D" w:rsidRPr="002F0F8B" w:rsidRDefault="00E62F3D" w:rsidP="002F0F8B">
            <w:pPr>
              <w:jc w:val="center"/>
              <w:rPr>
                <w:rFonts w:cstheme="minorHAnsi"/>
                <w:sz w:val="24"/>
                <w:szCs w:val="24"/>
              </w:rPr>
            </w:pPr>
            <w:r w:rsidRPr="002F0F8B">
              <w:rPr>
                <w:rFonts w:cstheme="minorHAnsi"/>
                <w:sz w:val="24"/>
                <w:szCs w:val="24"/>
              </w:rPr>
              <w:t>7</w:t>
            </w:r>
          </w:p>
        </w:tc>
        <w:tc>
          <w:tcPr>
            <w:tcW w:w="11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8699F5E" w14:textId="77777777" w:rsidR="00E62F3D" w:rsidRPr="002F0F8B" w:rsidRDefault="00E62F3D" w:rsidP="002F0F8B">
            <w:pPr>
              <w:jc w:val="center"/>
              <w:rPr>
                <w:rFonts w:cstheme="minorHAnsi"/>
                <w:sz w:val="24"/>
                <w:szCs w:val="24"/>
              </w:rPr>
            </w:pPr>
            <w:r w:rsidRPr="002F0F8B">
              <w:rPr>
                <w:rFonts w:cstheme="minorHAnsi"/>
                <w:sz w:val="24"/>
                <w:szCs w:val="24"/>
              </w:rPr>
              <w:t>Positive</w:t>
            </w:r>
          </w:p>
        </w:tc>
        <w:tc>
          <w:tcPr>
            <w:tcW w:w="108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6713BE13" w14:textId="77777777" w:rsidR="00E62F3D" w:rsidRPr="002F0F8B" w:rsidRDefault="00E62F3D" w:rsidP="002F0F8B">
            <w:pPr>
              <w:jc w:val="center"/>
              <w:rPr>
                <w:rFonts w:cstheme="minorHAnsi"/>
                <w:sz w:val="24"/>
                <w:szCs w:val="24"/>
              </w:rPr>
            </w:pPr>
            <w:r w:rsidRPr="002F0F8B">
              <w:rPr>
                <w:rFonts w:cstheme="minorHAnsi"/>
                <w:sz w:val="24"/>
                <w:szCs w:val="24"/>
              </w:rPr>
              <w:t>0.05</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B6FD270" w14:textId="77777777" w:rsidR="00E62F3D" w:rsidRPr="002F0F8B" w:rsidRDefault="00E62F3D" w:rsidP="002F0F8B">
            <w:pPr>
              <w:jc w:val="center"/>
              <w:rPr>
                <w:rFonts w:cstheme="minorHAnsi"/>
                <w:sz w:val="24"/>
                <w:szCs w:val="24"/>
              </w:rPr>
            </w:pPr>
            <w:r w:rsidRPr="002F0F8B">
              <w:rPr>
                <w:rFonts w:cstheme="minorHAnsi"/>
                <w:sz w:val="24"/>
                <w:szCs w:val="24"/>
              </w:rPr>
              <w:t>154</w:t>
            </w:r>
          </w:p>
        </w:tc>
        <w:tc>
          <w:tcPr>
            <w:tcW w:w="13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BE91657" w14:textId="77777777" w:rsidR="00E62F3D" w:rsidRPr="002F0F8B" w:rsidRDefault="00E62F3D" w:rsidP="002F0F8B">
            <w:pPr>
              <w:jc w:val="center"/>
              <w:rPr>
                <w:rFonts w:cstheme="minorHAnsi"/>
                <w:sz w:val="24"/>
                <w:szCs w:val="24"/>
              </w:rPr>
            </w:pPr>
            <w:r w:rsidRPr="002F0F8B">
              <w:rPr>
                <w:rFonts w:cstheme="minorHAnsi"/>
                <w:sz w:val="24"/>
                <w:szCs w:val="24"/>
              </w:rPr>
              <w:t>50</w:t>
            </w:r>
          </w:p>
        </w:tc>
        <w:tc>
          <w:tcPr>
            <w:tcW w:w="1478"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80AC0A1" w14:textId="77777777" w:rsidR="00E62F3D" w:rsidRPr="002F0F8B" w:rsidRDefault="00E62F3D" w:rsidP="002F0F8B">
            <w:pPr>
              <w:jc w:val="center"/>
              <w:rPr>
                <w:rFonts w:cstheme="minorHAnsi"/>
                <w:sz w:val="24"/>
                <w:szCs w:val="24"/>
              </w:rPr>
            </w:pPr>
            <w:r w:rsidRPr="002F0F8B">
              <w:rPr>
                <w:rFonts w:cstheme="minorHAnsi"/>
                <w:sz w:val="24"/>
                <w:szCs w:val="24"/>
              </w:rPr>
              <w:t>7</w:t>
            </w:r>
          </w:p>
        </w:tc>
        <w:tc>
          <w:tcPr>
            <w:tcW w:w="10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F8C9CBC" w14:textId="1C781810" w:rsidR="00E62F3D" w:rsidRPr="002F0F8B" w:rsidRDefault="00AF133F" w:rsidP="002F0F8B">
            <w:pPr>
              <w:jc w:val="center"/>
              <w:rPr>
                <w:rFonts w:cstheme="minorHAnsi"/>
                <w:sz w:val="24"/>
                <w:szCs w:val="24"/>
              </w:rPr>
            </w:pPr>
            <w:r>
              <w:rPr>
                <w:rFonts w:cstheme="minorHAnsi"/>
                <w:sz w:val="24"/>
                <w:szCs w:val="24"/>
              </w:rPr>
              <w:t>n</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70658D45" w14:textId="77777777" w:rsidR="00E62F3D" w:rsidRPr="002F0F8B" w:rsidRDefault="00E62F3D" w:rsidP="002F0F8B">
            <w:pPr>
              <w:jc w:val="center"/>
              <w:rPr>
                <w:rFonts w:cstheme="minorHAnsi"/>
                <w:sz w:val="24"/>
                <w:szCs w:val="24"/>
              </w:rPr>
            </w:pPr>
            <w:r w:rsidRPr="002F0F8B">
              <w:rPr>
                <w:rFonts w:cstheme="minorHAnsi"/>
                <w:sz w:val="24"/>
                <w:szCs w:val="24"/>
              </w:rPr>
              <w:t>35.99</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2E97A05" w14:textId="77777777" w:rsidR="00E62F3D" w:rsidRPr="002F0F8B" w:rsidRDefault="00E62F3D" w:rsidP="002F0F8B">
            <w:pPr>
              <w:jc w:val="center"/>
              <w:rPr>
                <w:rFonts w:cstheme="minorHAnsi"/>
                <w:sz w:val="24"/>
                <w:szCs w:val="24"/>
              </w:rPr>
            </w:pPr>
            <w:r w:rsidRPr="002F0F8B">
              <w:rPr>
                <w:rFonts w:cstheme="minorHAnsi"/>
                <w:sz w:val="24"/>
                <w:szCs w:val="24"/>
              </w:rPr>
              <w:t>34.68</w:t>
            </w:r>
          </w:p>
        </w:tc>
        <w:tc>
          <w:tcPr>
            <w:tcW w:w="134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1FABF4C" w14:textId="426C739B" w:rsidR="00E62F3D" w:rsidRPr="002F0F8B" w:rsidRDefault="00AF133F" w:rsidP="002F0F8B">
            <w:pPr>
              <w:jc w:val="center"/>
              <w:rPr>
                <w:rFonts w:cstheme="minorHAnsi"/>
                <w:sz w:val="24"/>
                <w:szCs w:val="24"/>
              </w:rPr>
            </w:pPr>
            <w:r>
              <w:rPr>
                <w:rFonts w:cstheme="minorHAnsi"/>
                <w:sz w:val="24"/>
                <w:szCs w:val="24"/>
              </w:rPr>
              <w:t>n</w:t>
            </w:r>
          </w:p>
        </w:tc>
        <w:tc>
          <w:tcPr>
            <w:tcW w:w="16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B89AA45" w14:textId="77777777" w:rsidR="00E62F3D" w:rsidRPr="002F0F8B" w:rsidRDefault="00E62F3D" w:rsidP="002F0F8B">
            <w:pPr>
              <w:jc w:val="center"/>
              <w:rPr>
                <w:rFonts w:cstheme="minorHAnsi"/>
                <w:sz w:val="24"/>
                <w:szCs w:val="24"/>
              </w:rPr>
            </w:pPr>
            <w:r w:rsidRPr="002F0F8B">
              <w:rPr>
                <w:rFonts w:cstheme="minorHAnsi"/>
                <w:sz w:val="24"/>
                <w:szCs w:val="24"/>
              </w:rPr>
              <w:t>37.46</w:t>
            </w:r>
          </w:p>
        </w:tc>
        <w:tc>
          <w:tcPr>
            <w:tcW w:w="11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B55D384" w14:textId="16B1CCF8" w:rsidR="00E62F3D" w:rsidRPr="002F0F8B" w:rsidRDefault="00AF133F" w:rsidP="002F0F8B">
            <w:pPr>
              <w:jc w:val="center"/>
              <w:rPr>
                <w:rFonts w:cstheme="minorHAnsi"/>
                <w:sz w:val="24"/>
                <w:szCs w:val="24"/>
              </w:rPr>
            </w:pPr>
            <w:r>
              <w:rPr>
                <w:rFonts w:cstheme="minorHAnsi"/>
                <w:sz w:val="24"/>
                <w:szCs w:val="24"/>
              </w:rPr>
              <w:t>n</w:t>
            </w:r>
          </w:p>
        </w:tc>
      </w:tr>
      <w:tr w:rsidR="00E62F3D" w:rsidRPr="002C6CAA" w14:paraId="57681131" w14:textId="77777777" w:rsidTr="00EC21F6">
        <w:trPr>
          <w:trHeight w:hRule="exact" w:val="397"/>
        </w:trPr>
        <w:tc>
          <w:tcPr>
            <w:tcW w:w="1079"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767E3CD7" w14:textId="77777777" w:rsidR="00E62F3D" w:rsidRPr="002F0F8B" w:rsidRDefault="00E62F3D" w:rsidP="002F0F8B">
            <w:pPr>
              <w:jc w:val="center"/>
              <w:rPr>
                <w:rFonts w:cstheme="minorHAnsi"/>
                <w:sz w:val="24"/>
                <w:szCs w:val="24"/>
              </w:rPr>
            </w:pPr>
            <w:r w:rsidRPr="002F0F8B">
              <w:rPr>
                <w:rFonts w:cstheme="minorHAnsi"/>
                <w:sz w:val="24"/>
                <w:szCs w:val="24"/>
              </w:rPr>
              <w:t>8</w:t>
            </w:r>
          </w:p>
        </w:tc>
        <w:tc>
          <w:tcPr>
            <w:tcW w:w="1143"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63F0F552" w14:textId="77777777" w:rsidR="00E62F3D" w:rsidRPr="002F0F8B" w:rsidRDefault="00E62F3D" w:rsidP="002F0F8B">
            <w:pPr>
              <w:jc w:val="center"/>
              <w:rPr>
                <w:rFonts w:cstheme="minorHAnsi"/>
                <w:sz w:val="24"/>
                <w:szCs w:val="24"/>
              </w:rPr>
            </w:pPr>
            <w:r w:rsidRPr="002F0F8B">
              <w:rPr>
                <w:rFonts w:cstheme="minorHAnsi"/>
                <w:sz w:val="24"/>
                <w:szCs w:val="24"/>
              </w:rPr>
              <w:t>Positive</w:t>
            </w:r>
          </w:p>
        </w:tc>
        <w:tc>
          <w:tcPr>
            <w:tcW w:w="108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2E003650" w14:textId="77777777" w:rsidR="00E62F3D" w:rsidRPr="002F0F8B" w:rsidRDefault="00E62F3D" w:rsidP="002F0F8B">
            <w:pPr>
              <w:jc w:val="center"/>
              <w:rPr>
                <w:rFonts w:cstheme="minorHAnsi"/>
                <w:sz w:val="24"/>
                <w:szCs w:val="24"/>
              </w:rPr>
            </w:pPr>
            <w:r w:rsidRPr="002F0F8B">
              <w:rPr>
                <w:rFonts w:cstheme="minorHAnsi"/>
                <w:sz w:val="24"/>
                <w:szCs w:val="24"/>
              </w:rPr>
              <w:t>0.50</w:t>
            </w:r>
          </w:p>
        </w:tc>
        <w:tc>
          <w:tcPr>
            <w:tcW w:w="110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593067A3" w14:textId="77777777" w:rsidR="00E62F3D" w:rsidRPr="002F0F8B" w:rsidRDefault="00E62F3D" w:rsidP="002F0F8B">
            <w:pPr>
              <w:jc w:val="center"/>
              <w:rPr>
                <w:rFonts w:cstheme="minorHAnsi"/>
                <w:sz w:val="24"/>
                <w:szCs w:val="24"/>
              </w:rPr>
            </w:pPr>
            <w:r w:rsidRPr="002F0F8B">
              <w:rPr>
                <w:rFonts w:cstheme="minorHAnsi"/>
                <w:sz w:val="24"/>
                <w:szCs w:val="24"/>
              </w:rPr>
              <w:t>108</w:t>
            </w:r>
          </w:p>
        </w:tc>
        <w:tc>
          <w:tcPr>
            <w:tcW w:w="1397"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3104CA7B" w14:textId="77777777" w:rsidR="00E62F3D" w:rsidRPr="002F0F8B" w:rsidRDefault="00E62F3D" w:rsidP="002F0F8B">
            <w:pPr>
              <w:jc w:val="center"/>
              <w:rPr>
                <w:rFonts w:cstheme="minorHAnsi"/>
                <w:sz w:val="24"/>
                <w:szCs w:val="24"/>
              </w:rPr>
            </w:pPr>
            <w:r w:rsidRPr="002F0F8B">
              <w:rPr>
                <w:rFonts w:cstheme="minorHAnsi"/>
                <w:sz w:val="24"/>
                <w:szCs w:val="24"/>
              </w:rPr>
              <w:t>126</w:t>
            </w:r>
          </w:p>
        </w:tc>
        <w:tc>
          <w:tcPr>
            <w:tcW w:w="1478"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1FD8AA9A" w14:textId="77777777" w:rsidR="00E62F3D" w:rsidRPr="002F0F8B" w:rsidRDefault="00E62F3D" w:rsidP="002F0F8B">
            <w:pPr>
              <w:jc w:val="center"/>
              <w:rPr>
                <w:rFonts w:cstheme="minorHAnsi"/>
                <w:sz w:val="24"/>
                <w:szCs w:val="24"/>
              </w:rPr>
            </w:pPr>
            <w:r w:rsidRPr="002F0F8B">
              <w:rPr>
                <w:rFonts w:cstheme="minorHAnsi"/>
                <w:sz w:val="24"/>
                <w:szCs w:val="24"/>
              </w:rPr>
              <w:t>4</w:t>
            </w:r>
          </w:p>
        </w:tc>
        <w:tc>
          <w:tcPr>
            <w:tcW w:w="100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56158839" w14:textId="77777777" w:rsidR="00E62F3D" w:rsidRPr="002F0F8B" w:rsidRDefault="00E62F3D" w:rsidP="002F0F8B">
            <w:pPr>
              <w:jc w:val="center"/>
              <w:rPr>
                <w:rFonts w:cstheme="minorHAnsi"/>
                <w:sz w:val="24"/>
                <w:szCs w:val="24"/>
              </w:rPr>
            </w:pPr>
            <w:r w:rsidRPr="002F0F8B">
              <w:rPr>
                <w:rFonts w:cstheme="minorHAnsi"/>
                <w:sz w:val="24"/>
                <w:szCs w:val="24"/>
              </w:rPr>
              <w:t>31.14</w:t>
            </w:r>
          </w:p>
        </w:tc>
        <w:tc>
          <w:tcPr>
            <w:tcW w:w="1380"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1317C7FA" w14:textId="77777777" w:rsidR="00E62F3D" w:rsidRPr="002F0F8B" w:rsidRDefault="00E62F3D" w:rsidP="002F0F8B">
            <w:pPr>
              <w:jc w:val="center"/>
              <w:rPr>
                <w:rFonts w:cstheme="minorHAnsi"/>
                <w:sz w:val="24"/>
                <w:szCs w:val="24"/>
              </w:rPr>
            </w:pPr>
            <w:r w:rsidRPr="002F0F8B">
              <w:rPr>
                <w:rFonts w:cstheme="minorHAnsi"/>
                <w:sz w:val="24"/>
                <w:szCs w:val="24"/>
              </w:rPr>
              <w:t>32.62</w:t>
            </w:r>
          </w:p>
        </w:tc>
        <w:tc>
          <w:tcPr>
            <w:tcW w:w="112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125F906C" w14:textId="77777777" w:rsidR="00E62F3D" w:rsidRPr="002F0F8B" w:rsidRDefault="00E62F3D" w:rsidP="002F0F8B">
            <w:pPr>
              <w:jc w:val="center"/>
              <w:rPr>
                <w:rFonts w:cstheme="minorHAnsi"/>
                <w:sz w:val="24"/>
                <w:szCs w:val="24"/>
              </w:rPr>
            </w:pPr>
            <w:r w:rsidRPr="002F0F8B">
              <w:rPr>
                <w:rFonts w:cstheme="minorHAnsi"/>
                <w:sz w:val="24"/>
                <w:szCs w:val="24"/>
              </w:rPr>
              <w:t>31.14</w:t>
            </w:r>
          </w:p>
        </w:tc>
        <w:tc>
          <w:tcPr>
            <w:tcW w:w="1340"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77344776" w14:textId="57752F80" w:rsidR="00E62F3D" w:rsidRPr="002F0F8B" w:rsidRDefault="00AF133F" w:rsidP="002F0F8B">
            <w:pPr>
              <w:jc w:val="center"/>
              <w:rPr>
                <w:rFonts w:cstheme="minorHAnsi"/>
                <w:sz w:val="24"/>
                <w:szCs w:val="24"/>
              </w:rPr>
            </w:pPr>
            <w:r>
              <w:rPr>
                <w:rFonts w:cstheme="minorHAnsi"/>
                <w:sz w:val="24"/>
                <w:szCs w:val="24"/>
              </w:rPr>
              <w:t>n</w:t>
            </w:r>
          </w:p>
        </w:tc>
        <w:tc>
          <w:tcPr>
            <w:tcW w:w="1600"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2BA67DF8" w14:textId="2B7FB082" w:rsidR="00E62F3D" w:rsidRPr="002F0F8B" w:rsidRDefault="00AF133F" w:rsidP="002F0F8B">
            <w:pPr>
              <w:jc w:val="center"/>
              <w:rPr>
                <w:rFonts w:cstheme="minorHAnsi"/>
                <w:sz w:val="24"/>
                <w:szCs w:val="24"/>
              </w:rPr>
            </w:pPr>
            <w:r>
              <w:rPr>
                <w:rFonts w:cstheme="minorHAnsi"/>
                <w:sz w:val="24"/>
                <w:szCs w:val="24"/>
              </w:rPr>
              <w:t>n</w:t>
            </w:r>
          </w:p>
        </w:tc>
        <w:tc>
          <w:tcPr>
            <w:tcW w:w="110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bottom"/>
            <w:hideMark/>
          </w:tcPr>
          <w:p w14:paraId="2D3B4F90" w14:textId="77777777" w:rsidR="00E62F3D" w:rsidRPr="002F0F8B" w:rsidRDefault="00E62F3D" w:rsidP="002F0F8B">
            <w:pPr>
              <w:jc w:val="center"/>
              <w:rPr>
                <w:rFonts w:cstheme="minorHAnsi"/>
                <w:sz w:val="24"/>
                <w:szCs w:val="24"/>
              </w:rPr>
            </w:pPr>
            <w:r w:rsidRPr="002F0F8B">
              <w:rPr>
                <w:rFonts w:cstheme="minorHAnsi"/>
                <w:sz w:val="24"/>
                <w:szCs w:val="24"/>
              </w:rPr>
              <w:t>38.8</w:t>
            </w:r>
          </w:p>
        </w:tc>
      </w:tr>
    </w:tbl>
    <w:p w14:paraId="660AE3FE" w14:textId="0EF280B1" w:rsidR="00E62F3D" w:rsidRDefault="00AF133F" w:rsidP="004109FE">
      <w:pPr>
        <w:rPr>
          <w:rFonts w:cstheme="minorHAnsi"/>
          <w:sz w:val="24"/>
          <w:szCs w:val="24"/>
          <w:lang w:val="en-US"/>
        </w:rPr>
      </w:pPr>
      <w:r w:rsidRPr="00AF133F">
        <w:rPr>
          <w:rFonts w:cstheme="minorHAnsi"/>
          <w:sz w:val="24"/>
          <w:szCs w:val="24"/>
          <w:lang w:val="en-US"/>
        </w:rPr>
        <w:t>n, not detectable</w:t>
      </w:r>
    </w:p>
    <w:p w14:paraId="083FC9D1" w14:textId="77777777" w:rsidR="007817A5" w:rsidRPr="00AF133F" w:rsidRDefault="007817A5" w:rsidP="004109FE">
      <w:pPr>
        <w:rPr>
          <w:rFonts w:cstheme="minorHAnsi"/>
          <w:sz w:val="24"/>
          <w:szCs w:val="24"/>
          <w:lang w:val="en-US"/>
        </w:rPr>
      </w:pPr>
    </w:p>
    <w:p w14:paraId="1C232D3F" w14:textId="77777777" w:rsidR="001B49B3" w:rsidRDefault="001B49B3" w:rsidP="002C6CAA">
      <w:pPr>
        <w:rPr>
          <w:rFonts w:cstheme="minorHAnsi"/>
          <w:b/>
          <w:sz w:val="24"/>
          <w:szCs w:val="24"/>
        </w:rPr>
      </w:pPr>
    </w:p>
    <w:p w14:paraId="5F469F98" w14:textId="77777777" w:rsidR="001B49B3" w:rsidRDefault="001B49B3" w:rsidP="002C6CAA">
      <w:pPr>
        <w:rPr>
          <w:rFonts w:cstheme="minorHAnsi"/>
          <w:b/>
          <w:sz w:val="24"/>
          <w:szCs w:val="24"/>
        </w:rPr>
      </w:pPr>
    </w:p>
    <w:p w14:paraId="5388A773" w14:textId="77777777" w:rsidR="001B49B3" w:rsidRDefault="001B49B3" w:rsidP="002C6CAA">
      <w:pPr>
        <w:rPr>
          <w:rFonts w:cstheme="minorHAnsi"/>
          <w:b/>
          <w:sz w:val="24"/>
          <w:szCs w:val="24"/>
        </w:rPr>
      </w:pPr>
    </w:p>
    <w:p w14:paraId="7E53443D" w14:textId="77777777" w:rsidR="001B49B3" w:rsidRDefault="001B49B3" w:rsidP="002C6CAA">
      <w:pPr>
        <w:rPr>
          <w:rFonts w:cstheme="minorHAnsi"/>
          <w:b/>
          <w:sz w:val="24"/>
          <w:szCs w:val="24"/>
        </w:rPr>
      </w:pPr>
    </w:p>
    <w:p w14:paraId="21B5E6A7" w14:textId="77777777" w:rsidR="001B49B3" w:rsidRDefault="001B49B3" w:rsidP="002C6CAA">
      <w:pPr>
        <w:rPr>
          <w:rFonts w:cstheme="minorHAnsi"/>
          <w:b/>
          <w:sz w:val="24"/>
          <w:szCs w:val="24"/>
        </w:rPr>
      </w:pPr>
    </w:p>
    <w:p w14:paraId="70CE44E9" w14:textId="77777777" w:rsidR="001B49B3" w:rsidRDefault="001B49B3" w:rsidP="002C6CAA">
      <w:pPr>
        <w:rPr>
          <w:rFonts w:cstheme="minorHAnsi"/>
          <w:b/>
          <w:sz w:val="24"/>
          <w:szCs w:val="24"/>
        </w:rPr>
      </w:pPr>
    </w:p>
    <w:p w14:paraId="2A1A8EF7" w14:textId="77777777" w:rsidR="001B49B3" w:rsidRDefault="001B49B3" w:rsidP="002C6CAA">
      <w:pPr>
        <w:rPr>
          <w:rFonts w:cstheme="minorHAnsi"/>
          <w:b/>
          <w:sz w:val="24"/>
          <w:szCs w:val="24"/>
        </w:rPr>
      </w:pPr>
    </w:p>
    <w:p w14:paraId="60B622B9" w14:textId="57EB5286" w:rsidR="002C6CAA" w:rsidRPr="002C6CAA" w:rsidRDefault="002C6CAA" w:rsidP="002C6CAA">
      <w:pPr>
        <w:rPr>
          <w:rFonts w:cstheme="minorHAnsi"/>
          <w:b/>
          <w:sz w:val="24"/>
          <w:szCs w:val="24"/>
        </w:rPr>
      </w:pPr>
      <w:r w:rsidRPr="002C6CAA">
        <w:rPr>
          <w:rFonts w:cstheme="minorHAnsi"/>
          <w:b/>
          <w:sz w:val="24"/>
          <w:szCs w:val="24"/>
        </w:rPr>
        <w:lastRenderedPageBreak/>
        <w:t xml:space="preserve">Table S3. </w:t>
      </w:r>
      <w:r>
        <w:rPr>
          <w:rFonts w:cstheme="minorHAnsi"/>
          <w:b/>
          <w:sz w:val="24"/>
          <w:szCs w:val="24"/>
        </w:rPr>
        <w:t>D</w:t>
      </w:r>
      <w:r w:rsidRPr="002C6CAA">
        <w:rPr>
          <w:rFonts w:cstheme="minorHAnsi"/>
          <w:b/>
          <w:sz w:val="24"/>
          <w:szCs w:val="24"/>
        </w:rPr>
        <w:t>uration of infections</w:t>
      </w:r>
      <w:r>
        <w:rPr>
          <w:rFonts w:cstheme="minorHAnsi"/>
          <w:b/>
          <w:sz w:val="24"/>
          <w:szCs w:val="24"/>
        </w:rPr>
        <w:t xml:space="preserve"> and time from first and second infection (negativity)</w:t>
      </w:r>
      <w:r w:rsidRPr="002C6CAA">
        <w:rPr>
          <w:rFonts w:cstheme="minorHAnsi"/>
          <w:b/>
          <w:sz w:val="24"/>
          <w:szCs w:val="24"/>
        </w:rPr>
        <w:t xml:space="preserve"> </w:t>
      </w:r>
    </w:p>
    <w:tbl>
      <w:tblPr>
        <w:tblW w:w="8637" w:type="dxa"/>
        <w:tblCellMar>
          <w:left w:w="0" w:type="dxa"/>
          <w:right w:w="0" w:type="dxa"/>
        </w:tblCellMar>
        <w:tblLook w:val="04A0" w:firstRow="1" w:lastRow="0" w:firstColumn="1" w:lastColumn="0" w:noHBand="0" w:noVBand="1"/>
      </w:tblPr>
      <w:tblGrid>
        <w:gridCol w:w="3752"/>
        <w:gridCol w:w="1200"/>
        <w:gridCol w:w="1275"/>
        <w:gridCol w:w="1134"/>
        <w:gridCol w:w="1276"/>
      </w:tblGrid>
      <w:tr w:rsidR="00F54C15" w:rsidRPr="002C6CAA" w14:paraId="593AFDED" w14:textId="77777777" w:rsidTr="002F0F8B">
        <w:trPr>
          <w:trHeight w:hRule="exact" w:val="824"/>
        </w:trPr>
        <w:tc>
          <w:tcPr>
            <w:tcW w:w="3752"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68D97CC6" w14:textId="77777777" w:rsidR="00F54C15" w:rsidRPr="002F0F8B" w:rsidRDefault="00F54C15" w:rsidP="002C6CAA">
            <w:pPr>
              <w:rPr>
                <w:rFonts w:cstheme="minorHAnsi"/>
                <w:b/>
                <w:sz w:val="24"/>
                <w:szCs w:val="24"/>
              </w:rPr>
            </w:pPr>
          </w:p>
        </w:tc>
        <w:tc>
          <w:tcPr>
            <w:tcW w:w="120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7A949A88" w14:textId="77777777" w:rsidR="00F54C15" w:rsidRPr="002F0F8B" w:rsidRDefault="00F54C15" w:rsidP="002C6CAA">
            <w:pPr>
              <w:jc w:val="center"/>
              <w:rPr>
                <w:rFonts w:cstheme="minorHAnsi"/>
                <w:b/>
                <w:sz w:val="24"/>
                <w:szCs w:val="24"/>
              </w:rPr>
            </w:pPr>
            <w:r w:rsidRPr="002F0F8B">
              <w:rPr>
                <w:rFonts w:cstheme="minorHAnsi"/>
                <w:b/>
                <w:bCs/>
                <w:sz w:val="24"/>
                <w:szCs w:val="24"/>
              </w:rPr>
              <w:t>Median</w:t>
            </w:r>
          </w:p>
        </w:tc>
        <w:tc>
          <w:tcPr>
            <w:tcW w:w="1275"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31F9551C" w14:textId="6980FB0C" w:rsidR="00F54C15" w:rsidRPr="002F0F8B" w:rsidRDefault="00F54C15" w:rsidP="002C6CAA">
            <w:pPr>
              <w:jc w:val="center"/>
              <w:rPr>
                <w:rFonts w:cstheme="minorHAnsi"/>
                <w:b/>
                <w:sz w:val="24"/>
                <w:szCs w:val="24"/>
              </w:rPr>
            </w:pPr>
            <w:r w:rsidRPr="002F0F8B">
              <w:rPr>
                <w:rFonts w:cstheme="minorHAnsi"/>
                <w:b/>
                <w:bCs/>
                <w:sz w:val="24"/>
                <w:szCs w:val="24"/>
              </w:rPr>
              <w:t>Lower Quartile</w:t>
            </w:r>
          </w:p>
        </w:tc>
        <w:tc>
          <w:tcPr>
            <w:tcW w:w="1134"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4542D6D5" w14:textId="77777777" w:rsidR="00F54C15" w:rsidRPr="002F0F8B" w:rsidRDefault="00F54C15" w:rsidP="002C6CAA">
            <w:pPr>
              <w:jc w:val="center"/>
              <w:rPr>
                <w:rFonts w:cstheme="minorHAnsi"/>
                <w:b/>
                <w:sz w:val="24"/>
                <w:szCs w:val="24"/>
              </w:rPr>
            </w:pPr>
            <w:r w:rsidRPr="002F0F8B">
              <w:rPr>
                <w:rFonts w:cstheme="minorHAnsi"/>
                <w:b/>
                <w:bCs/>
                <w:sz w:val="24"/>
                <w:szCs w:val="24"/>
              </w:rPr>
              <w:t>Upper Quartile</w:t>
            </w:r>
          </w:p>
        </w:tc>
        <w:tc>
          <w:tcPr>
            <w:tcW w:w="1276"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26E278A4" w14:textId="77777777" w:rsidR="00F54C15" w:rsidRPr="002F0F8B" w:rsidRDefault="00F54C15" w:rsidP="002C6CAA">
            <w:pPr>
              <w:jc w:val="center"/>
              <w:rPr>
                <w:rFonts w:cstheme="minorHAnsi"/>
                <w:b/>
                <w:sz w:val="24"/>
                <w:szCs w:val="24"/>
              </w:rPr>
            </w:pPr>
            <w:r w:rsidRPr="002F0F8B">
              <w:rPr>
                <w:rFonts w:cstheme="minorHAnsi"/>
                <w:b/>
                <w:bCs/>
                <w:sz w:val="24"/>
                <w:szCs w:val="24"/>
              </w:rPr>
              <w:t>P-value</w:t>
            </w:r>
          </w:p>
        </w:tc>
      </w:tr>
      <w:tr w:rsidR="00F54C15" w:rsidRPr="002C6CAA" w14:paraId="3128DC8B" w14:textId="77777777" w:rsidTr="002F0F8B">
        <w:trPr>
          <w:trHeight w:hRule="exact" w:val="397"/>
        </w:trPr>
        <w:tc>
          <w:tcPr>
            <w:tcW w:w="3752"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472C4F7A" w14:textId="77777777" w:rsidR="00F54C15" w:rsidRPr="002F0F8B" w:rsidRDefault="00F54C15" w:rsidP="002C6CAA">
            <w:pPr>
              <w:rPr>
                <w:rFonts w:cstheme="minorHAnsi"/>
                <w:b/>
                <w:sz w:val="24"/>
                <w:szCs w:val="24"/>
              </w:rPr>
            </w:pPr>
            <w:r w:rsidRPr="002F0F8B">
              <w:rPr>
                <w:rFonts w:cstheme="minorHAnsi"/>
                <w:b/>
                <w:bCs/>
                <w:sz w:val="24"/>
                <w:szCs w:val="24"/>
              </w:rPr>
              <w:t>First infection</w:t>
            </w:r>
          </w:p>
        </w:tc>
        <w:tc>
          <w:tcPr>
            <w:tcW w:w="120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9F1E81F" w14:textId="77777777" w:rsidR="00F54C15" w:rsidRPr="002F0F8B" w:rsidRDefault="00F54C15" w:rsidP="002C6CAA">
            <w:pPr>
              <w:jc w:val="center"/>
              <w:rPr>
                <w:rFonts w:cstheme="minorHAnsi"/>
                <w:sz w:val="24"/>
                <w:szCs w:val="24"/>
              </w:rPr>
            </w:pPr>
            <w:r w:rsidRPr="002F0F8B">
              <w:rPr>
                <w:rFonts w:cstheme="minorHAnsi"/>
                <w:sz w:val="24"/>
                <w:szCs w:val="24"/>
              </w:rPr>
              <w:t>16.5</w:t>
            </w:r>
          </w:p>
        </w:tc>
        <w:tc>
          <w:tcPr>
            <w:tcW w:w="1275"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06296D9" w14:textId="77777777" w:rsidR="00F54C15" w:rsidRPr="002F0F8B" w:rsidRDefault="00F54C15" w:rsidP="002C6CAA">
            <w:pPr>
              <w:jc w:val="center"/>
              <w:rPr>
                <w:rFonts w:cstheme="minorHAnsi"/>
                <w:sz w:val="24"/>
                <w:szCs w:val="24"/>
              </w:rPr>
            </w:pPr>
            <w:r w:rsidRPr="002F0F8B">
              <w:rPr>
                <w:rFonts w:cstheme="minorHAnsi"/>
                <w:sz w:val="24"/>
                <w:szCs w:val="24"/>
              </w:rPr>
              <w:t>11</w:t>
            </w:r>
          </w:p>
        </w:tc>
        <w:tc>
          <w:tcPr>
            <w:tcW w:w="1134"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141D568" w14:textId="77777777" w:rsidR="00F54C15" w:rsidRPr="002F0F8B" w:rsidRDefault="00F54C15" w:rsidP="002C6CAA">
            <w:pPr>
              <w:jc w:val="center"/>
              <w:rPr>
                <w:rFonts w:cstheme="minorHAnsi"/>
                <w:sz w:val="24"/>
                <w:szCs w:val="24"/>
              </w:rPr>
            </w:pPr>
            <w:r w:rsidRPr="002F0F8B">
              <w:rPr>
                <w:rFonts w:cstheme="minorHAnsi"/>
                <w:sz w:val="24"/>
                <w:szCs w:val="24"/>
              </w:rPr>
              <w:t>40.5</w:t>
            </w:r>
          </w:p>
        </w:tc>
        <w:tc>
          <w:tcPr>
            <w:tcW w:w="1276"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2B692C2" w14:textId="77777777" w:rsidR="00F54C15" w:rsidRPr="002F0F8B" w:rsidRDefault="00F54C15" w:rsidP="002C6CAA">
            <w:pPr>
              <w:jc w:val="center"/>
              <w:rPr>
                <w:rFonts w:cstheme="minorHAnsi"/>
                <w:sz w:val="24"/>
                <w:szCs w:val="24"/>
              </w:rPr>
            </w:pPr>
            <w:r w:rsidRPr="002F0F8B">
              <w:rPr>
                <w:rFonts w:cstheme="minorHAnsi"/>
                <w:sz w:val="24"/>
                <w:szCs w:val="24"/>
              </w:rPr>
              <w:t>&lt;.0001</w:t>
            </w:r>
          </w:p>
        </w:tc>
      </w:tr>
      <w:tr w:rsidR="00F54C15" w:rsidRPr="002C6CAA" w14:paraId="36D8AA55" w14:textId="77777777" w:rsidTr="002F0F8B">
        <w:trPr>
          <w:trHeight w:hRule="exact" w:val="397"/>
        </w:trPr>
        <w:tc>
          <w:tcPr>
            <w:tcW w:w="3752"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07A17F98" w14:textId="1131B3A4" w:rsidR="00F54C15" w:rsidRPr="002F0F8B" w:rsidRDefault="00633017" w:rsidP="00633017">
            <w:pPr>
              <w:rPr>
                <w:rFonts w:cstheme="minorHAnsi"/>
                <w:b/>
                <w:sz w:val="24"/>
                <w:szCs w:val="24"/>
              </w:rPr>
            </w:pPr>
            <w:r w:rsidRPr="002F0F8B">
              <w:rPr>
                <w:rFonts w:cstheme="minorHAnsi"/>
                <w:b/>
                <w:bCs/>
                <w:sz w:val="24"/>
                <w:szCs w:val="24"/>
              </w:rPr>
              <w:t>Reinfection</w:t>
            </w:r>
          </w:p>
        </w:tc>
        <w:tc>
          <w:tcPr>
            <w:tcW w:w="12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9A88C16" w14:textId="77777777" w:rsidR="00F54C15" w:rsidRPr="002F0F8B" w:rsidRDefault="00F54C15" w:rsidP="002C6CAA">
            <w:pPr>
              <w:jc w:val="center"/>
              <w:rPr>
                <w:rFonts w:cstheme="minorHAnsi"/>
                <w:sz w:val="24"/>
                <w:szCs w:val="24"/>
              </w:rPr>
            </w:pPr>
            <w:r w:rsidRPr="002F0F8B">
              <w:rPr>
                <w:rFonts w:cstheme="minorHAnsi"/>
                <w:sz w:val="24"/>
                <w:szCs w:val="24"/>
              </w:rPr>
              <w:t>11</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21305BB" w14:textId="77777777" w:rsidR="00F54C15" w:rsidRPr="002F0F8B" w:rsidRDefault="00F54C15" w:rsidP="002C6CAA">
            <w:pPr>
              <w:jc w:val="center"/>
              <w:rPr>
                <w:rFonts w:cstheme="minorHAnsi"/>
                <w:sz w:val="24"/>
                <w:szCs w:val="24"/>
              </w:rPr>
            </w:pPr>
            <w:r w:rsidRPr="002F0F8B">
              <w:rPr>
                <w:rFonts w:cstheme="minorHAnsi"/>
                <w:sz w:val="24"/>
                <w:szCs w:val="24"/>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ECF9354" w14:textId="77777777" w:rsidR="00F54C15" w:rsidRPr="002F0F8B" w:rsidRDefault="00F54C15" w:rsidP="002C6CAA">
            <w:pPr>
              <w:jc w:val="center"/>
              <w:rPr>
                <w:rFonts w:cstheme="minorHAnsi"/>
                <w:sz w:val="24"/>
                <w:szCs w:val="24"/>
              </w:rPr>
            </w:pPr>
            <w:r w:rsidRPr="002F0F8B">
              <w:rPr>
                <w:rFonts w:cstheme="minorHAnsi"/>
                <w:sz w:val="24"/>
                <w:szCs w:val="24"/>
              </w:rPr>
              <w:t>21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D613FC8" w14:textId="77777777" w:rsidR="00F54C15" w:rsidRPr="002F0F8B" w:rsidRDefault="00F54C15" w:rsidP="002C6CAA">
            <w:pPr>
              <w:jc w:val="center"/>
              <w:rPr>
                <w:rFonts w:cstheme="minorHAnsi"/>
                <w:sz w:val="24"/>
                <w:szCs w:val="24"/>
              </w:rPr>
            </w:pPr>
            <w:r w:rsidRPr="002F0F8B">
              <w:rPr>
                <w:rFonts w:cstheme="minorHAnsi"/>
                <w:sz w:val="24"/>
                <w:szCs w:val="24"/>
              </w:rPr>
              <w:t>0.0035</w:t>
            </w:r>
          </w:p>
        </w:tc>
      </w:tr>
      <w:tr w:rsidR="00F54C15" w:rsidRPr="002C6CAA" w14:paraId="118D517F" w14:textId="77777777" w:rsidTr="002F0F8B">
        <w:trPr>
          <w:trHeight w:hRule="exact" w:val="397"/>
        </w:trPr>
        <w:tc>
          <w:tcPr>
            <w:tcW w:w="3752"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310B4E14" w14:textId="77777777" w:rsidR="00F54C15" w:rsidRPr="002F0F8B" w:rsidRDefault="00F54C15" w:rsidP="002C6CAA">
            <w:pPr>
              <w:rPr>
                <w:rFonts w:cstheme="minorHAnsi"/>
                <w:b/>
                <w:sz w:val="24"/>
                <w:szCs w:val="24"/>
              </w:rPr>
            </w:pPr>
            <w:r w:rsidRPr="002F0F8B">
              <w:rPr>
                <w:rFonts w:cstheme="minorHAnsi"/>
                <w:b/>
                <w:bCs/>
                <w:sz w:val="24"/>
                <w:szCs w:val="24"/>
              </w:rPr>
              <w:t>Duration of negativity</w:t>
            </w:r>
          </w:p>
        </w:tc>
        <w:tc>
          <w:tcPr>
            <w:tcW w:w="12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9BF2EE2" w14:textId="77777777" w:rsidR="00F54C15" w:rsidRPr="002F0F8B" w:rsidRDefault="00F54C15" w:rsidP="002C6CAA">
            <w:pPr>
              <w:jc w:val="center"/>
              <w:rPr>
                <w:rFonts w:cstheme="minorHAnsi"/>
                <w:sz w:val="24"/>
                <w:szCs w:val="24"/>
              </w:rPr>
            </w:pPr>
            <w:r w:rsidRPr="002F0F8B">
              <w:rPr>
                <w:rFonts w:cstheme="minorHAnsi"/>
                <w:sz w:val="24"/>
                <w:szCs w:val="24"/>
              </w:rPr>
              <w:t>34</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567650DE" w14:textId="77777777" w:rsidR="00F54C15" w:rsidRPr="002F0F8B" w:rsidRDefault="00F54C15" w:rsidP="002C6CAA">
            <w:pPr>
              <w:jc w:val="center"/>
              <w:rPr>
                <w:rFonts w:cstheme="minorHAnsi"/>
                <w:sz w:val="24"/>
                <w:szCs w:val="24"/>
              </w:rPr>
            </w:pPr>
            <w:r w:rsidRPr="002F0F8B">
              <w:rPr>
                <w:rFonts w:cstheme="minorHAnsi"/>
                <w:sz w:val="24"/>
                <w:szCs w:val="24"/>
              </w:rPr>
              <w:t>21</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14093A67" w14:textId="77777777" w:rsidR="00F54C15" w:rsidRPr="002F0F8B" w:rsidRDefault="00F54C15" w:rsidP="002C6CAA">
            <w:pPr>
              <w:jc w:val="center"/>
              <w:rPr>
                <w:rFonts w:cstheme="minorHAnsi"/>
                <w:sz w:val="24"/>
                <w:szCs w:val="24"/>
              </w:rPr>
            </w:pPr>
            <w:r w:rsidRPr="002F0F8B">
              <w:rPr>
                <w:rFonts w:cstheme="minorHAnsi"/>
                <w:sz w:val="24"/>
                <w:szCs w:val="24"/>
              </w:rPr>
              <w:t>85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bottom"/>
            <w:hideMark/>
          </w:tcPr>
          <w:p w14:paraId="20199C49" w14:textId="4E16649A" w:rsidR="00F54C15" w:rsidRPr="002F0F8B" w:rsidRDefault="00F54C15" w:rsidP="002C6CAA">
            <w:pPr>
              <w:jc w:val="center"/>
              <w:rPr>
                <w:rFonts w:cstheme="minorHAnsi"/>
                <w:sz w:val="24"/>
                <w:szCs w:val="24"/>
              </w:rPr>
            </w:pPr>
          </w:p>
        </w:tc>
      </w:tr>
      <w:tr w:rsidR="00F54C15" w:rsidRPr="002C6CAA" w14:paraId="13B872A9" w14:textId="77777777" w:rsidTr="002F0F8B">
        <w:trPr>
          <w:trHeight w:hRule="exact" w:val="397"/>
        </w:trPr>
        <w:tc>
          <w:tcPr>
            <w:tcW w:w="3752"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757C38B8" w14:textId="6051F0DB" w:rsidR="00F54C15" w:rsidRPr="002F0F8B" w:rsidRDefault="00F54C15" w:rsidP="002C6CAA">
            <w:pPr>
              <w:rPr>
                <w:rFonts w:cstheme="minorHAnsi"/>
                <w:b/>
                <w:sz w:val="24"/>
                <w:szCs w:val="24"/>
              </w:rPr>
            </w:pPr>
            <w:r w:rsidRPr="002F0F8B">
              <w:rPr>
                <w:rFonts w:cstheme="minorHAnsi"/>
                <w:b/>
                <w:bCs/>
                <w:sz w:val="24"/>
                <w:szCs w:val="24"/>
              </w:rPr>
              <w:t>Infection after vaccine</w:t>
            </w:r>
          </w:p>
        </w:tc>
        <w:tc>
          <w:tcPr>
            <w:tcW w:w="120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3998E4E7" w14:textId="77777777" w:rsidR="00F54C15" w:rsidRPr="002F0F8B" w:rsidRDefault="00F54C15" w:rsidP="002C6CAA">
            <w:pPr>
              <w:jc w:val="center"/>
              <w:rPr>
                <w:rFonts w:cstheme="minorHAnsi"/>
                <w:sz w:val="24"/>
                <w:szCs w:val="24"/>
              </w:rPr>
            </w:pPr>
            <w:r w:rsidRPr="002F0F8B">
              <w:rPr>
                <w:rFonts w:cstheme="minorHAnsi"/>
                <w:sz w:val="24"/>
                <w:szCs w:val="24"/>
              </w:rPr>
              <w:t>2</w:t>
            </w:r>
          </w:p>
        </w:tc>
        <w:tc>
          <w:tcPr>
            <w:tcW w:w="1275"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399247B6" w14:textId="77777777" w:rsidR="00F54C15" w:rsidRPr="002F0F8B" w:rsidRDefault="00F54C15" w:rsidP="002C6CAA">
            <w:pPr>
              <w:jc w:val="center"/>
              <w:rPr>
                <w:rFonts w:cstheme="minorHAnsi"/>
                <w:sz w:val="24"/>
                <w:szCs w:val="24"/>
              </w:rPr>
            </w:pPr>
            <w:r w:rsidRPr="002F0F8B">
              <w:rPr>
                <w:rFonts w:cstheme="minorHAnsi"/>
                <w:sz w:val="24"/>
                <w:szCs w:val="24"/>
              </w:rPr>
              <w:t>2</w:t>
            </w:r>
          </w:p>
        </w:tc>
        <w:tc>
          <w:tcPr>
            <w:tcW w:w="1134"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3BD5EA22" w14:textId="77777777" w:rsidR="00F54C15" w:rsidRPr="002F0F8B" w:rsidRDefault="00F54C15" w:rsidP="002C6CAA">
            <w:pPr>
              <w:jc w:val="center"/>
              <w:rPr>
                <w:rFonts w:cstheme="minorHAnsi"/>
                <w:sz w:val="24"/>
                <w:szCs w:val="24"/>
              </w:rPr>
            </w:pPr>
            <w:r w:rsidRPr="002F0F8B">
              <w:rPr>
                <w:rFonts w:cstheme="minorHAnsi"/>
                <w:sz w:val="24"/>
                <w:szCs w:val="24"/>
              </w:rPr>
              <w:t>4</w:t>
            </w:r>
          </w:p>
        </w:tc>
        <w:tc>
          <w:tcPr>
            <w:tcW w:w="1276"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bottom"/>
            <w:hideMark/>
          </w:tcPr>
          <w:p w14:paraId="2091C828" w14:textId="77777777" w:rsidR="00F54C15" w:rsidRPr="002F0F8B" w:rsidRDefault="00F54C15" w:rsidP="002C6CAA">
            <w:pPr>
              <w:jc w:val="center"/>
              <w:rPr>
                <w:rFonts w:cstheme="minorHAnsi"/>
                <w:sz w:val="24"/>
                <w:szCs w:val="24"/>
              </w:rPr>
            </w:pPr>
            <w:r w:rsidRPr="002F0F8B">
              <w:rPr>
                <w:rFonts w:cstheme="minorHAnsi"/>
                <w:sz w:val="24"/>
                <w:szCs w:val="24"/>
              </w:rPr>
              <w:t>Reference</w:t>
            </w:r>
          </w:p>
        </w:tc>
      </w:tr>
    </w:tbl>
    <w:p w14:paraId="495B7EBE" w14:textId="7B46AE76" w:rsidR="002C6CAA" w:rsidRPr="00AA6B17" w:rsidRDefault="002C6CAA" w:rsidP="004109FE">
      <w:pPr>
        <w:rPr>
          <w:rFonts w:cstheme="minorHAnsi"/>
          <w:b/>
          <w:sz w:val="24"/>
          <w:szCs w:val="24"/>
          <w:lang w:val="en-US"/>
        </w:rPr>
      </w:pPr>
    </w:p>
    <w:p w14:paraId="303C2D78" w14:textId="3CBBEE8E" w:rsidR="002C6CAA" w:rsidRPr="00AA6B17" w:rsidRDefault="002C6CAA" w:rsidP="002C6CAA">
      <w:pPr>
        <w:rPr>
          <w:rFonts w:cstheme="minorHAnsi"/>
          <w:sz w:val="24"/>
          <w:szCs w:val="24"/>
          <w:lang w:val="en-US"/>
        </w:rPr>
      </w:pPr>
      <w:r w:rsidRPr="00AA6B17">
        <w:rPr>
          <w:rFonts w:cstheme="minorHAnsi"/>
          <w:b/>
          <w:sz w:val="24"/>
          <w:szCs w:val="24"/>
          <w:lang w:val="en-US"/>
        </w:rPr>
        <w:t>Table S4. Odd Ratio and 95%</w:t>
      </w:r>
      <w:r w:rsidR="002F0F8B">
        <w:rPr>
          <w:rFonts w:cstheme="minorHAnsi"/>
          <w:b/>
          <w:sz w:val="24"/>
          <w:szCs w:val="24"/>
          <w:lang w:val="en-US"/>
        </w:rPr>
        <w:t xml:space="preserve"> C</w:t>
      </w:r>
      <w:r w:rsidRPr="00AA6B17">
        <w:rPr>
          <w:rFonts w:cstheme="minorHAnsi"/>
          <w:b/>
          <w:sz w:val="24"/>
          <w:szCs w:val="24"/>
          <w:lang w:val="en-US"/>
        </w:rPr>
        <w:t xml:space="preserve">onfidence </w:t>
      </w:r>
      <w:r w:rsidR="002F0F8B">
        <w:rPr>
          <w:rFonts w:cstheme="minorHAnsi"/>
          <w:b/>
          <w:sz w:val="24"/>
          <w:szCs w:val="24"/>
          <w:lang w:val="en-US"/>
        </w:rPr>
        <w:t>I</w:t>
      </w:r>
      <w:r w:rsidRPr="00AA6B17">
        <w:rPr>
          <w:rFonts w:cstheme="minorHAnsi"/>
          <w:b/>
          <w:sz w:val="24"/>
          <w:szCs w:val="24"/>
          <w:lang w:val="en-US"/>
        </w:rPr>
        <w:t>ntervals for the association with infection</w:t>
      </w:r>
      <w:r w:rsidRPr="00AA6B17">
        <w:rPr>
          <w:rFonts w:cstheme="minorHAnsi"/>
          <w:sz w:val="24"/>
          <w:szCs w:val="24"/>
          <w:lang w:val="en-US"/>
        </w:rPr>
        <w:t xml:space="preserve"> </w:t>
      </w:r>
    </w:p>
    <w:tbl>
      <w:tblPr>
        <w:tblW w:w="10055" w:type="dxa"/>
        <w:tblCellMar>
          <w:left w:w="0" w:type="dxa"/>
          <w:right w:w="0" w:type="dxa"/>
        </w:tblCellMar>
        <w:tblLook w:val="0600" w:firstRow="0" w:lastRow="0" w:firstColumn="0" w:lastColumn="0" w:noHBand="1" w:noVBand="1"/>
      </w:tblPr>
      <w:tblGrid>
        <w:gridCol w:w="2740"/>
        <w:gridCol w:w="2637"/>
        <w:gridCol w:w="850"/>
        <w:gridCol w:w="1418"/>
        <w:gridCol w:w="1276"/>
        <w:gridCol w:w="1134"/>
      </w:tblGrid>
      <w:tr w:rsidR="002C6CAA" w:rsidRPr="002C6CAA" w14:paraId="1990BE1E" w14:textId="77777777" w:rsidTr="002F0F8B">
        <w:trPr>
          <w:trHeight w:hRule="exact" w:val="717"/>
        </w:trPr>
        <w:tc>
          <w:tcPr>
            <w:tcW w:w="2740"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43A3F5F8" w14:textId="77777777" w:rsidR="002C6CAA" w:rsidRPr="002F0F8B" w:rsidRDefault="002C6CAA" w:rsidP="002C6CAA">
            <w:pPr>
              <w:rPr>
                <w:rFonts w:cstheme="minorHAnsi"/>
                <w:b/>
                <w:sz w:val="24"/>
                <w:szCs w:val="24"/>
              </w:rPr>
            </w:pPr>
            <w:r w:rsidRPr="002F0F8B">
              <w:rPr>
                <w:rFonts w:cstheme="minorHAnsi"/>
                <w:b/>
                <w:sz w:val="24"/>
                <w:szCs w:val="24"/>
              </w:rPr>
              <w:t> </w:t>
            </w:r>
          </w:p>
        </w:tc>
        <w:tc>
          <w:tcPr>
            <w:tcW w:w="2637"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04201379" w14:textId="77777777" w:rsidR="002C6CAA" w:rsidRPr="002F0F8B" w:rsidRDefault="002C6CAA" w:rsidP="002C6CAA">
            <w:pPr>
              <w:rPr>
                <w:rFonts w:cstheme="minorHAnsi"/>
                <w:b/>
                <w:sz w:val="24"/>
                <w:szCs w:val="24"/>
              </w:rPr>
            </w:pPr>
            <w:r w:rsidRPr="002F0F8B">
              <w:rPr>
                <w:rFonts w:cstheme="minorHAnsi"/>
                <w:b/>
                <w:sz w:val="24"/>
                <w:szCs w:val="24"/>
              </w:rPr>
              <w:t> </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5D97BD68" w14:textId="77777777" w:rsidR="002C6CAA" w:rsidRPr="002F0F8B" w:rsidRDefault="002C6CAA" w:rsidP="002F0F8B">
            <w:pPr>
              <w:jc w:val="center"/>
              <w:rPr>
                <w:rFonts w:cstheme="minorHAnsi"/>
                <w:b/>
                <w:sz w:val="24"/>
                <w:szCs w:val="24"/>
              </w:rPr>
            </w:pPr>
            <w:r w:rsidRPr="002F0F8B">
              <w:rPr>
                <w:rFonts w:cstheme="minorHAnsi"/>
                <w:b/>
                <w:sz w:val="24"/>
                <w:szCs w:val="24"/>
                <w:lang w:val="it-IT"/>
              </w:rPr>
              <w:t>OR</w:t>
            </w:r>
          </w:p>
        </w:tc>
        <w:tc>
          <w:tcPr>
            <w:tcW w:w="1418"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214A1E51" w14:textId="67520627" w:rsidR="002C6CAA" w:rsidRPr="002F0F8B" w:rsidRDefault="002C6CAA" w:rsidP="002F0F8B">
            <w:pPr>
              <w:jc w:val="center"/>
              <w:rPr>
                <w:rFonts w:cstheme="minorHAnsi"/>
                <w:b/>
                <w:sz w:val="24"/>
                <w:szCs w:val="24"/>
              </w:rPr>
            </w:pPr>
            <w:proofErr w:type="spellStart"/>
            <w:r w:rsidRPr="002F0F8B">
              <w:rPr>
                <w:rFonts w:cstheme="minorHAnsi"/>
                <w:b/>
                <w:sz w:val="24"/>
                <w:szCs w:val="24"/>
                <w:lang w:val="it-IT"/>
              </w:rPr>
              <w:t>Low</w:t>
            </w:r>
            <w:proofErr w:type="spellEnd"/>
            <w:r w:rsidRPr="002F0F8B">
              <w:rPr>
                <w:rFonts w:cstheme="minorHAnsi"/>
                <w:b/>
                <w:sz w:val="24"/>
                <w:szCs w:val="24"/>
                <w:lang w:val="it-IT"/>
              </w:rPr>
              <w:t xml:space="preserve"> 95%CI</w:t>
            </w:r>
          </w:p>
        </w:tc>
        <w:tc>
          <w:tcPr>
            <w:tcW w:w="1276"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3379D39B" w14:textId="32930805" w:rsidR="002C6CAA" w:rsidRPr="002F0F8B" w:rsidRDefault="002C6CAA" w:rsidP="002F0F8B">
            <w:pPr>
              <w:jc w:val="center"/>
              <w:rPr>
                <w:rFonts w:cstheme="minorHAnsi"/>
                <w:b/>
                <w:sz w:val="24"/>
                <w:szCs w:val="24"/>
                <w:lang w:val="it-IT"/>
              </w:rPr>
            </w:pPr>
            <w:r w:rsidRPr="002F0F8B">
              <w:rPr>
                <w:rFonts w:cstheme="minorHAnsi"/>
                <w:b/>
                <w:sz w:val="24"/>
                <w:szCs w:val="24"/>
                <w:lang w:val="it-IT"/>
              </w:rPr>
              <w:t>Up 95%CI</w:t>
            </w:r>
          </w:p>
        </w:tc>
        <w:tc>
          <w:tcPr>
            <w:tcW w:w="1134"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63B7B467" w14:textId="77777777" w:rsidR="002C6CAA" w:rsidRPr="002F0F8B" w:rsidRDefault="002C6CAA" w:rsidP="002F0F8B">
            <w:pPr>
              <w:jc w:val="center"/>
              <w:rPr>
                <w:rFonts w:cstheme="minorHAnsi"/>
                <w:b/>
                <w:sz w:val="24"/>
                <w:szCs w:val="24"/>
              </w:rPr>
            </w:pPr>
            <w:r w:rsidRPr="002F0F8B">
              <w:rPr>
                <w:rFonts w:cstheme="minorHAnsi"/>
                <w:b/>
                <w:sz w:val="24"/>
                <w:szCs w:val="24"/>
                <w:lang w:val="it-IT"/>
              </w:rPr>
              <w:t>P-</w:t>
            </w:r>
            <w:proofErr w:type="spellStart"/>
            <w:r w:rsidRPr="002F0F8B">
              <w:rPr>
                <w:rFonts w:cstheme="minorHAnsi"/>
                <w:b/>
                <w:sz w:val="24"/>
                <w:szCs w:val="24"/>
                <w:lang w:val="it-IT"/>
              </w:rPr>
              <w:t>values</w:t>
            </w:r>
            <w:proofErr w:type="spellEnd"/>
          </w:p>
        </w:tc>
      </w:tr>
      <w:tr w:rsidR="002C6CAA" w:rsidRPr="002C6CAA" w14:paraId="440CD499" w14:textId="77777777" w:rsidTr="002F0F8B">
        <w:trPr>
          <w:trHeight w:hRule="exact" w:val="340"/>
        </w:trPr>
        <w:tc>
          <w:tcPr>
            <w:tcW w:w="2740"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0DA518C" w14:textId="77777777" w:rsidR="002C6CAA" w:rsidRPr="002F0F8B" w:rsidRDefault="002C6CAA" w:rsidP="002C6CAA">
            <w:pPr>
              <w:rPr>
                <w:rFonts w:cstheme="minorHAnsi"/>
                <w:b/>
                <w:sz w:val="24"/>
                <w:szCs w:val="24"/>
              </w:rPr>
            </w:pPr>
            <w:r w:rsidRPr="002F0F8B">
              <w:rPr>
                <w:rFonts w:cstheme="minorHAnsi"/>
                <w:b/>
                <w:sz w:val="24"/>
                <w:szCs w:val="24"/>
                <w:lang w:val="it-IT"/>
              </w:rPr>
              <w:t>Age</w:t>
            </w:r>
          </w:p>
        </w:tc>
        <w:tc>
          <w:tcPr>
            <w:tcW w:w="2637"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32776118" w14:textId="77777777" w:rsidR="002C6CAA" w:rsidRPr="002F0F8B" w:rsidRDefault="002C6CAA" w:rsidP="002C6CAA">
            <w:pPr>
              <w:rPr>
                <w:rFonts w:cstheme="minorHAnsi"/>
                <w:b/>
                <w:sz w:val="24"/>
                <w:szCs w:val="24"/>
              </w:rPr>
            </w:pP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28D4AB83" w14:textId="77777777" w:rsidR="002C6CAA" w:rsidRPr="002F0F8B" w:rsidRDefault="002C6CAA" w:rsidP="002F0F8B">
            <w:pPr>
              <w:jc w:val="center"/>
              <w:rPr>
                <w:rFonts w:cstheme="minorHAnsi"/>
                <w:sz w:val="24"/>
                <w:szCs w:val="24"/>
              </w:rPr>
            </w:pPr>
            <w:r w:rsidRPr="002F0F8B">
              <w:rPr>
                <w:rFonts w:cstheme="minorHAnsi"/>
                <w:sz w:val="24"/>
                <w:szCs w:val="24"/>
                <w:lang w:val="it-IT"/>
              </w:rPr>
              <w:t>1.01</w:t>
            </w:r>
          </w:p>
        </w:tc>
        <w:tc>
          <w:tcPr>
            <w:tcW w:w="1418"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1C4999C" w14:textId="77777777" w:rsidR="002C6CAA" w:rsidRPr="002F0F8B" w:rsidRDefault="002C6CAA" w:rsidP="002F0F8B">
            <w:pPr>
              <w:jc w:val="center"/>
              <w:rPr>
                <w:rFonts w:cstheme="minorHAnsi"/>
                <w:sz w:val="24"/>
                <w:szCs w:val="24"/>
              </w:rPr>
            </w:pPr>
            <w:r w:rsidRPr="002F0F8B">
              <w:rPr>
                <w:rFonts w:cstheme="minorHAnsi"/>
                <w:sz w:val="24"/>
                <w:szCs w:val="24"/>
                <w:lang w:val="it-IT"/>
              </w:rPr>
              <w:t>1.001</w:t>
            </w:r>
          </w:p>
        </w:tc>
        <w:tc>
          <w:tcPr>
            <w:tcW w:w="1276"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6E45A10E" w14:textId="77777777" w:rsidR="002C6CAA" w:rsidRPr="002F0F8B" w:rsidRDefault="002C6CAA" w:rsidP="002F0F8B">
            <w:pPr>
              <w:jc w:val="center"/>
              <w:rPr>
                <w:rFonts w:cstheme="minorHAnsi"/>
                <w:sz w:val="24"/>
                <w:szCs w:val="24"/>
              </w:rPr>
            </w:pPr>
            <w:r w:rsidRPr="002F0F8B">
              <w:rPr>
                <w:rFonts w:cstheme="minorHAnsi"/>
                <w:sz w:val="24"/>
                <w:szCs w:val="24"/>
                <w:lang w:val="it-IT"/>
              </w:rPr>
              <w:t>1.03</w:t>
            </w:r>
          </w:p>
        </w:tc>
        <w:tc>
          <w:tcPr>
            <w:tcW w:w="1134"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0407673" w14:textId="77777777" w:rsidR="002C6CAA" w:rsidRPr="002F0F8B" w:rsidRDefault="002C6CAA" w:rsidP="002F0F8B">
            <w:pPr>
              <w:jc w:val="center"/>
              <w:rPr>
                <w:rFonts w:cstheme="minorHAnsi"/>
                <w:sz w:val="24"/>
                <w:szCs w:val="24"/>
              </w:rPr>
            </w:pPr>
            <w:r w:rsidRPr="002F0F8B">
              <w:rPr>
                <w:rFonts w:cstheme="minorHAnsi"/>
                <w:sz w:val="24"/>
                <w:szCs w:val="24"/>
                <w:lang w:val="it-IT"/>
              </w:rPr>
              <w:t>0.038</w:t>
            </w:r>
          </w:p>
        </w:tc>
      </w:tr>
      <w:tr w:rsidR="002C6CAA" w:rsidRPr="002C6CAA" w14:paraId="74867350" w14:textId="77777777" w:rsidTr="002F0F8B">
        <w:trPr>
          <w:trHeight w:hRule="exact" w:val="340"/>
        </w:trPr>
        <w:tc>
          <w:tcPr>
            <w:tcW w:w="274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3B44BB9D" w14:textId="77777777" w:rsidR="002C6CAA" w:rsidRPr="002F0F8B" w:rsidRDefault="002C6CAA" w:rsidP="002C6CAA">
            <w:pPr>
              <w:rPr>
                <w:rFonts w:cstheme="minorHAnsi"/>
                <w:b/>
                <w:sz w:val="24"/>
                <w:szCs w:val="24"/>
              </w:rPr>
            </w:pPr>
            <w:proofErr w:type="spellStart"/>
            <w:r w:rsidRPr="002F0F8B">
              <w:rPr>
                <w:rFonts w:cstheme="minorHAnsi"/>
                <w:b/>
                <w:sz w:val="24"/>
                <w:szCs w:val="24"/>
                <w:lang w:val="it-IT"/>
              </w:rPr>
              <w:t>Symptoms</w:t>
            </w:r>
            <w:proofErr w:type="spellEnd"/>
            <w:r w:rsidRPr="002F0F8B">
              <w:rPr>
                <w:rFonts w:cstheme="minorHAnsi"/>
                <w:b/>
                <w:sz w:val="24"/>
                <w:szCs w:val="24"/>
                <w:lang w:val="it-IT"/>
              </w:rPr>
              <w:t xml:space="preserve"> </w:t>
            </w:r>
            <w:proofErr w:type="spellStart"/>
            <w:r w:rsidRPr="002F0F8B">
              <w:rPr>
                <w:rFonts w:cstheme="minorHAnsi"/>
                <w:b/>
                <w:sz w:val="24"/>
                <w:szCs w:val="24"/>
                <w:lang w:val="it-IT"/>
              </w:rPr>
              <w:t>pre</w:t>
            </w:r>
            <w:proofErr w:type="spellEnd"/>
            <w:r w:rsidRPr="002F0F8B">
              <w:rPr>
                <w:rFonts w:cstheme="minorHAnsi"/>
                <w:b/>
                <w:sz w:val="24"/>
                <w:szCs w:val="24"/>
                <w:lang w:val="it-IT"/>
              </w:rPr>
              <w:t xml:space="preserve"> </w:t>
            </w:r>
            <w:proofErr w:type="spellStart"/>
            <w:r w:rsidRPr="002F0F8B">
              <w:rPr>
                <w:rFonts w:cstheme="minorHAnsi"/>
                <w:b/>
                <w:sz w:val="24"/>
                <w:szCs w:val="24"/>
                <w:lang w:val="it-IT"/>
              </w:rPr>
              <w:t>study</w:t>
            </w:r>
            <w:proofErr w:type="spellEnd"/>
          </w:p>
        </w:tc>
        <w:tc>
          <w:tcPr>
            <w:tcW w:w="2637"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56DE4994" w14:textId="77777777" w:rsidR="002C6CAA" w:rsidRPr="002F0F8B" w:rsidRDefault="002C6CAA" w:rsidP="002C6CAA">
            <w:pPr>
              <w:rPr>
                <w:rFonts w:cstheme="minorHAnsi"/>
                <w:b/>
                <w:sz w:val="24"/>
                <w:szCs w:val="24"/>
              </w:rPr>
            </w:pPr>
            <w:r w:rsidRPr="002F0F8B">
              <w:rPr>
                <w:rFonts w:cstheme="minorHAnsi"/>
                <w:b/>
                <w:sz w:val="24"/>
                <w:szCs w:val="24"/>
                <w:lang w:val="it-IT"/>
              </w:rPr>
              <w:t>Yes vs No</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28B9A0E9" w14:textId="77777777" w:rsidR="002C6CAA" w:rsidRPr="002F0F8B" w:rsidRDefault="002C6CAA" w:rsidP="002F0F8B">
            <w:pPr>
              <w:jc w:val="center"/>
              <w:rPr>
                <w:rFonts w:cstheme="minorHAnsi"/>
                <w:sz w:val="24"/>
                <w:szCs w:val="24"/>
              </w:rPr>
            </w:pPr>
            <w:r w:rsidRPr="002F0F8B">
              <w:rPr>
                <w:rFonts w:cstheme="minorHAnsi"/>
                <w:sz w:val="24"/>
                <w:szCs w:val="24"/>
                <w:lang w:val="it-IT"/>
              </w:rPr>
              <w:t>1.37</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745EE4EE" w14:textId="77777777" w:rsidR="002C6CAA" w:rsidRPr="002F0F8B" w:rsidRDefault="002C6CAA" w:rsidP="002F0F8B">
            <w:pPr>
              <w:jc w:val="center"/>
              <w:rPr>
                <w:rFonts w:cstheme="minorHAnsi"/>
                <w:sz w:val="24"/>
                <w:szCs w:val="24"/>
              </w:rPr>
            </w:pPr>
            <w:r w:rsidRPr="002F0F8B">
              <w:rPr>
                <w:rFonts w:cstheme="minorHAnsi"/>
                <w:sz w:val="24"/>
                <w:szCs w:val="24"/>
                <w:lang w:val="it-IT"/>
              </w:rPr>
              <w:t>0.96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778179F1" w14:textId="77777777" w:rsidR="002C6CAA" w:rsidRPr="002F0F8B" w:rsidRDefault="002C6CAA" w:rsidP="002F0F8B">
            <w:pPr>
              <w:jc w:val="center"/>
              <w:rPr>
                <w:rFonts w:cstheme="minorHAnsi"/>
                <w:sz w:val="24"/>
                <w:szCs w:val="24"/>
              </w:rPr>
            </w:pPr>
            <w:r w:rsidRPr="002F0F8B">
              <w:rPr>
                <w:rFonts w:cstheme="minorHAnsi"/>
                <w:sz w:val="24"/>
                <w:szCs w:val="24"/>
                <w:lang w:val="it-IT"/>
              </w:rPr>
              <w:t>1.96</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3D2FF994" w14:textId="77777777" w:rsidR="002C6CAA" w:rsidRPr="002F0F8B" w:rsidRDefault="002C6CAA" w:rsidP="002F0F8B">
            <w:pPr>
              <w:jc w:val="center"/>
              <w:rPr>
                <w:rFonts w:cstheme="minorHAnsi"/>
                <w:sz w:val="24"/>
                <w:szCs w:val="24"/>
              </w:rPr>
            </w:pPr>
            <w:r w:rsidRPr="002F0F8B">
              <w:rPr>
                <w:rFonts w:cstheme="minorHAnsi"/>
                <w:sz w:val="24"/>
                <w:szCs w:val="24"/>
                <w:lang w:val="it-IT"/>
              </w:rPr>
              <w:t>0.087</w:t>
            </w:r>
          </w:p>
        </w:tc>
      </w:tr>
      <w:tr w:rsidR="002C6CAA" w:rsidRPr="002C6CAA" w14:paraId="3F20FE79" w14:textId="77777777" w:rsidTr="002F0F8B">
        <w:trPr>
          <w:trHeight w:hRule="exact" w:val="340"/>
        </w:trPr>
        <w:tc>
          <w:tcPr>
            <w:tcW w:w="274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502A804" w14:textId="77777777" w:rsidR="002C6CAA" w:rsidRPr="002F0F8B" w:rsidRDefault="002C6CAA" w:rsidP="002C6CAA">
            <w:pPr>
              <w:rPr>
                <w:rFonts w:cstheme="minorHAnsi"/>
                <w:b/>
                <w:sz w:val="24"/>
                <w:szCs w:val="24"/>
              </w:rPr>
            </w:pPr>
            <w:proofErr w:type="spellStart"/>
            <w:r w:rsidRPr="002F0F8B">
              <w:rPr>
                <w:rFonts w:cstheme="minorHAnsi"/>
                <w:b/>
                <w:sz w:val="24"/>
                <w:szCs w:val="24"/>
                <w:lang w:val="it-IT"/>
              </w:rPr>
              <w:t>Profession</w:t>
            </w:r>
            <w:proofErr w:type="spellEnd"/>
          </w:p>
        </w:tc>
        <w:tc>
          <w:tcPr>
            <w:tcW w:w="2637"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31F48748" w14:textId="3130F253" w:rsidR="002C6CAA" w:rsidRPr="002F0F8B" w:rsidRDefault="002C6CAA" w:rsidP="002C6CAA">
            <w:pPr>
              <w:rPr>
                <w:rFonts w:cstheme="minorHAnsi"/>
                <w:b/>
                <w:sz w:val="24"/>
                <w:szCs w:val="24"/>
              </w:rPr>
            </w:pPr>
            <w:r w:rsidRPr="002F0F8B">
              <w:rPr>
                <w:rFonts w:cstheme="minorHAnsi"/>
                <w:b/>
                <w:sz w:val="24"/>
                <w:szCs w:val="24"/>
                <w:lang w:val="it-IT"/>
              </w:rPr>
              <w:t>Nurse/</w:t>
            </w:r>
            <w:proofErr w:type="spellStart"/>
            <w:r w:rsidR="007B276F">
              <w:rPr>
                <w:rFonts w:cstheme="minorHAnsi"/>
                <w:b/>
                <w:sz w:val="24"/>
                <w:szCs w:val="24"/>
                <w:lang w:val="it-IT"/>
              </w:rPr>
              <w:t>P</w:t>
            </w:r>
            <w:r w:rsidRPr="002F0F8B">
              <w:rPr>
                <w:rFonts w:cstheme="minorHAnsi"/>
                <w:b/>
                <w:sz w:val="24"/>
                <w:szCs w:val="24"/>
                <w:lang w:val="it-IT"/>
              </w:rPr>
              <w:t>hisician</w:t>
            </w:r>
            <w:proofErr w:type="spellEnd"/>
            <w:r w:rsidRPr="002F0F8B">
              <w:rPr>
                <w:rFonts w:cstheme="minorHAnsi"/>
                <w:b/>
                <w:sz w:val="24"/>
                <w:szCs w:val="24"/>
                <w:lang w:val="it-IT"/>
              </w:rPr>
              <w:t xml:space="preserve"> vs </w:t>
            </w:r>
            <w:proofErr w:type="spellStart"/>
            <w:r w:rsidRPr="002F0F8B">
              <w:rPr>
                <w:rFonts w:cstheme="minorHAnsi"/>
                <w:b/>
                <w:sz w:val="24"/>
                <w:szCs w:val="24"/>
                <w:lang w:val="it-IT"/>
              </w:rPr>
              <w:t>other</w:t>
            </w:r>
            <w:proofErr w:type="spellEnd"/>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CF6A93B" w14:textId="77777777" w:rsidR="002C6CAA" w:rsidRPr="002F0F8B" w:rsidRDefault="002C6CAA" w:rsidP="002F0F8B">
            <w:pPr>
              <w:jc w:val="center"/>
              <w:rPr>
                <w:rFonts w:cstheme="minorHAnsi"/>
                <w:sz w:val="24"/>
                <w:szCs w:val="24"/>
              </w:rPr>
            </w:pPr>
            <w:r w:rsidRPr="002F0F8B">
              <w:rPr>
                <w:rFonts w:cstheme="minorHAnsi"/>
                <w:sz w:val="24"/>
                <w:szCs w:val="24"/>
                <w:lang w:val="it-IT"/>
              </w:rPr>
              <w:t>1.90</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6DC6E844" w14:textId="77777777" w:rsidR="002C6CAA" w:rsidRPr="002F0F8B" w:rsidRDefault="002C6CAA" w:rsidP="002F0F8B">
            <w:pPr>
              <w:jc w:val="center"/>
              <w:rPr>
                <w:rFonts w:cstheme="minorHAnsi"/>
                <w:sz w:val="24"/>
                <w:szCs w:val="24"/>
              </w:rPr>
            </w:pPr>
            <w:r w:rsidRPr="002F0F8B">
              <w:rPr>
                <w:rFonts w:cstheme="minorHAnsi"/>
                <w:sz w:val="24"/>
                <w:szCs w:val="24"/>
                <w:lang w:val="it-IT"/>
              </w:rPr>
              <w:t>1.44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2C95C83" w14:textId="77777777" w:rsidR="002C6CAA" w:rsidRPr="002F0F8B" w:rsidRDefault="002C6CAA" w:rsidP="002F0F8B">
            <w:pPr>
              <w:jc w:val="center"/>
              <w:rPr>
                <w:rFonts w:cstheme="minorHAnsi"/>
                <w:sz w:val="24"/>
                <w:szCs w:val="24"/>
              </w:rPr>
            </w:pPr>
            <w:r w:rsidRPr="002F0F8B">
              <w:rPr>
                <w:rFonts w:cstheme="minorHAnsi"/>
                <w:sz w:val="24"/>
                <w:szCs w:val="24"/>
                <w:lang w:val="it-IT"/>
              </w:rPr>
              <w:t>2.51</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1EEBEF9" w14:textId="77777777" w:rsidR="002C6CAA" w:rsidRPr="002F0F8B" w:rsidRDefault="002C6CAA" w:rsidP="002F0F8B">
            <w:pPr>
              <w:jc w:val="center"/>
              <w:rPr>
                <w:rFonts w:cstheme="minorHAnsi"/>
                <w:sz w:val="24"/>
                <w:szCs w:val="24"/>
              </w:rPr>
            </w:pPr>
            <w:r w:rsidRPr="002F0F8B">
              <w:rPr>
                <w:rFonts w:cstheme="minorHAnsi"/>
                <w:sz w:val="24"/>
                <w:szCs w:val="24"/>
                <w:lang w:val="it-IT"/>
              </w:rPr>
              <w:t>&lt;.0001</w:t>
            </w:r>
          </w:p>
        </w:tc>
      </w:tr>
      <w:tr w:rsidR="002C6CAA" w:rsidRPr="002C6CAA" w14:paraId="1A638437" w14:textId="77777777" w:rsidTr="002F0F8B">
        <w:trPr>
          <w:trHeight w:hRule="exact" w:val="340"/>
        </w:trPr>
        <w:tc>
          <w:tcPr>
            <w:tcW w:w="274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FCF3247" w14:textId="77777777" w:rsidR="002C6CAA" w:rsidRPr="002F0F8B" w:rsidRDefault="002C6CAA" w:rsidP="002C6CAA">
            <w:pPr>
              <w:rPr>
                <w:rFonts w:cstheme="minorHAnsi"/>
                <w:b/>
                <w:sz w:val="24"/>
                <w:szCs w:val="24"/>
              </w:rPr>
            </w:pPr>
            <w:proofErr w:type="spellStart"/>
            <w:r w:rsidRPr="002F0F8B">
              <w:rPr>
                <w:rFonts w:cstheme="minorHAnsi"/>
                <w:b/>
                <w:sz w:val="24"/>
                <w:szCs w:val="24"/>
                <w:lang w:val="it-IT"/>
              </w:rPr>
              <w:t>Swab</w:t>
            </w:r>
            <w:proofErr w:type="spellEnd"/>
            <w:r w:rsidRPr="002F0F8B">
              <w:rPr>
                <w:rFonts w:cstheme="minorHAnsi"/>
                <w:b/>
                <w:sz w:val="24"/>
                <w:szCs w:val="24"/>
                <w:lang w:val="it-IT"/>
              </w:rPr>
              <w:t xml:space="preserve"> </w:t>
            </w:r>
            <w:proofErr w:type="spellStart"/>
            <w:r w:rsidRPr="002F0F8B">
              <w:rPr>
                <w:rFonts w:cstheme="minorHAnsi"/>
                <w:b/>
                <w:sz w:val="24"/>
                <w:szCs w:val="24"/>
                <w:lang w:val="it-IT"/>
              </w:rPr>
              <w:t>at</w:t>
            </w:r>
            <w:proofErr w:type="spellEnd"/>
            <w:r w:rsidRPr="002F0F8B">
              <w:rPr>
                <w:rFonts w:cstheme="minorHAnsi"/>
                <w:b/>
                <w:sz w:val="24"/>
                <w:szCs w:val="24"/>
                <w:lang w:val="it-IT"/>
              </w:rPr>
              <w:t xml:space="preserve"> baseline</w:t>
            </w:r>
          </w:p>
        </w:tc>
        <w:tc>
          <w:tcPr>
            <w:tcW w:w="2637"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hideMark/>
          </w:tcPr>
          <w:p w14:paraId="7AC8CD8B" w14:textId="77777777" w:rsidR="002C6CAA" w:rsidRPr="002F0F8B" w:rsidRDefault="002C6CAA" w:rsidP="002C6CAA">
            <w:pPr>
              <w:rPr>
                <w:rFonts w:cstheme="minorHAnsi"/>
                <w:b/>
                <w:sz w:val="24"/>
                <w:szCs w:val="24"/>
              </w:rPr>
            </w:pPr>
            <w:proofErr w:type="spellStart"/>
            <w:r w:rsidRPr="002F0F8B">
              <w:rPr>
                <w:rFonts w:cstheme="minorHAnsi"/>
                <w:b/>
                <w:sz w:val="24"/>
                <w:szCs w:val="24"/>
                <w:lang w:val="it-IT"/>
              </w:rPr>
              <w:t>Neg</w:t>
            </w:r>
            <w:proofErr w:type="spellEnd"/>
            <w:r w:rsidRPr="002F0F8B">
              <w:rPr>
                <w:rFonts w:cstheme="minorHAnsi"/>
                <w:b/>
                <w:sz w:val="24"/>
                <w:szCs w:val="24"/>
                <w:lang w:val="it-IT"/>
              </w:rPr>
              <w:t xml:space="preserve"> vs </w:t>
            </w:r>
            <w:proofErr w:type="spellStart"/>
            <w:r w:rsidRPr="002F0F8B">
              <w:rPr>
                <w:rFonts w:cstheme="minorHAnsi"/>
                <w:b/>
                <w:sz w:val="24"/>
                <w:szCs w:val="24"/>
                <w:lang w:val="it-IT"/>
              </w:rPr>
              <w:t>Pos</w:t>
            </w:r>
            <w:proofErr w:type="spellEnd"/>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482422A" w14:textId="77777777" w:rsidR="002C6CAA" w:rsidRPr="002F0F8B" w:rsidRDefault="002C6CAA" w:rsidP="002F0F8B">
            <w:pPr>
              <w:jc w:val="center"/>
              <w:rPr>
                <w:rFonts w:cstheme="minorHAnsi"/>
                <w:sz w:val="24"/>
                <w:szCs w:val="24"/>
              </w:rPr>
            </w:pPr>
            <w:r w:rsidRPr="002F0F8B">
              <w:rPr>
                <w:rFonts w:cstheme="minorHAnsi"/>
                <w:sz w:val="24"/>
                <w:szCs w:val="24"/>
                <w:lang w:val="it-IT"/>
              </w:rPr>
              <w:t>0.46</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1430F1B1" w14:textId="77777777" w:rsidR="002C6CAA" w:rsidRPr="002F0F8B" w:rsidRDefault="002C6CAA" w:rsidP="002F0F8B">
            <w:pPr>
              <w:jc w:val="center"/>
              <w:rPr>
                <w:rFonts w:cstheme="minorHAnsi"/>
                <w:sz w:val="24"/>
                <w:szCs w:val="24"/>
              </w:rPr>
            </w:pPr>
            <w:r w:rsidRPr="002F0F8B">
              <w:rPr>
                <w:rFonts w:cstheme="minorHAnsi"/>
                <w:sz w:val="24"/>
                <w:szCs w:val="24"/>
                <w:lang w:val="it-IT"/>
              </w:rPr>
              <w:t>0.11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34B4E220" w14:textId="77777777" w:rsidR="002C6CAA" w:rsidRPr="002F0F8B" w:rsidRDefault="002C6CAA" w:rsidP="002F0F8B">
            <w:pPr>
              <w:jc w:val="center"/>
              <w:rPr>
                <w:rFonts w:cstheme="minorHAnsi"/>
                <w:sz w:val="24"/>
                <w:szCs w:val="24"/>
              </w:rPr>
            </w:pPr>
            <w:r w:rsidRPr="002F0F8B">
              <w:rPr>
                <w:rFonts w:cstheme="minorHAnsi"/>
                <w:sz w:val="24"/>
                <w:szCs w:val="24"/>
                <w:lang w:val="it-IT"/>
              </w:rPr>
              <w:t>1.89</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1A53C2C3" w14:textId="77777777" w:rsidR="002C6CAA" w:rsidRPr="002F0F8B" w:rsidRDefault="002C6CAA" w:rsidP="002F0F8B">
            <w:pPr>
              <w:jc w:val="center"/>
              <w:rPr>
                <w:rFonts w:cstheme="minorHAnsi"/>
                <w:sz w:val="24"/>
                <w:szCs w:val="24"/>
              </w:rPr>
            </w:pPr>
            <w:r w:rsidRPr="002F0F8B">
              <w:rPr>
                <w:rFonts w:cstheme="minorHAnsi"/>
                <w:sz w:val="24"/>
                <w:szCs w:val="24"/>
                <w:lang w:val="it-IT"/>
              </w:rPr>
              <w:t>0.279</w:t>
            </w:r>
          </w:p>
        </w:tc>
      </w:tr>
      <w:tr w:rsidR="002C6CAA" w:rsidRPr="00AA6B17" w14:paraId="4F99155E" w14:textId="77777777" w:rsidTr="002F0F8B">
        <w:trPr>
          <w:trHeight w:hRule="exact" w:val="340"/>
        </w:trPr>
        <w:tc>
          <w:tcPr>
            <w:tcW w:w="2740"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76D3EF7E" w14:textId="77777777" w:rsidR="002C6CAA" w:rsidRPr="002F0F8B" w:rsidRDefault="002C6CAA" w:rsidP="002C6CAA">
            <w:pPr>
              <w:rPr>
                <w:rFonts w:cstheme="minorHAnsi"/>
                <w:b/>
                <w:sz w:val="24"/>
                <w:szCs w:val="24"/>
              </w:rPr>
            </w:pPr>
            <w:proofErr w:type="spellStart"/>
            <w:r w:rsidRPr="002F0F8B">
              <w:rPr>
                <w:rFonts w:cstheme="minorHAnsi"/>
                <w:b/>
                <w:sz w:val="24"/>
                <w:szCs w:val="24"/>
                <w:lang w:val="it-IT"/>
              </w:rPr>
              <w:t>IgG</w:t>
            </w:r>
            <w:proofErr w:type="spellEnd"/>
            <w:r w:rsidRPr="002F0F8B">
              <w:rPr>
                <w:rFonts w:cstheme="minorHAnsi"/>
                <w:b/>
                <w:sz w:val="24"/>
                <w:szCs w:val="24"/>
                <w:lang w:val="it-IT"/>
              </w:rPr>
              <w:t xml:space="preserve"> </w:t>
            </w:r>
            <w:proofErr w:type="spellStart"/>
            <w:r w:rsidRPr="002F0F8B">
              <w:rPr>
                <w:rFonts w:cstheme="minorHAnsi"/>
                <w:b/>
                <w:sz w:val="24"/>
                <w:szCs w:val="24"/>
                <w:lang w:val="it-IT"/>
              </w:rPr>
              <w:t>at</w:t>
            </w:r>
            <w:proofErr w:type="spellEnd"/>
            <w:r w:rsidRPr="002F0F8B">
              <w:rPr>
                <w:rFonts w:cstheme="minorHAnsi"/>
                <w:b/>
                <w:sz w:val="24"/>
                <w:szCs w:val="24"/>
                <w:lang w:val="it-IT"/>
              </w:rPr>
              <w:t xml:space="preserve"> baseline</w:t>
            </w:r>
          </w:p>
        </w:tc>
        <w:tc>
          <w:tcPr>
            <w:tcW w:w="2637"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bottom"/>
            <w:hideMark/>
          </w:tcPr>
          <w:p w14:paraId="3B97B9D9" w14:textId="77777777" w:rsidR="002C6CAA" w:rsidRPr="002F0F8B" w:rsidRDefault="002C6CAA" w:rsidP="002C6CAA">
            <w:pPr>
              <w:rPr>
                <w:rFonts w:cstheme="minorHAnsi"/>
                <w:b/>
                <w:sz w:val="24"/>
                <w:szCs w:val="24"/>
              </w:rPr>
            </w:pPr>
            <w:r w:rsidRPr="002F0F8B">
              <w:rPr>
                <w:rFonts w:cstheme="minorHAnsi"/>
                <w:b/>
                <w:sz w:val="24"/>
                <w:szCs w:val="24"/>
                <w:lang w:val="it-IT"/>
              </w:rPr>
              <w:t>&gt;28 vs &lt;28</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46C18416" w14:textId="77777777" w:rsidR="002C6CAA" w:rsidRPr="002F0F8B" w:rsidRDefault="002C6CAA" w:rsidP="002F0F8B">
            <w:pPr>
              <w:jc w:val="center"/>
              <w:rPr>
                <w:rFonts w:cstheme="minorHAnsi"/>
                <w:sz w:val="24"/>
                <w:szCs w:val="24"/>
              </w:rPr>
            </w:pPr>
            <w:r w:rsidRPr="002F0F8B">
              <w:rPr>
                <w:rFonts w:cstheme="minorHAnsi"/>
                <w:sz w:val="24"/>
                <w:szCs w:val="24"/>
                <w:lang w:val="it-IT"/>
              </w:rPr>
              <w:t>0.34</w:t>
            </w:r>
          </w:p>
        </w:tc>
        <w:tc>
          <w:tcPr>
            <w:tcW w:w="1418"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08F51A0F" w14:textId="77777777" w:rsidR="002C6CAA" w:rsidRPr="002F0F8B" w:rsidRDefault="002C6CAA" w:rsidP="002F0F8B">
            <w:pPr>
              <w:jc w:val="center"/>
              <w:rPr>
                <w:rFonts w:cstheme="minorHAnsi"/>
                <w:sz w:val="24"/>
                <w:szCs w:val="24"/>
              </w:rPr>
            </w:pPr>
            <w:r w:rsidRPr="002F0F8B">
              <w:rPr>
                <w:rFonts w:cstheme="minorHAnsi"/>
                <w:sz w:val="24"/>
                <w:szCs w:val="24"/>
                <w:lang w:val="it-IT"/>
              </w:rPr>
              <w:t>0.15</w:t>
            </w:r>
          </w:p>
        </w:tc>
        <w:tc>
          <w:tcPr>
            <w:tcW w:w="1276"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3DF571AA" w14:textId="77777777" w:rsidR="002C6CAA" w:rsidRPr="002F0F8B" w:rsidRDefault="002C6CAA" w:rsidP="002F0F8B">
            <w:pPr>
              <w:jc w:val="center"/>
              <w:rPr>
                <w:rFonts w:cstheme="minorHAnsi"/>
                <w:sz w:val="24"/>
                <w:szCs w:val="24"/>
              </w:rPr>
            </w:pPr>
            <w:r w:rsidRPr="002F0F8B">
              <w:rPr>
                <w:rFonts w:cstheme="minorHAnsi"/>
                <w:sz w:val="24"/>
                <w:szCs w:val="24"/>
                <w:lang w:val="it-IT"/>
              </w:rPr>
              <w:t>0.80</w:t>
            </w:r>
          </w:p>
        </w:tc>
        <w:tc>
          <w:tcPr>
            <w:tcW w:w="1134" w:type="dxa"/>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0C1653CA" w14:textId="77777777" w:rsidR="002C6CAA" w:rsidRPr="002F0F8B" w:rsidRDefault="002C6CAA" w:rsidP="002F0F8B">
            <w:pPr>
              <w:jc w:val="center"/>
              <w:rPr>
                <w:rFonts w:cstheme="minorHAnsi"/>
                <w:sz w:val="24"/>
                <w:szCs w:val="24"/>
              </w:rPr>
            </w:pPr>
            <w:r w:rsidRPr="002F0F8B">
              <w:rPr>
                <w:rFonts w:cstheme="minorHAnsi"/>
                <w:sz w:val="24"/>
                <w:szCs w:val="24"/>
                <w:lang w:val="it-IT"/>
              </w:rPr>
              <w:t>0.014</w:t>
            </w:r>
          </w:p>
        </w:tc>
      </w:tr>
    </w:tbl>
    <w:p w14:paraId="6D6FBC7A" w14:textId="10BB9C13" w:rsidR="002C6CAA" w:rsidRPr="00AA6B17" w:rsidRDefault="002C6CAA" w:rsidP="002C6CAA">
      <w:pPr>
        <w:rPr>
          <w:rFonts w:cstheme="minorHAnsi"/>
          <w:sz w:val="24"/>
          <w:szCs w:val="24"/>
          <w:lang w:val="en-US"/>
        </w:rPr>
      </w:pPr>
      <w:r w:rsidRPr="00AA6B17">
        <w:rPr>
          <w:rFonts w:cstheme="minorHAnsi"/>
          <w:sz w:val="24"/>
          <w:szCs w:val="24"/>
          <w:lang w:val="en-US"/>
        </w:rPr>
        <w:t xml:space="preserve">OR from multivariable logistic models including information about personal history. </w:t>
      </w:r>
      <w:r w:rsidRPr="00AA6B17">
        <w:rPr>
          <w:rFonts w:cstheme="minorHAnsi"/>
          <w:sz w:val="24"/>
          <w:szCs w:val="24"/>
          <w:lang w:val="en-US"/>
        </w:rPr>
        <w:br/>
        <w:t>Legend OR=Odd ratio; considering IgG as continuous variable P=0.06. Adjusted for time from baseline</w:t>
      </w:r>
      <w:r w:rsidR="002F0F8B">
        <w:rPr>
          <w:rFonts w:cstheme="minorHAnsi"/>
          <w:sz w:val="24"/>
          <w:szCs w:val="24"/>
          <w:lang w:val="en-US"/>
        </w:rPr>
        <w:t>.</w:t>
      </w:r>
    </w:p>
    <w:p w14:paraId="7A6512BE" w14:textId="77777777" w:rsidR="00AA6B17" w:rsidRDefault="00AA6B17">
      <w:pPr>
        <w:rPr>
          <w:rFonts w:ascii="Times New Roman" w:hAnsi="Times New Roman" w:cs="Times New Roman"/>
          <w:sz w:val="24"/>
          <w:szCs w:val="24"/>
        </w:rPr>
      </w:pPr>
      <w:r>
        <w:rPr>
          <w:rFonts w:ascii="Times New Roman" w:hAnsi="Times New Roman" w:cs="Times New Roman"/>
          <w:sz w:val="24"/>
          <w:szCs w:val="24"/>
        </w:rPr>
        <w:br w:type="page"/>
      </w:r>
    </w:p>
    <w:p w14:paraId="556C82AA" w14:textId="1D69AED6" w:rsidR="002C6CAA" w:rsidRPr="002F0F8B" w:rsidRDefault="002C6CAA" w:rsidP="002C6CAA">
      <w:pPr>
        <w:rPr>
          <w:rFonts w:cstheme="minorHAnsi"/>
          <w:b/>
          <w:sz w:val="24"/>
          <w:szCs w:val="24"/>
        </w:rPr>
      </w:pPr>
      <w:r w:rsidRPr="002F0F8B">
        <w:rPr>
          <w:rFonts w:cstheme="minorHAnsi"/>
          <w:b/>
          <w:sz w:val="24"/>
          <w:szCs w:val="24"/>
        </w:rPr>
        <w:lastRenderedPageBreak/>
        <w:t>Table S5. Descriptive characteristic of subjects included in the study pre-vaccination (n=1493)</w:t>
      </w:r>
    </w:p>
    <w:tbl>
      <w:tblPr>
        <w:tblW w:w="0" w:type="auto"/>
        <w:tblLook w:val="04A0" w:firstRow="1" w:lastRow="0" w:firstColumn="1" w:lastColumn="0" w:noHBand="0" w:noVBand="1"/>
      </w:tblPr>
      <w:tblGrid>
        <w:gridCol w:w="5093"/>
        <w:gridCol w:w="1276"/>
        <w:gridCol w:w="709"/>
        <w:gridCol w:w="1332"/>
      </w:tblGrid>
      <w:tr w:rsidR="00386D32" w:rsidRPr="002C6CAA" w14:paraId="3827CD0F" w14:textId="4E593D6B" w:rsidTr="00817F95">
        <w:trPr>
          <w:trHeight w:hRule="exact" w:val="340"/>
        </w:trPr>
        <w:tc>
          <w:tcPr>
            <w:tcW w:w="5093" w:type="dxa"/>
            <w:tcBorders>
              <w:top w:val="single" w:sz="4" w:space="0" w:color="auto"/>
              <w:left w:val="single" w:sz="8" w:space="0" w:color="FFFFFF"/>
              <w:bottom w:val="single" w:sz="4" w:space="0" w:color="auto"/>
              <w:right w:val="single" w:sz="8" w:space="0" w:color="FFFFFF"/>
            </w:tcBorders>
            <w:shd w:val="clear" w:color="auto" w:fill="auto"/>
            <w:vAlign w:val="center"/>
          </w:tcPr>
          <w:p w14:paraId="3DCD6463" w14:textId="77777777" w:rsidR="00386D32" w:rsidRPr="002C6CAA" w:rsidRDefault="00386D32" w:rsidP="002C6CAA">
            <w:pPr>
              <w:spacing w:after="0" w:line="240" w:lineRule="auto"/>
              <w:rPr>
                <w:rFonts w:eastAsia="Times New Roman" w:cstheme="minorHAnsi"/>
                <w:b/>
                <w:bCs/>
                <w:color w:val="000000"/>
                <w:sz w:val="24"/>
                <w:szCs w:val="24"/>
                <w:lang w:eastAsia="en-GB"/>
              </w:rPr>
            </w:pPr>
          </w:p>
        </w:tc>
        <w:tc>
          <w:tcPr>
            <w:tcW w:w="1276" w:type="dxa"/>
            <w:tcBorders>
              <w:top w:val="single" w:sz="4" w:space="0" w:color="auto"/>
              <w:left w:val="nil"/>
              <w:bottom w:val="single" w:sz="4" w:space="0" w:color="auto"/>
              <w:right w:val="single" w:sz="8" w:space="0" w:color="FFFFFF"/>
            </w:tcBorders>
            <w:shd w:val="clear" w:color="auto" w:fill="auto"/>
            <w:vAlign w:val="center"/>
          </w:tcPr>
          <w:p w14:paraId="0B90F100" w14:textId="3932586B" w:rsidR="00386D32" w:rsidRPr="002C6CAA" w:rsidRDefault="00386D32" w:rsidP="002C6CAA">
            <w:pPr>
              <w:spacing w:after="0" w:line="240" w:lineRule="auto"/>
              <w:rPr>
                <w:rFonts w:eastAsia="Times New Roman" w:cstheme="minorHAnsi"/>
                <w:b/>
                <w:bCs/>
                <w:color w:val="000000"/>
                <w:sz w:val="24"/>
                <w:szCs w:val="24"/>
                <w:lang w:eastAsia="en-GB"/>
              </w:rPr>
            </w:pPr>
            <w:r w:rsidRPr="002C6CAA">
              <w:rPr>
                <w:rFonts w:eastAsia="Times New Roman" w:cstheme="minorHAnsi"/>
                <w:b/>
                <w:bCs/>
                <w:color w:val="000000"/>
                <w:sz w:val="24"/>
                <w:szCs w:val="24"/>
                <w:lang w:eastAsia="en-GB"/>
              </w:rPr>
              <w:t>Categories</w:t>
            </w:r>
          </w:p>
        </w:tc>
        <w:tc>
          <w:tcPr>
            <w:tcW w:w="709" w:type="dxa"/>
            <w:tcBorders>
              <w:top w:val="single" w:sz="4" w:space="0" w:color="auto"/>
              <w:left w:val="nil"/>
              <w:bottom w:val="single" w:sz="4" w:space="0" w:color="auto"/>
              <w:right w:val="single" w:sz="8" w:space="0" w:color="FFFFFF"/>
            </w:tcBorders>
            <w:shd w:val="clear" w:color="auto" w:fill="auto"/>
            <w:vAlign w:val="center"/>
          </w:tcPr>
          <w:p w14:paraId="527A47F8" w14:textId="0DE8502D" w:rsidR="00386D32" w:rsidRPr="002C6CAA" w:rsidRDefault="00386D32" w:rsidP="002C6CAA">
            <w:pPr>
              <w:spacing w:after="0" w:line="240" w:lineRule="auto"/>
              <w:jc w:val="center"/>
              <w:rPr>
                <w:rFonts w:eastAsia="Times New Roman" w:cstheme="minorHAnsi"/>
                <w:b/>
                <w:bCs/>
                <w:color w:val="000000"/>
                <w:sz w:val="24"/>
                <w:szCs w:val="24"/>
                <w:lang w:eastAsia="en-GB"/>
              </w:rPr>
            </w:pPr>
            <w:proofErr w:type="spellStart"/>
            <w:r w:rsidRPr="002C6CAA">
              <w:rPr>
                <w:rFonts w:eastAsia="Times New Roman" w:cstheme="minorHAnsi"/>
                <w:b/>
                <w:bCs/>
                <w:color w:val="000000"/>
                <w:sz w:val="24"/>
                <w:szCs w:val="24"/>
                <w:lang w:eastAsia="en-GB"/>
              </w:rPr>
              <w:t>N</w:t>
            </w:r>
            <w:r>
              <w:rPr>
                <w:rFonts w:eastAsia="Times New Roman" w:cstheme="minorHAnsi"/>
                <w:b/>
                <w:bCs/>
                <w:color w:val="000000"/>
                <w:sz w:val="24"/>
                <w:szCs w:val="24"/>
                <w:lang w:eastAsia="en-GB"/>
              </w:rPr>
              <w:t>r</w:t>
            </w:r>
            <w:proofErr w:type="spellEnd"/>
          </w:p>
        </w:tc>
        <w:tc>
          <w:tcPr>
            <w:tcW w:w="1332" w:type="dxa"/>
            <w:tcBorders>
              <w:top w:val="single" w:sz="4" w:space="0" w:color="auto"/>
              <w:left w:val="nil"/>
              <w:bottom w:val="single" w:sz="4" w:space="0" w:color="auto"/>
              <w:right w:val="single" w:sz="8" w:space="0" w:color="FFFFFF"/>
            </w:tcBorders>
          </w:tcPr>
          <w:p w14:paraId="5095FF0C" w14:textId="24587EFA" w:rsidR="00386D32" w:rsidRPr="002C6CAA" w:rsidRDefault="00386D32" w:rsidP="002C6CAA">
            <w:pPr>
              <w:spacing w:after="0" w:line="240" w:lineRule="auto"/>
              <w:jc w:val="center"/>
              <w:rPr>
                <w:rFonts w:eastAsia="Times New Roman" w:cstheme="minorHAnsi"/>
                <w:b/>
                <w:bCs/>
                <w:color w:val="000000"/>
                <w:sz w:val="24"/>
                <w:szCs w:val="24"/>
                <w:lang w:eastAsia="en-GB"/>
              </w:rPr>
            </w:pPr>
            <w:r>
              <w:rPr>
                <w:rFonts w:eastAsia="Times New Roman" w:cstheme="minorHAnsi"/>
                <w:b/>
                <w:bCs/>
                <w:color w:val="000000"/>
                <w:sz w:val="24"/>
                <w:szCs w:val="24"/>
                <w:lang w:eastAsia="en-GB"/>
              </w:rPr>
              <w:t>%</w:t>
            </w:r>
          </w:p>
        </w:tc>
      </w:tr>
      <w:tr w:rsidR="00386D32" w:rsidRPr="002C6CAA" w14:paraId="2E012828" w14:textId="25664CA6" w:rsidTr="00817F95">
        <w:trPr>
          <w:trHeight w:hRule="exact" w:val="340"/>
        </w:trPr>
        <w:tc>
          <w:tcPr>
            <w:tcW w:w="5093" w:type="dxa"/>
            <w:tcBorders>
              <w:top w:val="single" w:sz="4" w:space="0" w:color="auto"/>
              <w:left w:val="single" w:sz="8" w:space="0" w:color="FFFFFF"/>
              <w:bottom w:val="single" w:sz="12" w:space="0" w:color="FFFFFF"/>
              <w:right w:val="single" w:sz="8" w:space="0" w:color="FFFFFF"/>
            </w:tcBorders>
            <w:shd w:val="clear" w:color="auto" w:fill="auto"/>
            <w:vAlign w:val="center"/>
            <w:hideMark/>
          </w:tcPr>
          <w:p w14:paraId="58064E76" w14:textId="43162056" w:rsidR="00386D32" w:rsidRPr="002C6CAA" w:rsidRDefault="00386D32" w:rsidP="00386D32">
            <w:pPr>
              <w:spacing w:after="0" w:line="240" w:lineRule="auto"/>
              <w:rPr>
                <w:rFonts w:eastAsia="Times New Roman" w:cstheme="minorHAnsi"/>
                <w:b/>
                <w:bCs/>
                <w:color w:val="000000"/>
                <w:sz w:val="24"/>
                <w:szCs w:val="24"/>
                <w:lang w:eastAsia="en-GB"/>
              </w:rPr>
            </w:pPr>
            <w:r w:rsidRPr="002C6CAA">
              <w:rPr>
                <w:rFonts w:eastAsia="Times New Roman" w:cstheme="minorHAnsi"/>
                <w:b/>
                <w:bCs/>
                <w:color w:val="000000"/>
                <w:sz w:val="24"/>
                <w:szCs w:val="24"/>
                <w:lang w:eastAsia="en-GB"/>
              </w:rPr>
              <w:t>Personal History of Covid-19 Symptoms</w:t>
            </w:r>
          </w:p>
        </w:tc>
        <w:tc>
          <w:tcPr>
            <w:tcW w:w="1276" w:type="dxa"/>
            <w:tcBorders>
              <w:top w:val="single" w:sz="4" w:space="0" w:color="auto"/>
              <w:left w:val="nil"/>
              <w:bottom w:val="single" w:sz="12" w:space="0" w:color="FFFFFF"/>
              <w:right w:val="single" w:sz="8" w:space="0" w:color="FFFFFF"/>
            </w:tcBorders>
            <w:shd w:val="clear" w:color="auto" w:fill="auto"/>
            <w:vAlign w:val="center"/>
            <w:hideMark/>
          </w:tcPr>
          <w:p w14:paraId="04FCF8A3" w14:textId="77777777" w:rsidR="00386D32" w:rsidRPr="002C6CAA" w:rsidRDefault="00386D32" w:rsidP="00386D32">
            <w:pPr>
              <w:spacing w:after="0" w:line="240" w:lineRule="auto"/>
              <w:rPr>
                <w:rFonts w:eastAsia="Times New Roman" w:cstheme="minorHAnsi"/>
                <w:bCs/>
                <w:color w:val="000000"/>
                <w:sz w:val="24"/>
                <w:szCs w:val="24"/>
                <w:lang w:eastAsia="en-GB"/>
              </w:rPr>
            </w:pPr>
            <w:r w:rsidRPr="002C6CAA">
              <w:rPr>
                <w:rFonts w:eastAsia="Times New Roman" w:cstheme="minorHAnsi"/>
                <w:bCs/>
                <w:color w:val="000000"/>
                <w:sz w:val="24"/>
                <w:szCs w:val="24"/>
                <w:lang w:eastAsia="en-GB"/>
              </w:rPr>
              <w:t>No</w:t>
            </w:r>
          </w:p>
        </w:tc>
        <w:tc>
          <w:tcPr>
            <w:tcW w:w="709" w:type="dxa"/>
            <w:tcBorders>
              <w:top w:val="single" w:sz="4" w:space="0" w:color="auto"/>
              <w:left w:val="nil"/>
              <w:bottom w:val="single" w:sz="12" w:space="0" w:color="FFFFFF"/>
              <w:right w:val="single" w:sz="8" w:space="0" w:color="FFFFFF"/>
            </w:tcBorders>
            <w:shd w:val="clear" w:color="auto" w:fill="auto"/>
            <w:vAlign w:val="center"/>
            <w:hideMark/>
          </w:tcPr>
          <w:p w14:paraId="77DB2AAD" w14:textId="62A18C50" w:rsidR="00386D32" w:rsidRPr="002C6CAA" w:rsidRDefault="00386D32" w:rsidP="00386D32">
            <w:pPr>
              <w:spacing w:after="0" w:line="240" w:lineRule="auto"/>
              <w:jc w:val="center"/>
              <w:rPr>
                <w:rFonts w:eastAsia="Times New Roman" w:cstheme="minorHAnsi"/>
                <w:bCs/>
                <w:color w:val="000000"/>
                <w:sz w:val="24"/>
                <w:szCs w:val="24"/>
                <w:lang w:eastAsia="en-GB"/>
              </w:rPr>
            </w:pPr>
            <w:r w:rsidRPr="002C6CAA">
              <w:rPr>
                <w:rFonts w:eastAsia="Times New Roman" w:cstheme="minorHAnsi"/>
                <w:bCs/>
                <w:color w:val="000000"/>
                <w:sz w:val="24"/>
                <w:szCs w:val="24"/>
                <w:lang w:eastAsia="en-GB"/>
              </w:rPr>
              <w:t>1263</w:t>
            </w:r>
          </w:p>
        </w:tc>
        <w:tc>
          <w:tcPr>
            <w:tcW w:w="1332" w:type="dxa"/>
            <w:tcBorders>
              <w:top w:val="single" w:sz="4" w:space="0" w:color="auto"/>
              <w:left w:val="nil"/>
              <w:bottom w:val="single" w:sz="12" w:space="0" w:color="FFFFFF"/>
              <w:right w:val="single" w:sz="8" w:space="0" w:color="FFFFFF"/>
            </w:tcBorders>
            <w:vAlign w:val="center"/>
          </w:tcPr>
          <w:p w14:paraId="60973540" w14:textId="6796A33B" w:rsidR="00386D32" w:rsidRPr="002C6CAA" w:rsidRDefault="00386D32" w:rsidP="00386D32">
            <w:pPr>
              <w:spacing w:after="0" w:line="240" w:lineRule="auto"/>
              <w:jc w:val="center"/>
              <w:rPr>
                <w:rFonts w:eastAsia="Times New Roman" w:cstheme="minorHAnsi"/>
                <w:bCs/>
                <w:color w:val="000000"/>
                <w:sz w:val="24"/>
                <w:szCs w:val="24"/>
                <w:lang w:eastAsia="en-GB"/>
              </w:rPr>
            </w:pPr>
            <w:r w:rsidRPr="002C6CAA">
              <w:rPr>
                <w:rFonts w:eastAsia="Times New Roman" w:cstheme="minorHAnsi"/>
                <w:bCs/>
                <w:color w:val="000000"/>
                <w:sz w:val="24"/>
                <w:szCs w:val="24"/>
                <w:lang w:eastAsia="en-GB"/>
              </w:rPr>
              <w:t>84.59</w:t>
            </w:r>
          </w:p>
        </w:tc>
      </w:tr>
      <w:tr w:rsidR="00386D32" w:rsidRPr="002C6CAA" w14:paraId="6ADE9D4E" w14:textId="23E2B3E4" w:rsidTr="00817F95">
        <w:trPr>
          <w:trHeight w:hRule="exact" w:val="340"/>
        </w:trPr>
        <w:tc>
          <w:tcPr>
            <w:tcW w:w="5093" w:type="dxa"/>
            <w:tcBorders>
              <w:top w:val="nil"/>
              <w:left w:val="single" w:sz="8" w:space="0" w:color="FFFFFF"/>
              <w:bottom w:val="single" w:sz="8" w:space="0" w:color="FFFFFF"/>
              <w:right w:val="single" w:sz="8" w:space="0" w:color="FFFFFF"/>
            </w:tcBorders>
            <w:shd w:val="clear" w:color="auto" w:fill="auto"/>
            <w:vAlign w:val="bottom"/>
            <w:hideMark/>
          </w:tcPr>
          <w:p w14:paraId="7D6E635D"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nil"/>
              <w:left w:val="nil"/>
              <w:bottom w:val="single" w:sz="8" w:space="0" w:color="FFFFFF"/>
              <w:right w:val="single" w:sz="8" w:space="0" w:color="FFFFFF"/>
            </w:tcBorders>
            <w:shd w:val="clear" w:color="auto" w:fill="auto"/>
            <w:vAlign w:val="center"/>
            <w:hideMark/>
          </w:tcPr>
          <w:p w14:paraId="0EE6E904"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Yes</w:t>
            </w:r>
          </w:p>
        </w:tc>
        <w:tc>
          <w:tcPr>
            <w:tcW w:w="709" w:type="dxa"/>
            <w:tcBorders>
              <w:top w:val="nil"/>
              <w:left w:val="nil"/>
              <w:bottom w:val="single" w:sz="8" w:space="0" w:color="FFFFFF"/>
              <w:right w:val="single" w:sz="8" w:space="0" w:color="FFFFFF"/>
            </w:tcBorders>
            <w:shd w:val="clear" w:color="auto" w:fill="auto"/>
            <w:vAlign w:val="center"/>
            <w:hideMark/>
          </w:tcPr>
          <w:p w14:paraId="4B85E63D" w14:textId="4FF4CE02"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229</w:t>
            </w:r>
          </w:p>
        </w:tc>
        <w:tc>
          <w:tcPr>
            <w:tcW w:w="1332" w:type="dxa"/>
            <w:tcBorders>
              <w:top w:val="nil"/>
              <w:left w:val="nil"/>
              <w:bottom w:val="single" w:sz="8" w:space="0" w:color="FFFFFF"/>
              <w:right w:val="single" w:sz="8" w:space="0" w:color="FFFFFF"/>
            </w:tcBorders>
            <w:vAlign w:val="center"/>
          </w:tcPr>
          <w:p w14:paraId="4B1BEAEC" w14:textId="18E9B518"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15.34</w:t>
            </w:r>
          </w:p>
        </w:tc>
      </w:tr>
      <w:tr w:rsidR="00386D32" w:rsidRPr="002C6CAA" w14:paraId="53C43AB3" w14:textId="09104950" w:rsidTr="00817F95">
        <w:trPr>
          <w:trHeight w:hRule="exact" w:val="340"/>
        </w:trPr>
        <w:tc>
          <w:tcPr>
            <w:tcW w:w="5093" w:type="dxa"/>
            <w:tcBorders>
              <w:top w:val="single" w:sz="8" w:space="0" w:color="FFFFFF"/>
              <w:left w:val="single" w:sz="8" w:space="0" w:color="FFFFFF"/>
              <w:bottom w:val="single" w:sz="4" w:space="0" w:color="auto"/>
              <w:right w:val="single" w:sz="8" w:space="0" w:color="FFFFFF"/>
            </w:tcBorders>
            <w:shd w:val="clear" w:color="auto" w:fill="auto"/>
            <w:vAlign w:val="bottom"/>
            <w:hideMark/>
          </w:tcPr>
          <w:p w14:paraId="7945AFCB"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single" w:sz="8" w:space="0" w:color="FFFFFF"/>
              <w:left w:val="nil"/>
              <w:bottom w:val="single" w:sz="4" w:space="0" w:color="auto"/>
              <w:right w:val="single" w:sz="8" w:space="0" w:color="FFFFFF"/>
            </w:tcBorders>
            <w:shd w:val="clear" w:color="auto" w:fill="auto"/>
            <w:vAlign w:val="center"/>
            <w:hideMark/>
          </w:tcPr>
          <w:p w14:paraId="017605B2"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Missing</w:t>
            </w:r>
          </w:p>
        </w:tc>
        <w:tc>
          <w:tcPr>
            <w:tcW w:w="709" w:type="dxa"/>
            <w:tcBorders>
              <w:top w:val="single" w:sz="8" w:space="0" w:color="FFFFFF"/>
              <w:left w:val="nil"/>
              <w:bottom w:val="single" w:sz="4" w:space="0" w:color="auto"/>
              <w:right w:val="single" w:sz="8" w:space="0" w:color="FFFFFF"/>
            </w:tcBorders>
            <w:shd w:val="clear" w:color="auto" w:fill="auto"/>
            <w:vAlign w:val="center"/>
            <w:hideMark/>
          </w:tcPr>
          <w:p w14:paraId="27C53663" w14:textId="169FC672"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w:t>
            </w:r>
          </w:p>
        </w:tc>
        <w:tc>
          <w:tcPr>
            <w:tcW w:w="1332" w:type="dxa"/>
            <w:tcBorders>
              <w:top w:val="single" w:sz="8" w:space="0" w:color="FFFFFF"/>
              <w:left w:val="nil"/>
              <w:bottom w:val="single" w:sz="4" w:space="0" w:color="auto"/>
              <w:right w:val="single" w:sz="8" w:space="0" w:color="FFFFFF"/>
            </w:tcBorders>
            <w:vAlign w:val="center"/>
          </w:tcPr>
          <w:p w14:paraId="50D932EA" w14:textId="58D518CF"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0.07</w:t>
            </w:r>
          </w:p>
        </w:tc>
      </w:tr>
      <w:tr w:rsidR="00386D32" w:rsidRPr="002C6CAA" w14:paraId="46D47ADA" w14:textId="37832555" w:rsidTr="00817F95">
        <w:trPr>
          <w:trHeight w:hRule="exact" w:val="340"/>
        </w:trPr>
        <w:tc>
          <w:tcPr>
            <w:tcW w:w="5093" w:type="dxa"/>
            <w:tcBorders>
              <w:top w:val="single" w:sz="4" w:space="0" w:color="auto"/>
              <w:left w:val="single" w:sz="8" w:space="0" w:color="FFFFFF"/>
              <w:bottom w:val="single" w:sz="8" w:space="0" w:color="FFFFFF"/>
              <w:right w:val="single" w:sz="8" w:space="0" w:color="FFFFFF"/>
            </w:tcBorders>
            <w:shd w:val="clear" w:color="auto" w:fill="auto"/>
            <w:vAlign w:val="center"/>
            <w:hideMark/>
          </w:tcPr>
          <w:p w14:paraId="2A0CB5FD" w14:textId="77777777" w:rsidR="00386D32" w:rsidRPr="002C6CAA" w:rsidRDefault="00386D32" w:rsidP="00386D32">
            <w:pPr>
              <w:spacing w:after="0" w:line="240" w:lineRule="auto"/>
              <w:rPr>
                <w:rFonts w:eastAsia="Times New Roman" w:cstheme="minorHAnsi"/>
                <w:b/>
                <w:bCs/>
                <w:color w:val="000000"/>
                <w:sz w:val="24"/>
                <w:szCs w:val="24"/>
                <w:lang w:eastAsia="en-GB"/>
              </w:rPr>
            </w:pPr>
            <w:r w:rsidRPr="002C6CAA">
              <w:rPr>
                <w:rFonts w:eastAsia="Times New Roman" w:cstheme="minorHAnsi"/>
                <w:b/>
                <w:bCs/>
                <w:color w:val="000000"/>
                <w:sz w:val="24"/>
                <w:szCs w:val="24"/>
                <w:lang w:eastAsia="en-GB"/>
              </w:rPr>
              <w:t>Flu between February and April 2020</w:t>
            </w:r>
          </w:p>
        </w:tc>
        <w:tc>
          <w:tcPr>
            <w:tcW w:w="1276" w:type="dxa"/>
            <w:tcBorders>
              <w:top w:val="single" w:sz="4" w:space="0" w:color="auto"/>
              <w:left w:val="nil"/>
              <w:bottom w:val="single" w:sz="8" w:space="0" w:color="FFFFFF"/>
              <w:right w:val="single" w:sz="8" w:space="0" w:color="FFFFFF"/>
            </w:tcBorders>
            <w:shd w:val="clear" w:color="auto" w:fill="auto"/>
            <w:vAlign w:val="center"/>
            <w:hideMark/>
          </w:tcPr>
          <w:p w14:paraId="44AE7BAF"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No</w:t>
            </w:r>
          </w:p>
        </w:tc>
        <w:tc>
          <w:tcPr>
            <w:tcW w:w="709" w:type="dxa"/>
            <w:tcBorders>
              <w:top w:val="single" w:sz="4" w:space="0" w:color="auto"/>
              <w:left w:val="nil"/>
              <w:bottom w:val="single" w:sz="8" w:space="0" w:color="FFFFFF"/>
              <w:right w:val="single" w:sz="8" w:space="0" w:color="FFFFFF"/>
            </w:tcBorders>
            <w:shd w:val="clear" w:color="auto" w:fill="auto"/>
            <w:vAlign w:val="center"/>
            <w:hideMark/>
          </w:tcPr>
          <w:p w14:paraId="74CBBB11" w14:textId="57562C33"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1057</w:t>
            </w:r>
          </w:p>
        </w:tc>
        <w:tc>
          <w:tcPr>
            <w:tcW w:w="1332" w:type="dxa"/>
            <w:tcBorders>
              <w:top w:val="single" w:sz="4" w:space="0" w:color="auto"/>
              <w:left w:val="nil"/>
              <w:bottom w:val="single" w:sz="8" w:space="0" w:color="FFFFFF"/>
              <w:right w:val="single" w:sz="8" w:space="0" w:color="FFFFFF"/>
            </w:tcBorders>
            <w:vAlign w:val="center"/>
          </w:tcPr>
          <w:p w14:paraId="3D3BFE0D" w14:textId="76C9F02E"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70.8</w:t>
            </w:r>
          </w:p>
        </w:tc>
      </w:tr>
      <w:tr w:rsidR="00386D32" w:rsidRPr="002C6CAA" w14:paraId="77AB2C4E" w14:textId="418E2033" w:rsidTr="00817F95">
        <w:trPr>
          <w:trHeight w:hRule="exact" w:val="340"/>
        </w:trPr>
        <w:tc>
          <w:tcPr>
            <w:tcW w:w="5093" w:type="dxa"/>
            <w:tcBorders>
              <w:top w:val="nil"/>
              <w:left w:val="single" w:sz="8" w:space="0" w:color="FFFFFF"/>
              <w:bottom w:val="single" w:sz="8" w:space="0" w:color="FFFFFF"/>
              <w:right w:val="single" w:sz="8" w:space="0" w:color="FFFFFF"/>
            </w:tcBorders>
            <w:shd w:val="clear" w:color="auto" w:fill="auto"/>
            <w:vAlign w:val="bottom"/>
            <w:hideMark/>
          </w:tcPr>
          <w:p w14:paraId="6079EAD0"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nil"/>
              <w:left w:val="nil"/>
              <w:bottom w:val="single" w:sz="8" w:space="0" w:color="FFFFFF"/>
              <w:right w:val="single" w:sz="8" w:space="0" w:color="FFFFFF"/>
            </w:tcBorders>
            <w:shd w:val="clear" w:color="auto" w:fill="auto"/>
            <w:vAlign w:val="center"/>
            <w:hideMark/>
          </w:tcPr>
          <w:p w14:paraId="403223CD"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Yes</w:t>
            </w:r>
          </w:p>
        </w:tc>
        <w:tc>
          <w:tcPr>
            <w:tcW w:w="709" w:type="dxa"/>
            <w:tcBorders>
              <w:top w:val="nil"/>
              <w:left w:val="nil"/>
              <w:bottom w:val="single" w:sz="8" w:space="0" w:color="FFFFFF"/>
              <w:right w:val="single" w:sz="8" w:space="0" w:color="FFFFFF"/>
            </w:tcBorders>
            <w:shd w:val="clear" w:color="auto" w:fill="auto"/>
            <w:vAlign w:val="center"/>
            <w:hideMark/>
          </w:tcPr>
          <w:p w14:paraId="5E943B13" w14:textId="047316A6"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201</w:t>
            </w:r>
          </w:p>
        </w:tc>
        <w:tc>
          <w:tcPr>
            <w:tcW w:w="1332" w:type="dxa"/>
            <w:tcBorders>
              <w:top w:val="nil"/>
              <w:left w:val="nil"/>
              <w:bottom w:val="single" w:sz="8" w:space="0" w:color="FFFFFF"/>
              <w:right w:val="single" w:sz="8" w:space="0" w:color="FFFFFF"/>
            </w:tcBorders>
            <w:vAlign w:val="center"/>
          </w:tcPr>
          <w:p w14:paraId="04761873" w14:textId="5135AFB7"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13.46</w:t>
            </w:r>
          </w:p>
        </w:tc>
      </w:tr>
      <w:tr w:rsidR="00386D32" w:rsidRPr="002C6CAA" w14:paraId="293E359B" w14:textId="4194B80A" w:rsidTr="00817F95">
        <w:trPr>
          <w:trHeight w:hRule="exact" w:val="340"/>
        </w:trPr>
        <w:tc>
          <w:tcPr>
            <w:tcW w:w="5093" w:type="dxa"/>
            <w:tcBorders>
              <w:top w:val="single" w:sz="8" w:space="0" w:color="FFFFFF"/>
              <w:left w:val="single" w:sz="8" w:space="0" w:color="FFFFFF"/>
              <w:bottom w:val="single" w:sz="4" w:space="0" w:color="auto"/>
              <w:right w:val="single" w:sz="8" w:space="0" w:color="FFFFFF"/>
            </w:tcBorders>
            <w:shd w:val="clear" w:color="auto" w:fill="auto"/>
            <w:vAlign w:val="bottom"/>
            <w:hideMark/>
          </w:tcPr>
          <w:p w14:paraId="7CCF9575"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single" w:sz="8" w:space="0" w:color="FFFFFF"/>
              <w:left w:val="nil"/>
              <w:bottom w:val="single" w:sz="4" w:space="0" w:color="auto"/>
              <w:right w:val="single" w:sz="8" w:space="0" w:color="FFFFFF"/>
            </w:tcBorders>
            <w:shd w:val="clear" w:color="auto" w:fill="auto"/>
            <w:vAlign w:val="center"/>
            <w:hideMark/>
          </w:tcPr>
          <w:p w14:paraId="42A5A3B6"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Missing</w:t>
            </w:r>
          </w:p>
        </w:tc>
        <w:tc>
          <w:tcPr>
            <w:tcW w:w="709" w:type="dxa"/>
            <w:tcBorders>
              <w:top w:val="single" w:sz="8" w:space="0" w:color="FFFFFF"/>
              <w:left w:val="nil"/>
              <w:bottom w:val="single" w:sz="4" w:space="0" w:color="auto"/>
              <w:right w:val="single" w:sz="8" w:space="0" w:color="FFFFFF"/>
            </w:tcBorders>
            <w:shd w:val="clear" w:color="auto" w:fill="auto"/>
            <w:vAlign w:val="center"/>
            <w:hideMark/>
          </w:tcPr>
          <w:p w14:paraId="678660D8" w14:textId="69EA4696"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241</w:t>
            </w:r>
          </w:p>
        </w:tc>
        <w:tc>
          <w:tcPr>
            <w:tcW w:w="1332" w:type="dxa"/>
            <w:tcBorders>
              <w:top w:val="single" w:sz="8" w:space="0" w:color="FFFFFF"/>
              <w:left w:val="nil"/>
              <w:bottom w:val="single" w:sz="4" w:space="0" w:color="auto"/>
              <w:right w:val="single" w:sz="8" w:space="0" w:color="FFFFFF"/>
            </w:tcBorders>
            <w:vAlign w:val="center"/>
          </w:tcPr>
          <w:p w14:paraId="01651D52" w14:textId="6A554680"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16.14</w:t>
            </w:r>
          </w:p>
        </w:tc>
      </w:tr>
      <w:tr w:rsidR="00386D32" w:rsidRPr="002C6CAA" w14:paraId="00D6E17A" w14:textId="1F22836B" w:rsidTr="00817F95">
        <w:trPr>
          <w:trHeight w:hRule="exact" w:val="340"/>
        </w:trPr>
        <w:tc>
          <w:tcPr>
            <w:tcW w:w="5093" w:type="dxa"/>
            <w:tcBorders>
              <w:top w:val="single" w:sz="4" w:space="0" w:color="auto"/>
              <w:left w:val="single" w:sz="8" w:space="0" w:color="FFFFFF"/>
              <w:bottom w:val="single" w:sz="8" w:space="0" w:color="FFFFFF"/>
              <w:right w:val="single" w:sz="8" w:space="0" w:color="FFFFFF"/>
            </w:tcBorders>
            <w:shd w:val="clear" w:color="auto" w:fill="auto"/>
            <w:vAlign w:val="center"/>
            <w:hideMark/>
          </w:tcPr>
          <w:p w14:paraId="529B4DCE" w14:textId="462F8C70" w:rsidR="00386D32" w:rsidRPr="002C6CAA" w:rsidRDefault="00386D32" w:rsidP="00386D32">
            <w:pPr>
              <w:spacing w:after="0" w:line="240" w:lineRule="auto"/>
              <w:rPr>
                <w:rFonts w:eastAsia="Times New Roman" w:cstheme="minorHAnsi"/>
                <w:b/>
                <w:bCs/>
                <w:color w:val="000000"/>
                <w:sz w:val="24"/>
                <w:szCs w:val="24"/>
                <w:lang w:eastAsia="en-GB"/>
              </w:rPr>
            </w:pPr>
            <w:r w:rsidRPr="002C6CAA">
              <w:rPr>
                <w:rFonts w:eastAsia="Times New Roman" w:cstheme="minorHAnsi"/>
                <w:b/>
                <w:bCs/>
                <w:color w:val="000000"/>
                <w:sz w:val="24"/>
                <w:szCs w:val="24"/>
                <w:lang w:eastAsia="en-GB"/>
              </w:rPr>
              <w:t>Contact with Covid-19 positive subjects in family</w:t>
            </w:r>
          </w:p>
        </w:tc>
        <w:tc>
          <w:tcPr>
            <w:tcW w:w="1276" w:type="dxa"/>
            <w:tcBorders>
              <w:top w:val="single" w:sz="4" w:space="0" w:color="auto"/>
              <w:left w:val="nil"/>
              <w:bottom w:val="single" w:sz="8" w:space="0" w:color="FFFFFF"/>
              <w:right w:val="single" w:sz="8" w:space="0" w:color="FFFFFF"/>
            </w:tcBorders>
            <w:shd w:val="clear" w:color="auto" w:fill="auto"/>
            <w:vAlign w:val="center"/>
            <w:hideMark/>
          </w:tcPr>
          <w:p w14:paraId="2B04B127"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No</w:t>
            </w:r>
          </w:p>
        </w:tc>
        <w:tc>
          <w:tcPr>
            <w:tcW w:w="709" w:type="dxa"/>
            <w:tcBorders>
              <w:top w:val="single" w:sz="4" w:space="0" w:color="auto"/>
              <w:left w:val="nil"/>
              <w:bottom w:val="single" w:sz="8" w:space="0" w:color="FFFFFF"/>
              <w:right w:val="single" w:sz="8" w:space="0" w:color="FFFFFF"/>
            </w:tcBorders>
            <w:shd w:val="clear" w:color="auto" w:fill="auto"/>
            <w:vAlign w:val="center"/>
            <w:hideMark/>
          </w:tcPr>
          <w:p w14:paraId="6E0CEC6C" w14:textId="11D75C95"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1170</w:t>
            </w:r>
          </w:p>
        </w:tc>
        <w:tc>
          <w:tcPr>
            <w:tcW w:w="1332" w:type="dxa"/>
            <w:tcBorders>
              <w:top w:val="single" w:sz="4" w:space="0" w:color="auto"/>
              <w:left w:val="nil"/>
              <w:bottom w:val="single" w:sz="8" w:space="0" w:color="FFFFFF"/>
              <w:right w:val="single" w:sz="8" w:space="0" w:color="FFFFFF"/>
            </w:tcBorders>
            <w:vAlign w:val="center"/>
          </w:tcPr>
          <w:p w14:paraId="0A18754B" w14:textId="66ADA9D0"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78.37</w:t>
            </w:r>
          </w:p>
        </w:tc>
      </w:tr>
      <w:tr w:rsidR="00386D32" w:rsidRPr="002C6CAA" w14:paraId="05451DAE" w14:textId="67587FEB" w:rsidTr="00817F95">
        <w:trPr>
          <w:trHeight w:hRule="exact" w:val="340"/>
        </w:trPr>
        <w:tc>
          <w:tcPr>
            <w:tcW w:w="5093" w:type="dxa"/>
            <w:tcBorders>
              <w:top w:val="nil"/>
              <w:left w:val="single" w:sz="8" w:space="0" w:color="FFFFFF"/>
              <w:bottom w:val="single" w:sz="8" w:space="0" w:color="FFFFFF"/>
              <w:right w:val="single" w:sz="8" w:space="0" w:color="FFFFFF"/>
            </w:tcBorders>
            <w:shd w:val="clear" w:color="auto" w:fill="auto"/>
            <w:vAlign w:val="bottom"/>
            <w:hideMark/>
          </w:tcPr>
          <w:p w14:paraId="4E94AAB5"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nil"/>
              <w:left w:val="nil"/>
              <w:bottom w:val="single" w:sz="8" w:space="0" w:color="FFFFFF"/>
              <w:right w:val="single" w:sz="8" w:space="0" w:color="FFFFFF"/>
            </w:tcBorders>
            <w:shd w:val="clear" w:color="auto" w:fill="auto"/>
            <w:vAlign w:val="center"/>
            <w:hideMark/>
          </w:tcPr>
          <w:p w14:paraId="3865D419"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Yes</w:t>
            </w:r>
          </w:p>
        </w:tc>
        <w:tc>
          <w:tcPr>
            <w:tcW w:w="709" w:type="dxa"/>
            <w:tcBorders>
              <w:top w:val="nil"/>
              <w:left w:val="nil"/>
              <w:bottom w:val="single" w:sz="8" w:space="0" w:color="FFFFFF"/>
              <w:right w:val="single" w:sz="8" w:space="0" w:color="FFFFFF"/>
            </w:tcBorders>
            <w:shd w:val="clear" w:color="auto" w:fill="auto"/>
            <w:vAlign w:val="center"/>
            <w:hideMark/>
          </w:tcPr>
          <w:p w14:paraId="35868911" w14:textId="5196F433"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54</w:t>
            </w:r>
          </w:p>
        </w:tc>
        <w:tc>
          <w:tcPr>
            <w:tcW w:w="1332" w:type="dxa"/>
            <w:tcBorders>
              <w:top w:val="nil"/>
              <w:left w:val="nil"/>
              <w:bottom w:val="single" w:sz="8" w:space="0" w:color="FFFFFF"/>
              <w:right w:val="single" w:sz="8" w:space="0" w:color="FFFFFF"/>
            </w:tcBorders>
            <w:vAlign w:val="center"/>
          </w:tcPr>
          <w:p w14:paraId="49304F5F" w14:textId="71357DB6"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3.62</w:t>
            </w:r>
          </w:p>
        </w:tc>
      </w:tr>
      <w:tr w:rsidR="00386D32" w:rsidRPr="002C6CAA" w14:paraId="68C54948" w14:textId="5D61CE5F" w:rsidTr="00817F95">
        <w:trPr>
          <w:trHeight w:hRule="exact" w:val="340"/>
        </w:trPr>
        <w:tc>
          <w:tcPr>
            <w:tcW w:w="5093" w:type="dxa"/>
            <w:tcBorders>
              <w:top w:val="single" w:sz="8" w:space="0" w:color="FFFFFF"/>
              <w:left w:val="single" w:sz="8" w:space="0" w:color="FFFFFF"/>
              <w:bottom w:val="single" w:sz="4" w:space="0" w:color="auto"/>
              <w:right w:val="single" w:sz="8" w:space="0" w:color="FFFFFF"/>
            </w:tcBorders>
            <w:shd w:val="clear" w:color="auto" w:fill="auto"/>
            <w:vAlign w:val="bottom"/>
            <w:hideMark/>
          </w:tcPr>
          <w:p w14:paraId="47906125"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single" w:sz="8" w:space="0" w:color="FFFFFF"/>
              <w:left w:val="nil"/>
              <w:bottom w:val="single" w:sz="4" w:space="0" w:color="auto"/>
              <w:right w:val="single" w:sz="8" w:space="0" w:color="FFFFFF"/>
            </w:tcBorders>
            <w:shd w:val="clear" w:color="auto" w:fill="auto"/>
            <w:vAlign w:val="center"/>
            <w:hideMark/>
          </w:tcPr>
          <w:p w14:paraId="08EBA67B"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Missing</w:t>
            </w:r>
          </w:p>
        </w:tc>
        <w:tc>
          <w:tcPr>
            <w:tcW w:w="709" w:type="dxa"/>
            <w:tcBorders>
              <w:top w:val="single" w:sz="8" w:space="0" w:color="FFFFFF"/>
              <w:left w:val="nil"/>
              <w:bottom w:val="single" w:sz="4" w:space="0" w:color="auto"/>
              <w:right w:val="single" w:sz="8" w:space="0" w:color="FFFFFF"/>
            </w:tcBorders>
            <w:shd w:val="clear" w:color="auto" w:fill="auto"/>
            <w:vAlign w:val="center"/>
            <w:hideMark/>
          </w:tcPr>
          <w:p w14:paraId="535E6E96" w14:textId="0C5725E4"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267</w:t>
            </w:r>
          </w:p>
        </w:tc>
        <w:tc>
          <w:tcPr>
            <w:tcW w:w="1332" w:type="dxa"/>
            <w:tcBorders>
              <w:top w:val="single" w:sz="8" w:space="0" w:color="FFFFFF"/>
              <w:left w:val="nil"/>
              <w:bottom w:val="single" w:sz="4" w:space="0" w:color="auto"/>
              <w:right w:val="single" w:sz="8" w:space="0" w:color="FFFFFF"/>
            </w:tcBorders>
            <w:vAlign w:val="center"/>
          </w:tcPr>
          <w:p w14:paraId="0C36EAB5" w14:textId="1613525D"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17.01</w:t>
            </w:r>
          </w:p>
        </w:tc>
      </w:tr>
      <w:tr w:rsidR="00386D32" w:rsidRPr="002C6CAA" w14:paraId="1AA549CD" w14:textId="31D6CD37" w:rsidTr="00817F95">
        <w:trPr>
          <w:trHeight w:hRule="exact" w:val="340"/>
        </w:trPr>
        <w:tc>
          <w:tcPr>
            <w:tcW w:w="5093" w:type="dxa"/>
            <w:tcBorders>
              <w:top w:val="single" w:sz="4" w:space="0" w:color="auto"/>
              <w:left w:val="single" w:sz="8" w:space="0" w:color="FFFFFF"/>
              <w:bottom w:val="single" w:sz="8" w:space="0" w:color="FFFFFF"/>
              <w:right w:val="single" w:sz="8" w:space="0" w:color="FFFFFF"/>
            </w:tcBorders>
            <w:shd w:val="clear" w:color="auto" w:fill="auto"/>
            <w:vAlign w:val="center"/>
            <w:hideMark/>
          </w:tcPr>
          <w:p w14:paraId="7399325C" w14:textId="77777777" w:rsidR="00386D32" w:rsidRPr="002C6CAA" w:rsidRDefault="00386D32" w:rsidP="00386D32">
            <w:pPr>
              <w:spacing w:after="0" w:line="240" w:lineRule="auto"/>
              <w:rPr>
                <w:rFonts w:eastAsia="Times New Roman" w:cstheme="minorHAnsi"/>
                <w:b/>
                <w:bCs/>
                <w:color w:val="000000"/>
                <w:sz w:val="24"/>
                <w:szCs w:val="24"/>
                <w:lang w:eastAsia="en-GB"/>
              </w:rPr>
            </w:pPr>
            <w:r w:rsidRPr="002C6CAA">
              <w:rPr>
                <w:rFonts w:eastAsia="Times New Roman" w:cstheme="minorHAnsi"/>
                <w:b/>
                <w:bCs/>
                <w:color w:val="000000"/>
                <w:sz w:val="24"/>
                <w:szCs w:val="24"/>
                <w:lang w:eastAsia="en-GB"/>
              </w:rPr>
              <w:t>Contact with Covid-19 positive at work</w:t>
            </w:r>
          </w:p>
        </w:tc>
        <w:tc>
          <w:tcPr>
            <w:tcW w:w="1276" w:type="dxa"/>
            <w:tcBorders>
              <w:top w:val="single" w:sz="4" w:space="0" w:color="auto"/>
              <w:left w:val="nil"/>
              <w:bottom w:val="single" w:sz="8" w:space="0" w:color="FFFFFF"/>
              <w:right w:val="single" w:sz="8" w:space="0" w:color="FFFFFF"/>
            </w:tcBorders>
            <w:shd w:val="clear" w:color="auto" w:fill="auto"/>
            <w:vAlign w:val="center"/>
            <w:hideMark/>
          </w:tcPr>
          <w:p w14:paraId="572DE024"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No</w:t>
            </w:r>
          </w:p>
        </w:tc>
        <w:tc>
          <w:tcPr>
            <w:tcW w:w="709" w:type="dxa"/>
            <w:tcBorders>
              <w:top w:val="single" w:sz="4" w:space="0" w:color="auto"/>
              <w:left w:val="nil"/>
              <w:bottom w:val="single" w:sz="8" w:space="0" w:color="FFFFFF"/>
              <w:right w:val="single" w:sz="8" w:space="0" w:color="FFFFFF"/>
            </w:tcBorders>
            <w:shd w:val="clear" w:color="auto" w:fill="auto"/>
            <w:vAlign w:val="center"/>
            <w:hideMark/>
          </w:tcPr>
          <w:p w14:paraId="15FCB480" w14:textId="1094033D"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677</w:t>
            </w:r>
          </w:p>
        </w:tc>
        <w:tc>
          <w:tcPr>
            <w:tcW w:w="1332" w:type="dxa"/>
            <w:tcBorders>
              <w:top w:val="single" w:sz="4" w:space="0" w:color="auto"/>
              <w:left w:val="nil"/>
              <w:bottom w:val="single" w:sz="8" w:space="0" w:color="FFFFFF"/>
              <w:right w:val="single" w:sz="8" w:space="0" w:color="FFFFFF"/>
            </w:tcBorders>
            <w:vAlign w:val="center"/>
          </w:tcPr>
          <w:p w14:paraId="188B77F2" w14:textId="315A761B"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45.34</w:t>
            </w:r>
          </w:p>
        </w:tc>
      </w:tr>
      <w:tr w:rsidR="00386D32" w:rsidRPr="002C6CAA" w14:paraId="5EB4ED9E" w14:textId="398544E6" w:rsidTr="00817F95">
        <w:trPr>
          <w:trHeight w:hRule="exact" w:val="340"/>
        </w:trPr>
        <w:tc>
          <w:tcPr>
            <w:tcW w:w="5093" w:type="dxa"/>
            <w:tcBorders>
              <w:top w:val="nil"/>
              <w:left w:val="single" w:sz="8" w:space="0" w:color="FFFFFF"/>
              <w:bottom w:val="single" w:sz="8" w:space="0" w:color="FFFFFF"/>
              <w:right w:val="single" w:sz="8" w:space="0" w:color="FFFFFF"/>
            </w:tcBorders>
            <w:shd w:val="clear" w:color="auto" w:fill="auto"/>
            <w:vAlign w:val="bottom"/>
            <w:hideMark/>
          </w:tcPr>
          <w:p w14:paraId="520CF2E5"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nil"/>
              <w:left w:val="nil"/>
              <w:bottom w:val="single" w:sz="8" w:space="0" w:color="FFFFFF"/>
              <w:right w:val="single" w:sz="8" w:space="0" w:color="FFFFFF"/>
            </w:tcBorders>
            <w:shd w:val="clear" w:color="auto" w:fill="auto"/>
            <w:vAlign w:val="center"/>
            <w:hideMark/>
          </w:tcPr>
          <w:p w14:paraId="55CF2896"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Yes</w:t>
            </w:r>
          </w:p>
        </w:tc>
        <w:tc>
          <w:tcPr>
            <w:tcW w:w="709" w:type="dxa"/>
            <w:tcBorders>
              <w:top w:val="nil"/>
              <w:left w:val="nil"/>
              <w:bottom w:val="single" w:sz="8" w:space="0" w:color="FFFFFF"/>
              <w:right w:val="single" w:sz="8" w:space="0" w:color="FFFFFF"/>
            </w:tcBorders>
            <w:shd w:val="clear" w:color="auto" w:fill="auto"/>
            <w:vAlign w:val="center"/>
            <w:hideMark/>
          </w:tcPr>
          <w:p w14:paraId="0754E3D4" w14:textId="364C41D2"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549</w:t>
            </w:r>
          </w:p>
        </w:tc>
        <w:tc>
          <w:tcPr>
            <w:tcW w:w="1332" w:type="dxa"/>
            <w:tcBorders>
              <w:top w:val="nil"/>
              <w:left w:val="nil"/>
              <w:bottom w:val="single" w:sz="8" w:space="0" w:color="FFFFFF"/>
              <w:right w:val="single" w:sz="8" w:space="0" w:color="FFFFFF"/>
            </w:tcBorders>
            <w:vAlign w:val="center"/>
          </w:tcPr>
          <w:p w14:paraId="48B0F80E" w14:textId="017D763F"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36.77</w:t>
            </w:r>
          </w:p>
        </w:tc>
      </w:tr>
      <w:tr w:rsidR="00386D32" w:rsidRPr="002C6CAA" w14:paraId="17727E58" w14:textId="48291C62" w:rsidTr="00817F95">
        <w:trPr>
          <w:trHeight w:hRule="exact" w:val="340"/>
        </w:trPr>
        <w:tc>
          <w:tcPr>
            <w:tcW w:w="5093" w:type="dxa"/>
            <w:tcBorders>
              <w:top w:val="single" w:sz="8" w:space="0" w:color="FFFFFF"/>
              <w:left w:val="single" w:sz="8" w:space="0" w:color="FFFFFF"/>
              <w:bottom w:val="single" w:sz="4" w:space="0" w:color="auto"/>
              <w:right w:val="single" w:sz="8" w:space="0" w:color="FFFFFF"/>
            </w:tcBorders>
            <w:shd w:val="clear" w:color="auto" w:fill="auto"/>
            <w:vAlign w:val="bottom"/>
            <w:hideMark/>
          </w:tcPr>
          <w:p w14:paraId="5E0CA9AD"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single" w:sz="8" w:space="0" w:color="FFFFFF"/>
              <w:left w:val="nil"/>
              <w:bottom w:val="single" w:sz="4" w:space="0" w:color="auto"/>
              <w:right w:val="single" w:sz="8" w:space="0" w:color="FFFFFF"/>
            </w:tcBorders>
            <w:shd w:val="clear" w:color="auto" w:fill="auto"/>
            <w:vAlign w:val="center"/>
            <w:hideMark/>
          </w:tcPr>
          <w:p w14:paraId="26D6458A"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Missing</w:t>
            </w:r>
          </w:p>
        </w:tc>
        <w:tc>
          <w:tcPr>
            <w:tcW w:w="709" w:type="dxa"/>
            <w:tcBorders>
              <w:top w:val="single" w:sz="8" w:space="0" w:color="FFFFFF"/>
              <w:left w:val="nil"/>
              <w:bottom w:val="single" w:sz="4" w:space="0" w:color="auto"/>
              <w:right w:val="single" w:sz="8" w:space="0" w:color="FFFFFF"/>
            </w:tcBorders>
            <w:shd w:val="clear" w:color="auto" w:fill="auto"/>
            <w:vAlign w:val="center"/>
            <w:hideMark/>
          </w:tcPr>
          <w:p w14:paraId="053683FF" w14:textId="79A6E881"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267</w:t>
            </w:r>
          </w:p>
        </w:tc>
        <w:tc>
          <w:tcPr>
            <w:tcW w:w="1332" w:type="dxa"/>
            <w:tcBorders>
              <w:top w:val="single" w:sz="8" w:space="0" w:color="FFFFFF"/>
              <w:left w:val="nil"/>
              <w:bottom w:val="single" w:sz="4" w:space="0" w:color="auto"/>
              <w:right w:val="single" w:sz="8" w:space="0" w:color="FFFFFF"/>
            </w:tcBorders>
            <w:vAlign w:val="center"/>
          </w:tcPr>
          <w:p w14:paraId="6C32B9A2" w14:textId="0EBC16E1"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17.88</w:t>
            </w:r>
          </w:p>
        </w:tc>
      </w:tr>
      <w:tr w:rsidR="00386D32" w:rsidRPr="002C6CAA" w14:paraId="4BA341B8" w14:textId="71087A7A" w:rsidTr="00817F95">
        <w:trPr>
          <w:trHeight w:hRule="exact" w:val="340"/>
        </w:trPr>
        <w:tc>
          <w:tcPr>
            <w:tcW w:w="5093" w:type="dxa"/>
            <w:tcBorders>
              <w:top w:val="single" w:sz="4" w:space="0" w:color="auto"/>
              <w:left w:val="single" w:sz="8" w:space="0" w:color="FFFFFF"/>
              <w:bottom w:val="single" w:sz="8" w:space="0" w:color="FFFFFF"/>
              <w:right w:val="single" w:sz="8" w:space="0" w:color="FFFFFF"/>
            </w:tcBorders>
            <w:shd w:val="clear" w:color="auto" w:fill="auto"/>
            <w:vAlign w:val="center"/>
            <w:hideMark/>
          </w:tcPr>
          <w:p w14:paraId="1E65ABFF" w14:textId="77777777" w:rsidR="00386D32" w:rsidRPr="002C6CAA" w:rsidRDefault="00386D32" w:rsidP="00386D32">
            <w:pPr>
              <w:spacing w:after="0" w:line="240" w:lineRule="auto"/>
              <w:rPr>
                <w:rFonts w:eastAsia="Times New Roman" w:cstheme="minorHAnsi"/>
                <w:b/>
                <w:bCs/>
                <w:color w:val="000000"/>
                <w:sz w:val="24"/>
                <w:szCs w:val="24"/>
                <w:lang w:eastAsia="en-GB"/>
              </w:rPr>
            </w:pPr>
            <w:r w:rsidRPr="002C6CAA">
              <w:rPr>
                <w:rFonts w:eastAsia="Times New Roman" w:cstheme="minorHAnsi"/>
                <w:b/>
                <w:bCs/>
                <w:color w:val="000000"/>
                <w:sz w:val="24"/>
                <w:szCs w:val="24"/>
                <w:lang w:eastAsia="en-GB"/>
              </w:rPr>
              <w:t xml:space="preserve">Contact with Covid-19 positive extra-work </w:t>
            </w:r>
          </w:p>
        </w:tc>
        <w:tc>
          <w:tcPr>
            <w:tcW w:w="1276" w:type="dxa"/>
            <w:tcBorders>
              <w:top w:val="single" w:sz="4" w:space="0" w:color="auto"/>
              <w:left w:val="nil"/>
              <w:bottom w:val="single" w:sz="8" w:space="0" w:color="FFFFFF"/>
              <w:right w:val="single" w:sz="8" w:space="0" w:color="FFFFFF"/>
            </w:tcBorders>
            <w:shd w:val="clear" w:color="auto" w:fill="auto"/>
            <w:vAlign w:val="center"/>
            <w:hideMark/>
          </w:tcPr>
          <w:p w14:paraId="3D8407B0"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No</w:t>
            </w:r>
          </w:p>
        </w:tc>
        <w:tc>
          <w:tcPr>
            <w:tcW w:w="709" w:type="dxa"/>
            <w:tcBorders>
              <w:top w:val="single" w:sz="4" w:space="0" w:color="auto"/>
              <w:left w:val="nil"/>
              <w:bottom w:val="single" w:sz="8" w:space="0" w:color="FFFFFF"/>
              <w:right w:val="single" w:sz="8" w:space="0" w:color="FFFFFF"/>
            </w:tcBorders>
            <w:shd w:val="clear" w:color="auto" w:fill="auto"/>
            <w:vAlign w:val="center"/>
            <w:hideMark/>
          </w:tcPr>
          <w:p w14:paraId="0D27D1AB" w14:textId="16AC7357"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1178</w:t>
            </w:r>
          </w:p>
        </w:tc>
        <w:tc>
          <w:tcPr>
            <w:tcW w:w="1332" w:type="dxa"/>
            <w:tcBorders>
              <w:top w:val="single" w:sz="4" w:space="0" w:color="auto"/>
              <w:left w:val="nil"/>
              <w:bottom w:val="single" w:sz="8" w:space="0" w:color="FFFFFF"/>
              <w:right w:val="single" w:sz="8" w:space="0" w:color="FFFFFF"/>
            </w:tcBorders>
            <w:vAlign w:val="center"/>
          </w:tcPr>
          <w:p w14:paraId="6D4F999F" w14:textId="371850A5"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78.9</w:t>
            </w:r>
          </w:p>
        </w:tc>
      </w:tr>
      <w:tr w:rsidR="00386D32" w:rsidRPr="002C6CAA" w14:paraId="2AA63925" w14:textId="21C559FB" w:rsidTr="00817F95">
        <w:trPr>
          <w:trHeight w:hRule="exact" w:val="340"/>
        </w:trPr>
        <w:tc>
          <w:tcPr>
            <w:tcW w:w="5093" w:type="dxa"/>
            <w:tcBorders>
              <w:top w:val="nil"/>
              <w:left w:val="single" w:sz="8" w:space="0" w:color="FFFFFF"/>
              <w:bottom w:val="single" w:sz="8" w:space="0" w:color="FFFFFF"/>
              <w:right w:val="single" w:sz="8" w:space="0" w:color="FFFFFF"/>
            </w:tcBorders>
            <w:shd w:val="clear" w:color="auto" w:fill="auto"/>
            <w:vAlign w:val="bottom"/>
            <w:hideMark/>
          </w:tcPr>
          <w:p w14:paraId="511D1D50"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nil"/>
              <w:left w:val="nil"/>
              <w:bottom w:val="single" w:sz="8" w:space="0" w:color="FFFFFF"/>
              <w:right w:val="single" w:sz="8" w:space="0" w:color="FFFFFF"/>
            </w:tcBorders>
            <w:shd w:val="clear" w:color="auto" w:fill="auto"/>
            <w:vAlign w:val="center"/>
            <w:hideMark/>
          </w:tcPr>
          <w:p w14:paraId="64FA6E5C"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Yes</w:t>
            </w:r>
          </w:p>
        </w:tc>
        <w:tc>
          <w:tcPr>
            <w:tcW w:w="709" w:type="dxa"/>
            <w:tcBorders>
              <w:top w:val="nil"/>
              <w:left w:val="nil"/>
              <w:bottom w:val="single" w:sz="8" w:space="0" w:color="FFFFFF"/>
              <w:right w:val="single" w:sz="8" w:space="0" w:color="FFFFFF"/>
            </w:tcBorders>
            <w:shd w:val="clear" w:color="auto" w:fill="auto"/>
            <w:vAlign w:val="center"/>
            <w:hideMark/>
          </w:tcPr>
          <w:p w14:paraId="7668B9A0" w14:textId="338AEB5C"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52</w:t>
            </w:r>
          </w:p>
        </w:tc>
        <w:tc>
          <w:tcPr>
            <w:tcW w:w="1332" w:type="dxa"/>
            <w:tcBorders>
              <w:top w:val="nil"/>
              <w:left w:val="nil"/>
              <w:bottom w:val="single" w:sz="8" w:space="0" w:color="FFFFFF"/>
              <w:right w:val="single" w:sz="8" w:space="0" w:color="FFFFFF"/>
            </w:tcBorders>
            <w:vAlign w:val="center"/>
          </w:tcPr>
          <w:p w14:paraId="2B19B758" w14:textId="6ED2F7F5"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3.48</w:t>
            </w:r>
          </w:p>
        </w:tc>
      </w:tr>
      <w:tr w:rsidR="00386D32" w:rsidRPr="002C6CAA" w14:paraId="2E729405" w14:textId="149B778C" w:rsidTr="00817F95">
        <w:trPr>
          <w:trHeight w:hRule="exact" w:val="340"/>
        </w:trPr>
        <w:tc>
          <w:tcPr>
            <w:tcW w:w="5093" w:type="dxa"/>
            <w:tcBorders>
              <w:top w:val="single" w:sz="8" w:space="0" w:color="FFFFFF"/>
              <w:left w:val="single" w:sz="8" w:space="0" w:color="FFFFFF"/>
              <w:bottom w:val="single" w:sz="4" w:space="0" w:color="auto"/>
              <w:right w:val="single" w:sz="8" w:space="0" w:color="FFFFFF"/>
            </w:tcBorders>
            <w:shd w:val="clear" w:color="auto" w:fill="auto"/>
            <w:vAlign w:val="bottom"/>
            <w:hideMark/>
          </w:tcPr>
          <w:p w14:paraId="45EB0A65" w14:textId="77777777" w:rsidR="00386D32" w:rsidRPr="002C6CAA" w:rsidRDefault="00386D32" w:rsidP="00386D32">
            <w:pPr>
              <w:spacing w:after="0" w:line="240" w:lineRule="auto"/>
              <w:rPr>
                <w:rFonts w:eastAsia="Times New Roman" w:cstheme="minorHAnsi"/>
                <w:sz w:val="24"/>
                <w:szCs w:val="24"/>
                <w:lang w:eastAsia="en-GB"/>
              </w:rPr>
            </w:pPr>
            <w:r w:rsidRPr="002C6CAA">
              <w:rPr>
                <w:rFonts w:eastAsia="Times New Roman" w:cstheme="minorHAnsi"/>
                <w:sz w:val="24"/>
                <w:szCs w:val="24"/>
                <w:lang w:eastAsia="en-GB"/>
              </w:rPr>
              <w:t> </w:t>
            </w:r>
          </w:p>
        </w:tc>
        <w:tc>
          <w:tcPr>
            <w:tcW w:w="1276" w:type="dxa"/>
            <w:tcBorders>
              <w:top w:val="single" w:sz="8" w:space="0" w:color="FFFFFF"/>
              <w:left w:val="nil"/>
              <w:bottom w:val="single" w:sz="4" w:space="0" w:color="auto"/>
              <w:right w:val="single" w:sz="8" w:space="0" w:color="FFFFFF"/>
            </w:tcBorders>
            <w:shd w:val="clear" w:color="auto" w:fill="auto"/>
            <w:vAlign w:val="center"/>
            <w:hideMark/>
          </w:tcPr>
          <w:p w14:paraId="64FAA93E" w14:textId="77777777" w:rsidR="00386D32" w:rsidRPr="002C6CAA" w:rsidRDefault="00386D32" w:rsidP="00386D32">
            <w:pPr>
              <w:spacing w:after="0" w:line="240" w:lineRule="auto"/>
              <w:rPr>
                <w:rFonts w:eastAsia="Times New Roman" w:cstheme="minorHAnsi"/>
                <w:color w:val="000000"/>
                <w:sz w:val="24"/>
                <w:szCs w:val="24"/>
                <w:lang w:eastAsia="en-GB"/>
              </w:rPr>
            </w:pPr>
            <w:r w:rsidRPr="002C6CAA">
              <w:rPr>
                <w:rFonts w:eastAsia="Times New Roman" w:cstheme="minorHAnsi"/>
                <w:color w:val="000000"/>
                <w:sz w:val="24"/>
                <w:szCs w:val="24"/>
                <w:lang w:eastAsia="en-GB"/>
              </w:rPr>
              <w:t>Missing</w:t>
            </w:r>
          </w:p>
        </w:tc>
        <w:tc>
          <w:tcPr>
            <w:tcW w:w="709" w:type="dxa"/>
            <w:tcBorders>
              <w:top w:val="single" w:sz="8" w:space="0" w:color="FFFFFF"/>
              <w:left w:val="nil"/>
              <w:bottom w:val="single" w:sz="4" w:space="0" w:color="auto"/>
              <w:right w:val="single" w:sz="8" w:space="0" w:color="FFFFFF"/>
            </w:tcBorders>
            <w:shd w:val="clear" w:color="auto" w:fill="auto"/>
            <w:vAlign w:val="center"/>
            <w:hideMark/>
          </w:tcPr>
          <w:p w14:paraId="7F3BA695" w14:textId="416879F7"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269</w:t>
            </w:r>
          </w:p>
        </w:tc>
        <w:tc>
          <w:tcPr>
            <w:tcW w:w="1332" w:type="dxa"/>
            <w:tcBorders>
              <w:top w:val="single" w:sz="8" w:space="0" w:color="FFFFFF"/>
              <w:left w:val="nil"/>
              <w:bottom w:val="single" w:sz="4" w:space="0" w:color="auto"/>
              <w:right w:val="single" w:sz="8" w:space="0" w:color="FFFFFF"/>
            </w:tcBorders>
            <w:vAlign w:val="center"/>
          </w:tcPr>
          <w:p w14:paraId="2B4601C3" w14:textId="6913DB2C" w:rsidR="00386D32" w:rsidRPr="002C6CAA" w:rsidRDefault="00386D32" w:rsidP="00386D32">
            <w:pPr>
              <w:spacing w:after="0" w:line="240" w:lineRule="auto"/>
              <w:jc w:val="center"/>
              <w:rPr>
                <w:rFonts w:eastAsia="Times New Roman" w:cstheme="minorHAnsi"/>
                <w:color w:val="000000"/>
                <w:sz w:val="24"/>
                <w:szCs w:val="24"/>
                <w:lang w:eastAsia="en-GB"/>
              </w:rPr>
            </w:pPr>
            <w:r w:rsidRPr="002C6CAA">
              <w:rPr>
                <w:rFonts w:eastAsia="Times New Roman" w:cstheme="minorHAnsi"/>
                <w:color w:val="000000"/>
                <w:sz w:val="24"/>
                <w:szCs w:val="24"/>
                <w:lang w:eastAsia="en-GB"/>
              </w:rPr>
              <w:t>18.02</w:t>
            </w:r>
          </w:p>
        </w:tc>
      </w:tr>
    </w:tbl>
    <w:p w14:paraId="0AEB2914" w14:textId="77777777" w:rsidR="00EC21F6" w:rsidRDefault="00EC21F6" w:rsidP="002C6CAA">
      <w:pPr>
        <w:rPr>
          <w:rFonts w:ascii="Times New Roman" w:hAnsi="Times New Roman" w:cs="Times New Roman"/>
          <w:sz w:val="24"/>
          <w:szCs w:val="24"/>
          <w:lang w:val="en-US"/>
        </w:rPr>
        <w:sectPr w:rsidR="00EC21F6" w:rsidSect="001B49B3">
          <w:pgSz w:w="16838" w:h="11906" w:orient="landscape"/>
          <w:pgMar w:top="1134" w:right="1418" w:bottom="1134" w:left="1134" w:header="709" w:footer="709" w:gutter="0"/>
          <w:cols w:space="708"/>
          <w:docGrid w:linePitch="360"/>
        </w:sectPr>
      </w:pPr>
    </w:p>
    <w:p w14:paraId="01424AF2" w14:textId="47225386" w:rsidR="002C6CAA" w:rsidRPr="002C6CAA" w:rsidRDefault="002C6CAA" w:rsidP="001B49B3">
      <w:pPr>
        <w:rPr>
          <w:rFonts w:ascii="Times New Roman" w:hAnsi="Times New Roman" w:cs="Times New Roman"/>
          <w:sz w:val="24"/>
          <w:szCs w:val="24"/>
          <w:lang w:val="en-US"/>
        </w:rPr>
      </w:pPr>
    </w:p>
    <w:sectPr w:rsidR="002C6CAA" w:rsidRPr="002C6CAA" w:rsidSect="001B49B3">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96D80" w14:textId="77777777" w:rsidR="0037762F" w:rsidRDefault="0037762F">
      <w:pPr>
        <w:spacing w:after="0" w:line="240" w:lineRule="auto"/>
      </w:pPr>
      <w:r>
        <w:separator/>
      </w:r>
    </w:p>
  </w:endnote>
  <w:endnote w:type="continuationSeparator" w:id="0">
    <w:p w14:paraId="33869CDD" w14:textId="77777777" w:rsidR="0037762F" w:rsidRDefault="0037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660529"/>
      <w:docPartObj>
        <w:docPartGallery w:val="Page Numbers (Bottom of Page)"/>
        <w:docPartUnique/>
      </w:docPartObj>
    </w:sdtPr>
    <w:sdtEndPr/>
    <w:sdtContent>
      <w:p w14:paraId="006CD91D" w14:textId="5945F44A" w:rsidR="007B030C" w:rsidRDefault="007B030C">
        <w:pPr>
          <w:pStyle w:val="Footer"/>
          <w:jc w:val="right"/>
        </w:pPr>
        <w:r>
          <w:fldChar w:fldCharType="begin"/>
        </w:r>
        <w:r>
          <w:instrText>PAGE   \* MERGEFORMAT</w:instrText>
        </w:r>
        <w:r>
          <w:fldChar w:fldCharType="separate"/>
        </w:r>
        <w:r w:rsidRPr="00E75C45">
          <w:rPr>
            <w:noProof/>
            <w:lang w:val="it-IT"/>
          </w:rPr>
          <w:t>19</w:t>
        </w:r>
        <w:r>
          <w:fldChar w:fldCharType="end"/>
        </w:r>
      </w:p>
    </w:sdtContent>
  </w:sdt>
  <w:p w14:paraId="6AD1E534" w14:textId="77777777" w:rsidR="007B030C" w:rsidRDefault="007B0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77005" w14:textId="77777777" w:rsidR="0037762F" w:rsidRDefault="0037762F">
      <w:pPr>
        <w:spacing w:after="0" w:line="240" w:lineRule="auto"/>
      </w:pPr>
      <w:r>
        <w:separator/>
      </w:r>
    </w:p>
  </w:footnote>
  <w:footnote w:type="continuationSeparator" w:id="0">
    <w:p w14:paraId="1C0A82AC" w14:textId="77777777" w:rsidR="0037762F" w:rsidRDefault="00377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B2F0E"/>
    <w:multiLevelType w:val="hybridMultilevel"/>
    <w:tmpl w:val="1FC04C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F6761A"/>
    <w:multiLevelType w:val="hybridMultilevel"/>
    <w:tmpl w:val="D186B8D8"/>
    <w:lvl w:ilvl="0" w:tplc="BA70F320">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BD7"/>
    <w:rsid w:val="00003591"/>
    <w:rsid w:val="000111F6"/>
    <w:rsid w:val="0001185A"/>
    <w:rsid w:val="00012C5D"/>
    <w:rsid w:val="000216D7"/>
    <w:rsid w:val="00024855"/>
    <w:rsid w:val="00044D6D"/>
    <w:rsid w:val="000458B6"/>
    <w:rsid w:val="00047109"/>
    <w:rsid w:val="00051AC9"/>
    <w:rsid w:val="000562C6"/>
    <w:rsid w:val="00057736"/>
    <w:rsid w:val="00062CB9"/>
    <w:rsid w:val="00076010"/>
    <w:rsid w:val="00080A11"/>
    <w:rsid w:val="000943DD"/>
    <w:rsid w:val="000A1745"/>
    <w:rsid w:val="000A3BBC"/>
    <w:rsid w:val="000B0695"/>
    <w:rsid w:val="000B18D2"/>
    <w:rsid w:val="000B1A01"/>
    <w:rsid w:val="000B5863"/>
    <w:rsid w:val="000C216F"/>
    <w:rsid w:val="000C621A"/>
    <w:rsid w:val="000C653E"/>
    <w:rsid w:val="000D68DE"/>
    <w:rsid w:val="000E0BB3"/>
    <w:rsid w:val="000E69C6"/>
    <w:rsid w:val="000F52C9"/>
    <w:rsid w:val="000F5983"/>
    <w:rsid w:val="00120DF7"/>
    <w:rsid w:val="001266A1"/>
    <w:rsid w:val="001443CA"/>
    <w:rsid w:val="00176893"/>
    <w:rsid w:val="00183026"/>
    <w:rsid w:val="00195FE9"/>
    <w:rsid w:val="001A2AAD"/>
    <w:rsid w:val="001B49B3"/>
    <w:rsid w:val="001B6DBF"/>
    <w:rsid w:val="001D2EE9"/>
    <w:rsid w:val="00205C5E"/>
    <w:rsid w:val="00215DC4"/>
    <w:rsid w:val="00216C66"/>
    <w:rsid w:val="002460C7"/>
    <w:rsid w:val="002469FB"/>
    <w:rsid w:val="002B7284"/>
    <w:rsid w:val="002B73AF"/>
    <w:rsid w:val="002C38E0"/>
    <w:rsid w:val="002C6CAA"/>
    <w:rsid w:val="002D0080"/>
    <w:rsid w:val="002D13B1"/>
    <w:rsid w:val="002D49E0"/>
    <w:rsid w:val="002F0F8B"/>
    <w:rsid w:val="003160FB"/>
    <w:rsid w:val="003228EA"/>
    <w:rsid w:val="00323630"/>
    <w:rsid w:val="00331A06"/>
    <w:rsid w:val="00355F03"/>
    <w:rsid w:val="00364763"/>
    <w:rsid w:val="0037762F"/>
    <w:rsid w:val="00386698"/>
    <w:rsid w:val="00386D32"/>
    <w:rsid w:val="003873D2"/>
    <w:rsid w:val="00390E8D"/>
    <w:rsid w:val="003A0718"/>
    <w:rsid w:val="003B0A06"/>
    <w:rsid w:val="003B37F3"/>
    <w:rsid w:val="003C007D"/>
    <w:rsid w:val="003C531E"/>
    <w:rsid w:val="003E19E0"/>
    <w:rsid w:val="003F4815"/>
    <w:rsid w:val="004109FE"/>
    <w:rsid w:val="00416F29"/>
    <w:rsid w:val="00417716"/>
    <w:rsid w:val="004273D2"/>
    <w:rsid w:val="0043342E"/>
    <w:rsid w:val="00434E49"/>
    <w:rsid w:val="00484903"/>
    <w:rsid w:val="00490204"/>
    <w:rsid w:val="004935D2"/>
    <w:rsid w:val="004C07D0"/>
    <w:rsid w:val="004D5F0A"/>
    <w:rsid w:val="004F5333"/>
    <w:rsid w:val="004F6CF8"/>
    <w:rsid w:val="005140E4"/>
    <w:rsid w:val="00516504"/>
    <w:rsid w:val="00523318"/>
    <w:rsid w:val="005356B4"/>
    <w:rsid w:val="00556B88"/>
    <w:rsid w:val="005769BA"/>
    <w:rsid w:val="0059218C"/>
    <w:rsid w:val="00593CFD"/>
    <w:rsid w:val="005C326D"/>
    <w:rsid w:val="005D5AD4"/>
    <w:rsid w:val="00623480"/>
    <w:rsid w:val="00625A95"/>
    <w:rsid w:val="00633017"/>
    <w:rsid w:val="006356E6"/>
    <w:rsid w:val="0068662E"/>
    <w:rsid w:val="006866C6"/>
    <w:rsid w:val="006968E0"/>
    <w:rsid w:val="006C2DF9"/>
    <w:rsid w:val="00700163"/>
    <w:rsid w:val="0070275B"/>
    <w:rsid w:val="00702903"/>
    <w:rsid w:val="00702D24"/>
    <w:rsid w:val="00717D21"/>
    <w:rsid w:val="00726C45"/>
    <w:rsid w:val="007340C8"/>
    <w:rsid w:val="00744C35"/>
    <w:rsid w:val="00746D40"/>
    <w:rsid w:val="00753D5C"/>
    <w:rsid w:val="007557FB"/>
    <w:rsid w:val="00760FBF"/>
    <w:rsid w:val="007817A5"/>
    <w:rsid w:val="007B030C"/>
    <w:rsid w:val="007B276F"/>
    <w:rsid w:val="007B615C"/>
    <w:rsid w:val="007B6CBE"/>
    <w:rsid w:val="007C1163"/>
    <w:rsid w:val="007F0085"/>
    <w:rsid w:val="00817F95"/>
    <w:rsid w:val="00827BEB"/>
    <w:rsid w:val="00841BDF"/>
    <w:rsid w:val="00854D9A"/>
    <w:rsid w:val="008622AA"/>
    <w:rsid w:val="0087339A"/>
    <w:rsid w:val="00873DE7"/>
    <w:rsid w:val="00883688"/>
    <w:rsid w:val="00884FCB"/>
    <w:rsid w:val="008C7B47"/>
    <w:rsid w:val="008D4BAE"/>
    <w:rsid w:val="008E02A9"/>
    <w:rsid w:val="008E0F78"/>
    <w:rsid w:val="008E6A6F"/>
    <w:rsid w:val="008F18B1"/>
    <w:rsid w:val="008F2739"/>
    <w:rsid w:val="008F6D65"/>
    <w:rsid w:val="00916360"/>
    <w:rsid w:val="0092087F"/>
    <w:rsid w:val="00920D80"/>
    <w:rsid w:val="009333B5"/>
    <w:rsid w:val="00965183"/>
    <w:rsid w:val="0099580F"/>
    <w:rsid w:val="009A596B"/>
    <w:rsid w:val="009B699C"/>
    <w:rsid w:val="00A00F8B"/>
    <w:rsid w:val="00A1684D"/>
    <w:rsid w:val="00A4277B"/>
    <w:rsid w:val="00A52876"/>
    <w:rsid w:val="00A846E5"/>
    <w:rsid w:val="00A85A41"/>
    <w:rsid w:val="00A910F2"/>
    <w:rsid w:val="00AA6B17"/>
    <w:rsid w:val="00AB721F"/>
    <w:rsid w:val="00AD58A5"/>
    <w:rsid w:val="00AE5C6E"/>
    <w:rsid w:val="00AF0A28"/>
    <w:rsid w:val="00AF133F"/>
    <w:rsid w:val="00AF770E"/>
    <w:rsid w:val="00B0330D"/>
    <w:rsid w:val="00B10BF1"/>
    <w:rsid w:val="00B646F3"/>
    <w:rsid w:val="00B65B7A"/>
    <w:rsid w:val="00B67878"/>
    <w:rsid w:val="00B70A8C"/>
    <w:rsid w:val="00B82087"/>
    <w:rsid w:val="00B85A12"/>
    <w:rsid w:val="00B87697"/>
    <w:rsid w:val="00BB008E"/>
    <w:rsid w:val="00BB3555"/>
    <w:rsid w:val="00BC6FF6"/>
    <w:rsid w:val="00BC7A9A"/>
    <w:rsid w:val="00BD54E4"/>
    <w:rsid w:val="00BD5C06"/>
    <w:rsid w:val="00BD7217"/>
    <w:rsid w:val="00BD7668"/>
    <w:rsid w:val="00BE2184"/>
    <w:rsid w:val="00BF1516"/>
    <w:rsid w:val="00BF78DF"/>
    <w:rsid w:val="00C12ECA"/>
    <w:rsid w:val="00C15979"/>
    <w:rsid w:val="00C15E85"/>
    <w:rsid w:val="00C2243F"/>
    <w:rsid w:val="00C22EEF"/>
    <w:rsid w:val="00C321F0"/>
    <w:rsid w:val="00C44AE6"/>
    <w:rsid w:val="00C7598E"/>
    <w:rsid w:val="00C77E1D"/>
    <w:rsid w:val="00C77E6A"/>
    <w:rsid w:val="00C813E6"/>
    <w:rsid w:val="00CA0C2D"/>
    <w:rsid w:val="00CA6A1B"/>
    <w:rsid w:val="00CB77C1"/>
    <w:rsid w:val="00CB7C55"/>
    <w:rsid w:val="00CD6E89"/>
    <w:rsid w:val="00CF396D"/>
    <w:rsid w:val="00CF7C3A"/>
    <w:rsid w:val="00D02D29"/>
    <w:rsid w:val="00D12604"/>
    <w:rsid w:val="00D37DDA"/>
    <w:rsid w:val="00D63D92"/>
    <w:rsid w:val="00D748BB"/>
    <w:rsid w:val="00D9123A"/>
    <w:rsid w:val="00D93F71"/>
    <w:rsid w:val="00DA64CE"/>
    <w:rsid w:val="00DA68C7"/>
    <w:rsid w:val="00DC29D3"/>
    <w:rsid w:val="00DC6F3B"/>
    <w:rsid w:val="00DD715B"/>
    <w:rsid w:val="00DF27A4"/>
    <w:rsid w:val="00E17A5B"/>
    <w:rsid w:val="00E329CC"/>
    <w:rsid w:val="00E36617"/>
    <w:rsid w:val="00E51991"/>
    <w:rsid w:val="00E62F3D"/>
    <w:rsid w:val="00E63248"/>
    <w:rsid w:val="00E75C45"/>
    <w:rsid w:val="00E7663D"/>
    <w:rsid w:val="00E856E6"/>
    <w:rsid w:val="00E962C3"/>
    <w:rsid w:val="00EA2645"/>
    <w:rsid w:val="00EA42F4"/>
    <w:rsid w:val="00EA54DD"/>
    <w:rsid w:val="00EB531E"/>
    <w:rsid w:val="00EB658B"/>
    <w:rsid w:val="00EC1B51"/>
    <w:rsid w:val="00EC215A"/>
    <w:rsid w:val="00EC21F6"/>
    <w:rsid w:val="00ED30C8"/>
    <w:rsid w:val="00EE4505"/>
    <w:rsid w:val="00F02672"/>
    <w:rsid w:val="00F06728"/>
    <w:rsid w:val="00F06EC1"/>
    <w:rsid w:val="00F07A58"/>
    <w:rsid w:val="00F2489F"/>
    <w:rsid w:val="00F30669"/>
    <w:rsid w:val="00F34C0B"/>
    <w:rsid w:val="00F40DE7"/>
    <w:rsid w:val="00F415E3"/>
    <w:rsid w:val="00F43BD7"/>
    <w:rsid w:val="00F47220"/>
    <w:rsid w:val="00F53FE6"/>
    <w:rsid w:val="00F54C15"/>
    <w:rsid w:val="00F60A47"/>
    <w:rsid w:val="00F60BC5"/>
    <w:rsid w:val="00F64A05"/>
    <w:rsid w:val="00F65D8D"/>
    <w:rsid w:val="00F9123D"/>
    <w:rsid w:val="00FB669E"/>
    <w:rsid w:val="00FC2A92"/>
    <w:rsid w:val="00FD0A46"/>
    <w:rsid w:val="00FD0BC3"/>
    <w:rsid w:val="00FE67C3"/>
    <w:rsid w:val="00FE7F47"/>
    <w:rsid w:val="00FF7E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EB2D9"/>
  <w15:chartTrackingRefBased/>
  <w15:docId w15:val="{9B16F47F-A64B-4717-83AF-2A472FF8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2">
    <w:name w:val="heading 2"/>
    <w:basedOn w:val="Normal"/>
    <w:link w:val="Heading2Char"/>
    <w:uiPriority w:val="9"/>
    <w:qFormat/>
    <w:rsid w:val="00F43BD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43BD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3BD7"/>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43BD7"/>
    <w:rPr>
      <w:rFonts w:ascii="Times New Roman" w:eastAsia="Times New Roman" w:hAnsi="Times New Roman" w:cs="Times New Roman"/>
      <w:b/>
      <w:bCs/>
      <w:sz w:val="27"/>
      <w:szCs w:val="27"/>
      <w:lang w:val="en-GB" w:eastAsia="en-GB"/>
    </w:rPr>
  </w:style>
  <w:style w:type="character" w:customStyle="1" w:styleId="toptext">
    <w:name w:val="top__text"/>
    <w:basedOn w:val="DefaultParagraphFont"/>
    <w:rsid w:val="00F43BD7"/>
  </w:style>
  <w:style w:type="character" w:styleId="Hyperlink">
    <w:name w:val="Hyperlink"/>
    <w:basedOn w:val="DefaultParagraphFont"/>
    <w:uiPriority w:val="99"/>
    <w:unhideWhenUsed/>
    <w:rsid w:val="00F43BD7"/>
    <w:rPr>
      <w:color w:val="0000FF"/>
      <w:u w:val="single"/>
    </w:rPr>
  </w:style>
  <w:style w:type="character" w:styleId="Strong">
    <w:name w:val="Strong"/>
    <w:basedOn w:val="DefaultParagraphFont"/>
    <w:uiPriority w:val="22"/>
    <w:qFormat/>
    <w:rsid w:val="00F43BD7"/>
    <w:rPr>
      <w:b/>
      <w:bCs/>
    </w:rPr>
  </w:style>
  <w:style w:type="character" w:customStyle="1" w:styleId="topsub">
    <w:name w:val="top__sub"/>
    <w:basedOn w:val="DefaultParagraphFont"/>
    <w:rsid w:val="00F43BD7"/>
  </w:style>
  <w:style w:type="character" w:customStyle="1" w:styleId="CommentTextChar">
    <w:name w:val="Comment Text Char"/>
    <w:basedOn w:val="DefaultParagraphFont"/>
    <w:link w:val="CommentText"/>
    <w:uiPriority w:val="99"/>
    <w:semiHidden/>
    <w:rsid w:val="004109FE"/>
    <w:rPr>
      <w:sz w:val="20"/>
      <w:szCs w:val="20"/>
      <w:lang w:val="en-GB"/>
    </w:rPr>
  </w:style>
  <w:style w:type="paragraph" w:styleId="CommentText">
    <w:name w:val="annotation text"/>
    <w:basedOn w:val="Normal"/>
    <w:link w:val="CommentTextChar"/>
    <w:uiPriority w:val="99"/>
    <w:semiHidden/>
    <w:unhideWhenUsed/>
    <w:rsid w:val="004109FE"/>
    <w:pPr>
      <w:spacing w:line="240" w:lineRule="auto"/>
    </w:pPr>
    <w:rPr>
      <w:sz w:val="20"/>
      <w:szCs w:val="20"/>
    </w:rPr>
  </w:style>
  <w:style w:type="character" w:customStyle="1" w:styleId="CommentSubjectChar">
    <w:name w:val="Comment Subject Char"/>
    <w:basedOn w:val="CommentTextChar"/>
    <w:link w:val="CommentSubject"/>
    <w:uiPriority w:val="99"/>
    <w:semiHidden/>
    <w:rsid w:val="004109FE"/>
    <w:rPr>
      <w:b/>
      <w:bCs/>
      <w:sz w:val="20"/>
      <w:szCs w:val="20"/>
      <w:lang w:val="en-GB"/>
    </w:rPr>
  </w:style>
  <w:style w:type="paragraph" w:styleId="CommentSubject">
    <w:name w:val="annotation subject"/>
    <w:basedOn w:val="CommentText"/>
    <w:next w:val="CommentText"/>
    <w:link w:val="CommentSubjectChar"/>
    <w:uiPriority w:val="99"/>
    <w:semiHidden/>
    <w:unhideWhenUsed/>
    <w:rsid w:val="004109FE"/>
    <w:rPr>
      <w:b/>
      <w:bCs/>
    </w:rPr>
  </w:style>
  <w:style w:type="character" w:customStyle="1" w:styleId="BalloonTextChar">
    <w:name w:val="Balloon Text Char"/>
    <w:basedOn w:val="DefaultParagraphFont"/>
    <w:link w:val="BalloonText"/>
    <w:uiPriority w:val="99"/>
    <w:semiHidden/>
    <w:rsid w:val="004109FE"/>
    <w:rPr>
      <w:rFonts w:ascii="Segoe UI" w:hAnsi="Segoe UI" w:cs="Segoe UI"/>
      <w:sz w:val="18"/>
      <w:szCs w:val="18"/>
      <w:lang w:val="en-GB"/>
    </w:rPr>
  </w:style>
  <w:style w:type="paragraph" w:styleId="BalloonText">
    <w:name w:val="Balloon Text"/>
    <w:basedOn w:val="Normal"/>
    <w:link w:val="BalloonTextChar"/>
    <w:uiPriority w:val="99"/>
    <w:semiHidden/>
    <w:unhideWhenUsed/>
    <w:rsid w:val="004109FE"/>
    <w:pPr>
      <w:spacing w:after="0" w:line="240" w:lineRule="auto"/>
    </w:pPr>
    <w:rPr>
      <w:rFonts w:ascii="Segoe UI" w:hAnsi="Segoe UI" w:cs="Segoe UI"/>
      <w:sz w:val="18"/>
      <w:szCs w:val="18"/>
    </w:rPr>
  </w:style>
  <w:style w:type="character" w:customStyle="1" w:styleId="HeaderChar">
    <w:name w:val="Header Char"/>
    <w:basedOn w:val="DefaultParagraphFont"/>
    <w:link w:val="Header"/>
    <w:uiPriority w:val="99"/>
    <w:rsid w:val="004109FE"/>
    <w:rPr>
      <w:lang w:val="en-GB"/>
    </w:rPr>
  </w:style>
  <w:style w:type="paragraph" w:styleId="Header">
    <w:name w:val="header"/>
    <w:basedOn w:val="Normal"/>
    <w:link w:val="HeaderChar"/>
    <w:uiPriority w:val="99"/>
    <w:unhideWhenUsed/>
    <w:rsid w:val="004109FE"/>
    <w:pPr>
      <w:tabs>
        <w:tab w:val="center" w:pos="4819"/>
        <w:tab w:val="right" w:pos="9638"/>
      </w:tabs>
      <w:spacing w:after="0" w:line="240" w:lineRule="auto"/>
    </w:pPr>
  </w:style>
  <w:style w:type="character" w:customStyle="1" w:styleId="FooterChar">
    <w:name w:val="Footer Char"/>
    <w:basedOn w:val="DefaultParagraphFont"/>
    <w:link w:val="Footer"/>
    <w:uiPriority w:val="99"/>
    <w:rsid w:val="004109FE"/>
    <w:rPr>
      <w:lang w:val="en-GB"/>
    </w:rPr>
  </w:style>
  <w:style w:type="paragraph" w:styleId="Footer">
    <w:name w:val="footer"/>
    <w:basedOn w:val="Normal"/>
    <w:link w:val="FooterChar"/>
    <w:uiPriority w:val="99"/>
    <w:unhideWhenUsed/>
    <w:rsid w:val="004109FE"/>
    <w:pPr>
      <w:tabs>
        <w:tab w:val="center" w:pos="4819"/>
        <w:tab w:val="right" w:pos="9638"/>
      </w:tabs>
      <w:spacing w:after="0" w:line="240" w:lineRule="auto"/>
    </w:pPr>
  </w:style>
  <w:style w:type="paragraph" w:styleId="NormalWeb">
    <w:name w:val="Normal (Web)"/>
    <w:basedOn w:val="Normal"/>
    <w:uiPriority w:val="99"/>
    <w:unhideWhenUsed/>
    <w:rsid w:val="004109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A0C2D"/>
    <w:rPr>
      <w:sz w:val="16"/>
      <w:szCs w:val="16"/>
    </w:rPr>
  </w:style>
  <w:style w:type="character" w:styleId="FollowedHyperlink">
    <w:name w:val="FollowedHyperlink"/>
    <w:basedOn w:val="DefaultParagraphFont"/>
    <w:uiPriority w:val="99"/>
    <w:semiHidden/>
    <w:unhideWhenUsed/>
    <w:rsid w:val="00B10BF1"/>
    <w:rPr>
      <w:color w:val="954F72" w:themeColor="followedHyperlink"/>
      <w:u w:val="single"/>
    </w:rPr>
  </w:style>
  <w:style w:type="character" w:styleId="Emphasis">
    <w:name w:val="Emphasis"/>
    <w:basedOn w:val="DefaultParagraphFont"/>
    <w:uiPriority w:val="20"/>
    <w:qFormat/>
    <w:rsid w:val="00FD0BC3"/>
    <w:rPr>
      <w:i/>
      <w:iCs/>
    </w:rPr>
  </w:style>
  <w:style w:type="character" w:customStyle="1" w:styleId="UnresolvedMention1">
    <w:name w:val="Unresolved Mention1"/>
    <w:basedOn w:val="DefaultParagraphFont"/>
    <w:uiPriority w:val="99"/>
    <w:semiHidden/>
    <w:unhideWhenUsed/>
    <w:rsid w:val="009333B5"/>
    <w:rPr>
      <w:color w:val="605E5C"/>
      <w:shd w:val="clear" w:color="auto" w:fill="E1DFDD"/>
    </w:rPr>
  </w:style>
  <w:style w:type="paragraph" w:styleId="ListParagraph">
    <w:name w:val="List Paragraph"/>
    <w:basedOn w:val="Normal"/>
    <w:uiPriority w:val="34"/>
    <w:qFormat/>
    <w:rsid w:val="00B67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97">
      <w:bodyDiv w:val="1"/>
      <w:marLeft w:val="0"/>
      <w:marRight w:val="0"/>
      <w:marTop w:val="0"/>
      <w:marBottom w:val="0"/>
      <w:divBdr>
        <w:top w:val="none" w:sz="0" w:space="0" w:color="auto"/>
        <w:left w:val="none" w:sz="0" w:space="0" w:color="auto"/>
        <w:bottom w:val="none" w:sz="0" w:space="0" w:color="auto"/>
        <w:right w:val="none" w:sz="0" w:space="0" w:color="auto"/>
      </w:divBdr>
    </w:div>
    <w:div w:id="12192410">
      <w:bodyDiv w:val="1"/>
      <w:marLeft w:val="0"/>
      <w:marRight w:val="0"/>
      <w:marTop w:val="0"/>
      <w:marBottom w:val="0"/>
      <w:divBdr>
        <w:top w:val="none" w:sz="0" w:space="0" w:color="auto"/>
        <w:left w:val="none" w:sz="0" w:space="0" w:color="auto"/>
        <w:bottom w:val="none" w:sz="0" w:space="0" w:color="auto"/>
        <w:right w:val="none" w:sz="0" w:space="0" w:color="auto"/>
      </w:divBdr>
    </w:div>
    <w:div w:id="70396115">
      <w:bodyDiv w:val="1"/>
      <w:marLeft w:val="0"/>
      <w:marRight w:val="0"/>
      <w:marTop w:val="0"/>
      <w:marBottom w:val="0"/>
      <w:divBdr>
        <w:top w:val="none" w:sz="0" w:space="0" w:color="auto"/>
        <w:left w:val="none" w:sz="0" w:space="0" w:color="auto"/>
        <w:bottom w:val="none" w:sz="0" w:space="0" w:color="auto"/>
        <w:right w:val="none" w:sz="0" w:space="0" w:color="auto"/>
      </w:divBdr>
    </w:div>
    <w:div w:id="75254145">
      <w:bodyDiv w:val="1"/>
      <w:marLeft w:val="0"/>
      <w:marRight w:val="0"/>
      <w:marTop w:val="0"/>
      <w:marBottom w:val="0"/>
      <w:divBdr>
        <w:top w:val="none" w:sz="0" w:space="0" w:color="auto"/>
        <w:left w:val="none" w:sz="0" w:space="0" w:color="auto"/>
        <w:bottom w:val="none" w:sz="0" w:space="0" w:color="auto"/>
        <w:right w:val="none" w:sz="0" w:space="0" w:color="auto"/>
      </w:divBdr>
    </w:div>
    <w:div w:id="135950762">
      <w:bodyDiv w:val="1"/>
      <w:marLeft w:val="0"/>
      <w:marRight w:val="0"/>
      <w:marTop w:val="0"/>
      <w:marBottom w:val="0"/>
      <w:divBdr>
        <w:top w:val="none" w:sz="0" w:space="0" w:color="auto"/>
        <w:left w:val="none" w:sz="0" w:space="0" w:color="auto"/>
        <w:bottom w:val="none" w:sz="0" w:space="0" w:color="auto"/>
        <w:right w:val="none" w:sz="0" w:space="0" w:color="auto"/>
      </w:divBdr>
    </w:div>
    <w:div w:id="376314992">
      <w:bodyDiv w:val="1"/>
      <w:marLeft w:val="0"/>
      <w:marRight w:val="0"/>
      <w:marTop w:val="0"/>
      <w:marBottom w:val="0"/>
      <w:divBdr>
        <w:top w:val="none" w:sz="0" w:space="0" w:color="auto"/>
        <w:left w:val="none" w:sz="0" w:space="0" w:color="auto"/>
        <w:bottom w:val="none" w:sz="0" w:space="0" w:color="auto"/>
        <w:right w:val="none" w:sz="0" w:space="0" w:color="auto"/>
      </w:divBdr>
    </w:div>
    <w:div w:id="428744304">
      <w:bodyDiv w:val="1"/>
      <w:marLeft w:val="0"/>
      <w:marRight w:val="0"/>
      <w:marTop w:val="0"/>
      <w:marBottom w:val="0"/>
      <w:divBdr>
        <w:top w:val="none" w:sz="0" w:space="0" w:color="auto"/>
        <w:left w:val="none" w:sz="0" w:space="0" w:color="auto"/>
        <w:bottom w:val="none" w:sz="0" w:space="0" w:color="auto"/>
        <w:right w:val="none" w:sz="0" w:space="0" w:color="auto"/>
      </w:divBdr>
    </w:div>
    <w:div w:id="431438934">
      <w:bodyDiv w:val="1"/>
      <w:marLeft w:val="0"/>
      <w:marRight w:val="0"/>
      <w:marTop w:val="0"/>
      <w:marBottom w:val="0"/>
      <w:divBdr>
        <w:top w:val="none" w:sz="0" w:space="0" w:color="auto"/>
        <w:left w:val="none" w:sz="0" w:space="0" w:color="auto"/>
        <w:bottom w:val="none" w:sz="0" w:space="0" w:color="auto"/>
        <w:right w:val="none" w:sz="0" w:space="0" w:color="auto"/>
      </w:divBdr>
      <w:divsChild>
        <w:div w:id="1796369266">
          <w:marLeft w:val="0"/>
          <w:marRight w:val="0"/>
          <w:marTop w:val="150"/>
          <w:marBottom w:val="270"/>
          <w:divBdr>
            <w:top w:val="none" w:sz="0" w:space="0" w:color="auto"/>
            <w:left w:val="none" w:sz="0" w:space="0" w:color="auto"/>
            <w:bottom w:val="none" w:sz="0" w:space="0" w:color="auto"/>
            <w:right w:val="none" w:sz="0" w:space="0" w:color="auto"/>
          </w:divBdr>
          <w:divsChild>
            <w:div w:id="1133062244">
              <w:marLeft w:val="0"/>
              <w:marRight w:val="0"/>
              <w:marTop w:val="0"/>
              <w:marBottom w:val="0"/>
              <w:divBdr>
                <w:top w:val="none" w:sz="0" w:space="0" w:color="auto"/>
                <w:left w:val="none" w:sz="0" w:space="0" w:color="auto"/>
                <w:bottom w:val="none" w:sz="0" w:space="0" w:color="auto"/>
                <w:right w:val="none" w:sz="0" w:space="0" w:color="auto"/>
              </w:divBdr>
            </w:div>
            <w:div w:id="643243309">
              <w:marLeft w:val="0"/>
              <w:marRight w:val="0"/>
              <w:marTop w:val="0"/>
              <w:marBottom w:val="0"/>
              <w:divBdr>
                <w:top w:val="none" w:sz="0" w:space="0" w:color="auto"/>
                <w:left w:val="none" w:sz="0" w:space="0" w:color="auto"/>
                <w:bottom w:val="none" w:sz="0" w:space="0" w:color="auto"/>
                <w:right w:val="none" w:sz="0" w:space="0" w:color="auto"/>
              </w:divBdr>
            </w:div>
          </w:divsChild>
        </w:div>
        <w:div w:id="644815726">
          <w:marLeft w:val="0"/>
          <w:marRight w:val="0"/>
          <w:marTop w:val="150"/>
          <w:marBottom w:val="270"/>
          <w:divBdr>
            <w:top w:val="none" w:sz="0" w:space="0" w:color="auto"/>
            <w:left w:val="none" w:sz="0" w:space="0" w:color="auto"/>
            <w:bottom w:val="none" w:sz="0" w:space="0" w:color="auto"/>
            <w:right w:val="none" w:sz="0" w:space="0" w:color="auto"/>
          </w:divBdr>
          <w:divsChild>
            <w:div w:id="307907745">
              <w:marLeft w:val="0"/>
              <w:marRight w:val="0"/>
              <w:marTop w:val="0"/>
              <w:marBottom w:val="0"/>
              <w:divBdr>
                <w:top w:val="none" w:sz="0" w:space="0" w:color="auto"/>
                <w:left w:val="none" w:sz="0" w:space="0" w:color="auto"/>
                <w:bottom w:val="none" w:sz="0" w:space="0" w:color="auto"/>
                <w:right w:val="none" w:sz="0" w:space="0" w:color="auto"/>
              </w:divBdr>
            </w:div>
            <w:div w:id="1258368628">
              <w:marLeft w:val="0"/>
              <w:marRight w:val="0"/>
              <w:marTop w:val="0"/>
              <w:marBottom w:val="0"/>
              <w:divBdr>
                <w:top w:val="none" w:sz="0" w:space="0" w:color="auto"/>
                <w:left w:val="none" w:sz="0" w:space="0" w:color="auto"/>
                <w:bottom w:val="none" w:sz="0" w:space="0" w:color="auto"/>
                <w:right w:val="none" w:sz="0" w:space="0" w:color="auto"/>
              </w:divBdr>
            </w:div>
            <w:div w:id="785123518">
              <w:marLeft w:val="0"/>
              <w:marRight w:val="0"/>
              <w:marTop w:val="0"/>
              <w:marBottom w:val="0"/>
              <w:divBdr>
                <w:top w:val="none" w:sz="0" w:space="0" w:color="auto"/>
                <w:left w:val="none" w:sz="0" w:space="0" w:color="auto"/>
                <w:bottom w:val="none" w:sz="0" w:space="0" w:color="auto"/>
                <w:right w:val="none" w:sz="0" w:space="0" w:color="auto"/>
              </w:divBdr>
            </w:div>
            <w:div w:id="2108455449">
              <w:marLeft w:val="0"/>
              <w:marRight w:val="0"/>
              <w:marTop w:val="0"/>
              <w:marBottom w:val="0"/>
              <w:divBdr>
                <w:top w:val="none" w:sz="0" w:space="0" w:color="auto"/>
                <w:left w:val="none" w:sz="0" w:space="0" w:color="auto"/>
                <w:bottom w:val="none" w:sz="0" w:space="0" w:color="auto"/>
                <w:right w:val="none" w:sz="0" w:space="0" w:color="auto"/>
              </w:divBdr>
            </w:div>
            <w:div w:id="1168906421">
              <w:marLeft w:val="0"/>
              <w:marRight w:val="0"/>
              <w:marTop w:val="0"/>
              <w:marBottom w:val="0"/>
              <w:divBdr>
                <w:top w:val="none" w:sz="0" w:space="0" w:color="auto"/>
                <w:left w:val="none" w:sz="0" w:space="0" w:color="auto"/>
                <w:bottom w:val="none" w:sz="0" w:space="0" w:color="auto"/>
                <w:right w:val="none" w:sz="0" w:space="0" w:color="auto"/>
              </w:divBdr>
            </w:div>
            <w:div w:id="1982923293">
              <w:marLeft w:val="0"/>
              <w:marRight w:val="0"/>
              <w:marTop w:val="0"/>
              <w:marBottom w:val="0"/>
              <w:divBdr>
                <w:top w:val="none" w:sz="0" w:space="0" w:color="auto"/>
                <w:left w:val="none" w:sz="0" w:space="0" w:color="auto"/>
                <w:bottom w:val="none" w:sz="0" w:space="0" w:color="auto"/>
                <w:right w:val="none" w:sz="0" w:space="0" w:color="auto"/>
              </w:divBdr>
            </w:div>
            <w:div w:id="657727300">
              <w:marLeft w:val="0"/>
              <w:marRight w:val="0"/>
              <w:marTop w:val="0"/>
              <w:marBottom w:val="0"/>
              <w:divBdr>
                <w:top w:val="none" w:sz="0" w:space="0" w:color="auto"/>
                <w:left w:val="none" w:sz="0" w:space="0" w:color="auto"/>
                <w:bottom w:val="none" w:sz="0" w:space="0" w:color="auto"/>
                <w:right w:val="none" w:sz="0" w:space="0" w:color="auto"/>
              </w:divBdr>
            </w:div>
            <w:div w:id="83301490">
              <w:marLeft w:val="0"/>
              <w:marRight w:val="0"/>
              <w:marTop w:val="0"/>
              <w:marBottom w:val="0"/>
              <w:divBdr>
                <w:top w:val="none" w:sz="0" w:space="0" w:color="auto"/>
                <w:left w:val="none" w:sz="0" w:space="0" w:color="auto"/>
                <w:bottom w:val="none" w:sz="0" w:space="0" w:color="auto"/>
                <w:right w:val="none" w:sz="0" w:space="0" w:color="auto"/>
              </w:divBdr>
            </w:div>
            <w:div w:id="1797680969">
              <w:marLeft w:val="0"/>
              <w:marRight w:val="0"/>
              <w:marTop w:val="0"/>
              <w:marBottom w:val="0"/>
              <w:divBdr>
                <w:top w:val="none" w:sz="0" w:space="0" w:color="auto"/>
                <w:left w:val="none" w:sz="0" w:space="0" w:color="auto"/>
                <w:bottom w:val="none" w:sz="0" w:space="0" w:color="auto"/>
                <w:right w:val="none" w:sz="0" w:space="0" w:color="auto"/>
              </w:divBdr>
            </w:div>
            <w:div w:id="2038962316">
              <w:marLeft w:val="0"/>
              <w:marRight w:val="0"/>
              <w:marTop w:val="0"/>
              <w:marBottom w:val="0"/>
              <w:divBdr>
                <w:top w:val="none" w:sz="0" w:space="0" w:color="auto"/>
                <w:left w:val="none" w:sz="0" w:space="0" w:color="auto"/>
                <w:bottom w:val="none" w:sz="0" w:space="0" w:color="auto"/>
                <w:right w:val="none" w:sz="0" w:space="0" w:color="auto"/>
              </w:divBdr>
            </w:div>
            <w:div w:id="846865137">
              <w:marLeft w:val="0"/>
              <w:marRight w:val="0"/>
              <w:marTop w:val="0"/>
              <w:marBottom w:val="0"/>
              <w:divBdr>
                <w:top w:val="none" w:sz="0" w:space="0" w:color="auto"/>
                <w:left w:val="none" w:sz="0" w:space="0" w:color="auto"/>
                <w:bottom w:val="none" w:sz="0" w:space="0" w:color="auto"/>
                <w:right w:val="none" w:sz="0" w:space="0" w:color="auto"/>
              </w:divBdr>
            </w:div>
            <w:div w:id="27337793">
              <w:marLeft w:val="0"/>
              <w:marRight w:val="0"/>
              <w:marTop w:val="0"/>
              <w:marBottom w:val="0"/>
              <w:divBdr>
                <w:top w:val="none" w:sz="0" w:space="0" w:color="auto"/>
                <w:left w:val="none" w:sz="0" w:space="0" w:color="auto"/>
                <w:bottom w:val="none" w:sz="0" w:space="0" w:color="auto"/>
                <w:right w:val="none" w:sz="0" w:space="0" w:color="auto"/>
              </w:divBdr>
            </w:div>
            <w:div w:id="1524124013">
              <w:marLeft w:val="0"/>
              <w:marRight w:val="0"/>
              <w:marTop w:val="0"/>
              <w:marBottom w:val="0"/>
              <w:divBdr>
                <w:top w:val="none" w:sz="0" w:space="0" w:color="auto"/>
                <w:left w:val="none" w:sz="0" w:space="0" w:color="auto"/>
                <w:bottom w:val="none" w:sz="0" w:space="0" w:color="auto"/>
                <w:right w:val="none" w:sz="0" w:space="0" w:color="auto"/>
              </w:divBdr>
            </w:div>
            <w:div w:id="2007853268">
              <w:marLeft w:val="0"/>
              <w:marRight w:val="0"/>
              <w:marTop w:val="0"/>
              <w:marBottom w:val="0"/>
              <w:divBdr>
                <w:top w:val="none" w:sz="0" w:space="0" w:color="auto"/>
                <w:left w:val="none" w:sz="0" w:space="0" w:color="auto"/>
                <w:bottom w:val="none" w:sz="0" w:space="0" w:color="auto"/>
                <w:right w:val="none" w:sz="0" w:space="0" w:color="auto"/>
              </w:divBdr>
            </w:div>
            <w:div w:id="826481175">
              <w:marLeft w:val="0"/>
              <w:marRight w:val="0"/>
              <w:marTop w:val="0"/>
              <w:marBottom w:val="0"/>
              <w:divBdr>
                <w:top w:val="none" w:sz="0" w:space="0" w:color="auto"/>
                <w:left w:val="none" w:sz="0" w:space="0" w:color="auto"/>
                <w:bottom w:val="none" w:sz="0" w:space="0" w:color="auto"/>
                <w:right w:val="none" w:sz="0" w:space="0" w:color="auto"/>
              </w:divBdr>
            </w:div>
            <w:div w:id="1869638924">
              <w:marLeft w:val="0"/>
              <w:marRight w:val="0"/>
              <w:marTop w:val="0"/>
              <w:marBottom w:val="0"/>
              <w:divBdr>
                <w:top w:val="none" w:sz="0" w:space="0" w:color="auto"/>
                <w:left w:val="none" w:sz="0" w:space="0" w:color="auto"/>
                <w:bottom w:val="none" w:sz="0" w:space="0" w:color="auto"/>
                <w:right w:val="none" w:sz="0" w:space="0" w:color="auto"/>
              </w:divBdr>
            </w:div>
            <w:div w:id="353306337">
              <w:marLeft w:val="0"/>
              <w:marRight w:val="0"/>
              <w:marTop w:val="0"/>
              <w:marBottom w:val="0"/>
              <w:divBdr>
                <w:top w:val="none" w:sz="0" w:space="0" w:color="auto"/>
                <w:left w:val="none" w:sz="0" w:space="0" w:color="auto"/>
                <w:bottom w:val="none" w:sz="0" w:space="0" w:color="auto"/>
                <w:right w:val="none" w:sz="0" w:space="0" w:color="auto"/>
              </w:divBdr>
            </w:div>
            <w:div w:id="1832479639">
              <w:marLeft w:val="0"/>
              <w:marRight w:val="0"/>
              <w:marTop w:val="0"/>
              <w:marBottom w:val="0"/>
              <w:divBdr>
                <w:top w:val="none" w:sz="0" w:space="0" w:color="auto"/>
                <w:left w:val="none" w:sz="0" w:space="0" w:color="auto"/>
                <w:bottom w:val="none" w:sz="0" w:space="0" w:color="auto"/>
                <w:right w:val="none" w:sz="0" w:space="0" w:color="auto"/>
              </w:divBdr>
            </w:div>
            <w:div w:id="600265466">
              <w:marLeft w:val="0"/>
              <w:marRight w:val="0"/>
              <w:marTop w:val="0"/>
              <w:marBottom w:val="0"/>
              <w:divBdr>
                <w:top w:val="none" w:sz="0" w:space="0" w:color="auto"/>
                <w:left w:val="none" w:sz="0" w:space="0" w:color="auto"/>
                <w:bottom w:val="none" w:sz="0" w:space="0" w:color="auto"/>
                <w:right w:val="none" w:sz="0" w:space="0" w:color="auto"/>
              </w:divBdr>
            </w:div>
            <w:div w:id="1882203005">
              <w:marLeft w:val="0"/>
              <w:marRight w:val="0"/>
              <w:marTop w:val="0"/>
              <w:marBottom w:val="0"/>
              <w:divBdr>
                <w:top w:val="none" w:sz="0" w:space="0" w:color="auto"/>
                <w:left w:val="none" w:sz="0" w:space="0" w:color="auto"/>
                <w:bottom w:val="none" w:sz="0" w:space="0" w:color="auto"/>
                <w:right w:val="none" w:sz="0" w:space="0" w:color="auto"/>
              </w:divBdr>
            </w:div>
            <w:div w:id="117455817">
              <w:marLeft w:val="0"/>
              <w:marRight w:val="0"/>
              <w:marTop w:val="0"/>
              <w:marBottom w:val="0"/>
              <w:divBdr>
                <w:top w:val="none" w:sz="0" w:space="0" w:color="auto"/>
                <w:left w:val="none" w:sz="0" w:space="0" w:color="auto"/>
                <w:bottom w:val="none" w:sz="0" w:space="0" w:color="auto"/>
                <w:right w:val="none" w:sz="0" w:space="0" w:color="auto"/>
              </w:divBdr>
            </w:div>
          </w:divsChild>
        </w:div>
        <w:div w:id="2015303501">
          <w:marLeft w:val="0"/>
          <w:marRight w:val="0"/>
          <w:marTop w:val="150"/>
          <w:marBottom w:val="270"/>
          <w:divBdr>
            <w:top w:val="none" w:sz="0" w:space="0" w:color="auto"/>
            <w:left w:val="none" w:sz="0" w:space="0" w:color="auto"/>
            <w:bottom w:val="none" w:sz="0" w:space="0" w:color="auto"/>
            <w:right w:val="none" w:sz="0" w:space="0" w:color="auto"/>
          </w:divBdr>
          <w:divsChild>
            <w:div w:id="1129589706">
              <w:marLeft w:val="0"/>
              <w:marRight w:val="0"/>
              <w:marTop w:val="300"/>
              <w:marBottom w:val="300"/>
              <w:divBdr>
                <w:top w:val="none" w:sz="0" w:space="0" w:color="auto"/>
                <w:left w:val="none" w:sz="0" w:space="0" w:color="auto"/>
                <w:bottom w:val="none" w:sz="0" w:space="0" w:color="auto"/>
                <w:right w:val="none" w:sz="0" w:space="0" w:color="auto"/>
              </w:divBdr>
              <w:divsChild>
                <w:div w:id="155002190">
                  <w:marLeft w:val="0"/>
                  <w:marRight w:val="0"/>
                  <w:marTop w:val="0"/>
                  <w:marBottom w:val="0"/>
                  <w:divBdr>
                    <w:top w:val="none" w:sz="0" w:space="0" w:color="auto"/>
                    <w:left w:val="none" w:sz="0" w:space="0" w:color="auto"/>
                    <w:bottom w:val="none" w:sz="0" w:space="0" w:color="auto"/>
                    <w:right w:val="none" w:sz="0" w:space="0" w:color="auto"/>
                  </w:divBdr>
                  <w:divsChild>
                    <w:div w:id="1376853041">
                      <w:marLeft w:val="0"/>
                      <w:marRight w:val="0"/>
                      <w:marTop w:val="0"/>
                      <w:marBottom w:val="0"/>
                      <w:divBdr>
                        <w:top w:val="single" w:sz="6" w:space="14" w:color="EFEFEF"/>
                        <w:left w:val="single" w:sz="6" w:space="24" w:color="EFEFEF"/>
                        <w:bottom w:val="single" w:sz="6" w:space="14" w:color="EFEFEF"/>
                        <w:right w:val="single" w:sz="6" w:space="24" w:color="EFEFEF"/>
                      </w:divBdr>
                      <w:divsChild>
                        <w:div w:id="1832019199">
                          <w:marLeft w:val="0"/>
                          <w:marRight w:val="0"/>
                          <w:marTop w:val="150"/>
                          <w:marBottom w:val="270"/>
                          <w:divBdr>
                            <w:top w:val="none" w:sz="0" w:space="0" w:color="auto"/>
                            <w:left w:val="none" w:sz="0" w:space="0" w:color="auto"/>
                            <w:bottom w:val="none" w:sz="0" w:space="0" w:color="auto"/>
                            <w:right w:val="none" w:sz="0" w:space="0" w:color="auto"/>
                          </w:divBdr>
                        </w:div>
                        <w:div w:id="775637909">
                          <w:marLeft w:val="0"/>
                          <w:marRight w:val="0"/>
                          <w:marTop w:val="150"/>
                          <w:marBottom w:val="270"/>
                          <w:divBdr>
                            <w:top w:val="none" w:sz="0" w:space="0" w:color="auto"/>
                            <w:left w:val="none" w:sz="0" w:space="0" w:color="auto"/>
                            <w:bottom w:val="none" w:sz="0" w:space="0" w:color="auto"/>
                            <w:right w:val="none" w:sz="0" w:space="0" w:color="auto"/>
                          </w:divBdr>
                        </w:div>
                        <w:div w:id="634455580">
                          <w:marLeft w:val="0"/>
                          <w:marRight w:val="0"/>
                          <w:marTop w:val="150"/>
                          <w:marBottom w:val="270"/>
                          <w:divBdr>
                            <w:top w:val="none" w:sz="0" w:space="0" w:color="auto"/>
                            <w:left w:val="none" w:sz="0" w:space="0" w:color="auto"/>
                            <w:bottom w:val="none" w:sz="0" w:space="0" w:color="auto"/>
                            <w:right w:val="none" w:sz="0" w:space="0" w:color="auto"/>
                          </w:divBdr>
                        </w:div>
                        <w:div w:id="1689678717">
                          <w:marLeft w:val="0"/>
                          <w:marRight w:val="0"/>
                          <w:marTop w:val="150"/>
                          <w:marBottom w:val="270"/>
                          <w:divBdr>
                            <w:top w:val="none" w:sz="0" w:space="0" w:color="auto"/>
                            <w:left w:val="none" w:sz="0" w:space="0" w:color="auto"/>
                            <w:bottom w:val="none" w:sz="0" w:space="0" w:color="auto"/>
                            <w:right w:val="none" w:sz="0" w:space="0" w:color="auto"/>
                          </w:divBdr>
                        </w:div>
                        <w:div w:id="957636914">
                          <w:marLeft w:val="0"/>
                          <w:marRight w:val="0"/>
                          <w:marTop w:val="150"/>
                          <w:marBottom w:val="270"/>
                          <w:divBdr>
                            <w:top w:val="none" w:sz="0" w:space="0" w:color="auto"/>
                            <w:left w:val="none" w:sz="0" w:space="0" w:color="auto"/>
                            <w:bottom w:val="none" w:sz="0" w:space="0" w:color="auto"/>
                            <w:right w:val="none" w:sz="0" w:space="0" w:color="auto"/>
                          </w:divBdr>
                        </w:div>
                        <w:div w:id="1299609524">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 w:id="1233125616">
          <w:marLeft w:val="0"/>
          <w:marRight w:val="0"/>
          <w:marTop w:val="150"/>
          <w:marBottom w:val="270"/>
          <w:divBdr>
            <w:top w:val="none" w:sz="0" w:space="0" w:color="auto"/>
            <w:left w:val="none" w:sz="0" w:space="0" w:color="auto"/>
            <w:bottom w:val="none" w:sz="0" w:space="0" w:color="auto"/>
            <w:right w:val="none" w:sz="0" w:space="0" w:color="auto"/>
          </w:divBdr>
          <w:divsChild>
            <w:div w:id="1804930016">
              <w:marLeft w:val="0"/>
              <w:marRight w:val="0"/>
              <w:marTop w:val="0"/>
              <w:marBottom w:val="0"/>
              <w:divBdr>
                <w:top w:val="none" w:sz="0" w:space="0" w:color="auto"/>
                <w:left w:val="none" w:sz="0" w:space="0" w:color="auto"/>
                <w:bottom w:val="none" w:sz="0" w:space="0" w:color="auto"/>
                <w:right w:val="none" w:sz="0" w:space="0" w:color="auto"/>
              </w:divBdr>
            </w:div>
            <w:div w:id="227034934">
              <w:marLeft w:val="0"/>
              <w:marRight w:val="0"/>
              <w:marTop w:val="0"/>
              <w:marBottom w:val="0"/>
              <w:divBdr>
                <w:top w:val="none" w:sz="0" w:space="0" w:color="auto"/>
                <w:left w:val="none" w:sz="0" w:space="0" w:color="auto"/>
                <w:bottom w:val="none" w:sz="0" w:space="0" w:color="auto"/>
                <w:right w:val="none" w:sz="0" w:space="0" w:color="auto"/>
              </w:divBdr>
            </w:div>
            <w:div w:id="2015767382">
              <w:marLeft w:val="0"/>
              <w:marRight w:val="0"/>
              <w:marTop w:val="0"/>
              <w:marBottom w:val="0"/>
              <w:divBdr>
                <w:top w:val="none" w:sz="0" w:space="0" w:color="auto"/>
                <w:left w:val="none" w:sz="0" w:space="0" w:color="auto"/>
                <w:bottom w:val="none" w:sz="0" w:space="0" w:color="auto"/>
                <w:right w:val="none" w:sz="0" w:space="0" w:color="auto"/>
              </w:divBdr>
            </w:div>
            <w:div w:id="506407772">
              <w:marLeft w:val="0"/>
              <w:marRight w:val="0"/>
              <w:marTop w:val="0"/>
              <w:marBottom w:val="0"/>
              <w:divBdr>
                <w:top w:val="none" w:sz="0" w:space="0" w:color="auto"/>
                <w:left w:val="none" w:sz="0" w:space="0" w:color="auto"/>
                <w:bottom w:val="none" w:sz="0" w:space="0" w:color="auto"/>
                <w:right w:val="none" w:sz="0" w:space="0" w:color="auto"/>
              </w:divBdr>
            </w:div>
            <w:div w:id="174537361">
              <w:marLeft w:val="0"/>
              <w:marRight w:val="0"/>
              <w:marTop w:val="0"/>
              <w:marBottom w:val="0"/>
              <w:divBdr>
                <w:top w:val="none" w:sz="0" w:space="0" w:color="auto"/>
                <w:left w:val="none" w:sz="0" w:space="0" w:color="auto"/>
                <w:bottom w:val="none" w:sz="0" w:space="0" w:color="auto"/>
                <w:right w:val="none" w:sz="0" w:space="0" w:color="auto"/>
              </w:divBdr>
            </w:div>
            <w:div w:id="1941528958">
              <w:marLeft w:val="0"/>
              <w:marRight w:val="0"/>
              <w:marTop w:val="0"/>
              <w:marBottom w:val="0"/>
              <w:divBdr>
                <w:top w:val="none" w:sz="0" w:space="0" w:color="auto"/>
                <w:left w:val="none" w:sz="0" w:space="0" w:color="auto"/>
                <w:bottom w:val="none" w:sz="0" w:space="0" w:color="auto"/>
                <w:right w:val="none" w:sz="0" w:space="0" w:color="auto"/>
              </w:divBdr>
            </w:div>
            <w:div w:id="919485804">
              <w:marLeft w:val="0"/>
              <w:marRight w:val="0"/>
              <w:marTop w:val="0"/>
              <w:marBottom w:val="0"/>
              <w:divBdr>
                <w:top w:val="none" w:sz="0" w:space="0" w:color="auto"/>
                <w:left w:val="none" w:sz="0" w:space="0" w:color="auto"/>
                <w:bottom w:val="none" w:sz="0" w:space="0" w:color="auto"/>
                <w:right w:val="none" w:sz="0" w:space="0" w:color="auto"/>
              </w:divBdr>
            </w:div>
            <w:div w:id="1688600961">
              <w:marLeft w:val="0"/>
              <w:marRight w:val="0"/>
              <w:marTop w:val="0"/>
              <w:marBottom w:val="0"/>
              <w:divBdr>
                <w:top w:val="none" w:sz="0" w:space="0" w:color="auto"/>
                <w:left w:val="none" w:sz="0" w:space="0" w:color="auto"/>
                <w:bottom w:val="none" w:sz="0" w:space="0" w:color="auto"/>
                <w:right w:val="none" w:sz="0" w:space="0" w:color="auto"/>
              </w:divBdr>
            </w:div>
          </w:divsChild>
        </w:div>
        <w:div w:id="221451097">
          <w:marLeft w:val="0"/>
          <w:marRight w:val="0"/>
          <w:marTop w:val="150"/>
          <w:marBottom w:val="270"/>
          <w:divBdr>
            <w:top w:val="none" w:sz="0" w:space="0" w:color="auto"/>
            <w:left w:val="none" w:sz="0" w:space="0" w:color="auto"/>
            <w:bottom w:val="none" w:sz="0" w:space="0" w:color="auto"/>
            <w:right w:val="none" w:sz="0" w:space="0" w:color="auto"/>
          </w:divBdr>
          <w:divsChild>
            <w:div w:id="219638004">
              <w:marLeft w:val="0"/>
              <w:marRight w:val="0"/>
              <w:marTop w:val="0"/>
              <w:marBottom w:val="0"/>
              <w:divBdr>
                <w:top w:val="none" w:sz="0" w:space="0" w:color="auto"/>
                <w:left w:val="none" w:sz="0" w:space="0" w:color="auto"/>
                <w:bottom w:val="none" w:sz="0" w:space="0" w:color="auto"/>
                <w:right w:val="none" w:sz="0" w:space="0" w:color="auto"/>
              </w:divBdr>
            </w:div>
            <w:div w:id="144441609">
              <w:marLeft w:val="0"/>
              <w:marRight w:val="0"/>
              <w:marTop w:val="0"/>
              <w:marBottom w:val="0"/>
              <w:divBdr>
                <w:top w:val="none" w:sz="0" w:space="0" w:color="auto"/>
                <w:left w:val="none" w:sz="0" w:space="0" w:color="auto"/>
                <w:bottom w:val="none" w:sz="0" w:space="0" w:color="auto"/>
                <w:right w:val="none" w:sz="0" w:space="0" w:color="auto"/>
              </w:divBdr>
            </w:div>
            <w:div w:id="898711961">
              <w:marLeft w:val="0"/>
              <w:marRight w:val="0"/>
              <w:marTop w:val="0"/>
              <w:marBottom w:val="0"/>
              <w:divBdr>
                <w:top w:val="none" w:sz="0" w:space="0" w:color="auto"/>
                <w:left w:val="none" w:sz="0" w:space="0" w:color="auto"/>
                <w:bottom w:val="none" w:sz="0" w:space="0" w:color="auto"/>
                <w:right w:val="none" w:sz="0" w:space="0" w:color="auto"/>
              </w:divBdr>
            </w:div>
            <w:div w:id="715542747">
              <w:marLeft w:val="0"/>
              <w:marRight w:val="0"/>
              <w:marTop w:val="0"/>
              <w:marBottom w:val="0"/>
              <w:divBdr>
                <w:top w:val="none" w:sz="0" w:space="0" w:color="auto"/>
                <w:left w:val="none" w:sz="0" w:space="0" w:color="auto"/>
                <w:bottom w:val="none" w:sz="0" w:space="0" w:color="auto"/>
                <w:right w:val="none" w:sz="0" w:space="0" w:color="auto"/>
              </w:divBdr>
            </w:div>
          </w:divsChild>
        </w:div>
        <w:div w:id="1309869719">
          <w:marLeft w:val="0"/>
          <w:marRight w:val="0"/>
          <w:marTop w:val="150"/>
          <w:marBottom w:val="270"/>
          <w:divBdr>
            <w:top w:val="none" w:sz="0" w:space="0" w:color="auto"/>
            <w:left w:val="none" w:sz="0" w:space="0" w:color="auto"/>
            <w:bottom w:val="none" w:sz="0" w:space="0" w:color="auto"/>
            <w:right w:val="none" w:sz="0" w:space="0" w:color="auto"/>
          </w:divBdr>
        </w:div>
        <w:div w:id="1852572529">
          <w:marLeft w:val="0"/>
          <w:marRight w:val="0"/>
          <w:marTop w:val="150"/>
          <w:marBottom w:val="270"/>
          <w:divBdr>
            <w:top w:val="none" w:sz="0" w:space="0" w:color="auto"/>
            <w:left w:val="none" w:sz="0" w:space="0" w:color="auto"/>
            <w:bottom w:val="none" w:sz="0" w:space="0" w:color="auto"/>
            <w:right w:val="none" w:sz="0" w:space="0" w:color="auto"/>
          </w:divBdr>
          <w:divsChild>
            <w:div w:id="1237128850">
              <w:marLeft w:val="0"/>
              <w:marRight w:val="0"/>
              <w:marTop w:val="0"/>
              <w:marBottom w:val="0"/>
              <w:divBdr>
                <w:top w:val="none" w:sz="0" w:space="0" w:color="auto"/>
                <w:left w:val="none" w:sz="0" w:space="0" w:color="auto"/>
                <w:bottom w:val="none" w:sz="0" w:space="0" w:color="auto"/>
                <w:right w:val="none" w:sz="0" w:space="0" w:color="auto"/>
              </w:divBdr>
            </w:div>
          </w:divsChild>
        </w:div>
        <w:div w:id="261450887">
          <w:marLeft w:val="0"/>
          <w:marRight w:val="0"/>
          <w:marTop w:val="150"/>
          <w:marBottom w:val="270"/>
          <w:divBdr>
            <w:top w:val="none" w:sz="0" w:space="0" w:color="auto"/>
            <w:left w:val="none" w:sz="0" w:space="0" w:color="auto"/>
            <w:bottom w:val="none" w:sz="0" w:space="0" w:color="auto"/>
            <w:right w:val="none" w:sz="0" w:space="0" w:color="auto"/>
          </w:divBdr>
          <w:divsChild>
            <w:div w:id="564678578">
              <w:marLeft w:val="0"/>
              <w:marRight w:val="0"/>
              <w:marTop w:val="0"/>
              <w:marBottom w:val="0"/>
              <w:divBdr>
                <w:top w:val="none" w:sz="0" w:space="0" w:color="auto"/>
                <w:left w:val="none" w:sz="0" w:space="0" w:color="auto"/>
                <w:bottom w:val="none" w:sz="0" w:space="0" w:color="auto"/>
                <w:right w:val="none" w:sz="0" w:space="0" w:color="auto"/>
              </w:divBdr>
            </w:div>
          </w:divsChild>
        </w:div>
        <w:div w:id="387388073">
          <w:marLeft w:val="0"/>
          <w:marRight w:val="0"/>
          <w:marTop w:val="150"/>
          <w:marBottom w:val="270"/>
          <w:divBdr>
            <w:top w:val="none" w:sz="0" w:space="0" w:color="auto"/>
            <w:left w:val="none" w:sz="0" w:space="0" w:color="auto"/>
            <w:bottom w:val="none" w:sz="0" w:space="0" w:color="auto"/>
            <w:right w:val="none" w:sz="0" w:space="0" w:color="auto"/>
          </w:divBdr>
        </w:div>
        <w:div w:id="1513032798">
          <w:marLeft w:val="0"/>
          <w:marRight w:val="0"/>
          <w:marTop w:val="150"/>
          <w:marBottom w:val="270"/>
          <w:divBdr>
            <w:top w:val="none" w:sz="0" w:space="0" w:color="auto"/>
            <w:left w:val="none" w:sz="0" w:space="0" w:color="auto"/>
            <w:bottom w:val="none" w:sz="0" w:space="0" w:color="auto"/>
            <w:right w:val="none" w:sz="0" w:space="0" w:color="auto"/>
          </w:divBdr>
          <w:divsChild>
            <w:div w:id="1482773620">
              <w:marLeft w:val="0"/>
              <w:marRight w:val="0"/>
              <w:marTop w:val="0"/>
              <w:marBottom w:val="0"/>
              <w:divBdr>
                <w:top w:val="none" w:sz="0" w:space="0" w:color="auto"/>
                <w:left w:val="none" w:sz="0" w:space="0" w:color="auto"/>
                <w:bottom w:val="none" w:sz="0" w:space="0" w:color="auto"/>
                <w:right w:val="none" w:sz="0" w:space="0" w:color="auto"/>
              </w:divBdr>
            </w:div>
            <w:div w:id="2107267024">
              <w:marLeft w:val="0"/>
              <w:marRight w:val="0"/>
              <w:marTop w:val="0"/>
              <w:marBottom w:val="0"/>
              <w:divBdr>
                <w:top w:val="none" w:sz="0" w:space="0" w:color="auto"/>
                <w:left w:val="none" w:sz="0" w:space="0" w:color="auto"/>
                <w:bottom w:val="none" w:sz="0" w:space="0" w:color="auto"/>
                <w:right w:val="none" w:sz="0" w:space="0" w:color="auto"/>
              </w:divBdr>
            </w:div>
          </w:divsChild>
        </w:div>
        <w:div w:id="2114982387">
          <w:marLeft w:val="0"/>
          <w:marRight w:val="0"/>
          <w:marTop w:val="150"/>
          <w:marBottom w:val="270"/>
          <w:divBdr>
            <w:top w:val="none" w:sz="0" w:space="0" w:color="auto"/>
            <w:left w:val="none" w:sz="0" w:space="0" w:color="auto"/>
            <w:bottom w:val="none" w:sz="0" w:space="0" w:color="auto"/>
            <w:right w:val="none" w:sz="0" w:space="0" w:color="auto"/>
          </w:divBdr>
        </w:div>
        <w:div w:id="661932679">
          <w:marLeft w:val="0"/>
          <w:marRight w:val="0"/>
          <w:marTop w:val="150"/>
          <w:marBottom w:val="270"/>
          <w:divBdr>
            <w:top w:val="none" w:sz="0" w:space="0" w:color="auto"/>
            <w:left w:val="none" w:sz="0" w:space="0" w:color="auto"/>
            <w:bottom w:val="none" w:sz="0" w:space="0" w:color="auto"/>
            <w:right w:val="none" w:sz="0" w:space="0" w:color="auto"/>
          </w:divBdr>
        </w:div>
        <w:div w:id="1094864619">
          <w:marLeft w:val="0"/>
          <w:marRight w:val="0"/>
          <w:marTop w:val="150"/>
          <w:marBottom w:val="270"/>
          <w:divBdr>
            <w:top w:val="none" w:sz="0" w:space="0" w:color="auto"/>
            <w:left w:val="none" w:sz="0" w:space="0" w:color="auto"/>
            <w:bottom w:val="none" w:sz="0" w:space="0" w:color="auto"/>
            <w:right w:val="none" w:sz="0" w:space="0" w:color="auto"/>
          </w:divBdr>
        </w:div>
        <w:div w:id="606235252">
          <w:marLeft w:val="0"/>
          <w:marRight w:val="0"/>
          <w:marTop w:val="150"/>
          <w:marBottom w:val="270"/>
          <w:divBdr>
            <w:top w:val="none" w:sz="0" w:space="0" w:color="auto"/>
            <w:left w:val="none" w:sz="0" w:space="0" w:color="auto"/>
            <w:bottom w:val="none" w:sz="0" w:space="0" w:color="auto"/>
            <w:right w:val="none" w:sz="0" w:space="0" w:color="auto"/>
          </w:divBdr>
        </w:div>
        <w:div w:id="423258418">
          <w:marLeft w:val="0"/>
          <w:marRight w:val="0"/>
          <w:marTop w:val="150"/>
          <w:marBottom w:val="270"/>
          <w:divBdr>
            <w:top w:val="none" w:sz="0" w:space="0" w:color="auto"/>
            <w:left w:val="none" w:sz="0" w:space="0" w:color="auto"/>
            <w:bottom w:val="none" w:sz="0" w:space="0" w:color="auto"/>
            <w:right w:val="none" w:sz="0" w:space="0" w:color="auto"/>
          </w:divBdr>
        </w:div>
        <w:div w:id="986202922">
          <w:marLeft w:val="0"/>
          <w:marRight w:val="0"/>
          <w:marTop w:val="150"/>
          <w:marBottom w:val="270"/>
          <w:divBdr>
            <w:top w:val="none" w:sz="0" w:space="0" w:color="auto"/>
            <w:left w:val="none" w:sz="0" w:space="0" w:color="auto"/>
            <w:bottom w:val="none" w:sz="0" w:space="0" w:color="auto"/>
            <w:right w:val="none" w:sz="0" w:space="0" w:color="auto"/>
          </w:divBdr>
          <w:divsChild>
            <w:div w:id="1520436142">
              <w:marLeft w:val="0"/>
              <w:marRight w:val="0"/>
              <w:marTop w:val="0"/>
              <w:marBottom w:val="0"/>
              <w:divBdr>
                <w:top w:val="none" w:sz="0" w:space="0" w:color="auto"/>
                <w:left w:val="none" w:sz="0" w:space="0" w:color="auto"/>
                <w:bottom w:val="none" w:sz="0" w:space="0" w:color="auto"/>
                <w:right w:val="none" w:sz="0" w:space="0" w:color="auto"/>
              </w:divBdr>
            </w:div>
          </w:divsChild>
        </w:div>
        <w:div w:id="953318643">
          <w:marLeft w:val="0"/>
          <w:marRight w:val="0"/>
          <w:marTop w:val="150"/>
          <w:marBottom w:val="270"/>
          <w:divBdr>
            <w:top w:val="none" w:sz="0" w:space="0" w:color="auto"/>
            <w:left w:val="none" w:sz="0" w:space="0" w:color="auto"/>
            <w:bottom w:val="none" w:sz="0" w:space="0" w:color="auto"/>
            <w:right w:val="none" w:sz="0" w:space="0" w:color="auto"/>
          </w:divBdr>
        </w:div>
        <w:div w:id="2017225553">
          <w:marLeft w:val="0"/>
          <w:marRight w:val="0"/>
          <w:marTop w:val="150"/>
          <w:marBottom w:val="270"/>
          <w:divBdr>
            <w:top w:val="none" w:sz="0" w:space="0" w:color="auto"/>
            <w:left w:val="none" w:sz="0" w:space="0" w:color="auto"/>
            <w:bottom w:val="none" w:sz="0" w:space="0" w:color="auto"/>
            <w:right w:val="none" w:sz="0" w:space="0" w:color="auto"/>
          </w:divBdr>
          <w:divsChild>
            <w:div w:id="605506525">
              <w:marLeft w:val="0"/>
              <w:marRight w:val="0"/>
              <w:marTop w:val="0"/>
              <w:marBottom w:val="0"/>
              <w:divBdr>
                <w:top w:val="none" w:sz="0" w:space="0" w:color="auto"/>
                <w:left w:val="none" w:sz="0" w:space="0" w:color="auto"/>
                <w:bottom w:val="none" w:sz="0" w:space="0" w:color="auto"/>
                <w:right w:val="none" w:sz="0" w:space="0" w:color="auto"/>
              </w:divBdr>
            </w:div>
          </w:divsChild>
        </w:div>
        <w:div w:id="666247305">
          <w:marLeft w:val="0"/>
          <w:marRight w:val="0"/>
          <w:marTop w:val="150"/>
          <w:marBottom w:val="270"/>
          <w:divBdr>
            <w:top w:val="none" w:sz="0" w:space="0" w:color="auto"/>
            <w:left w:val="none" w:sz="0" w:space="0" w:color="auto"/>
            <w:bottom w:val="none" w:sz="0" w:space="0" w:color="auto"/>
            <w:right w:val="none" w:sz="0" w:space="0" w:color="auto"/>
          </w:divBdr>
          <w:divsChild>
            <w:div w:id="644552903">
              <w:marLeft w:val="0"/>
              <w:marRight w:val="0"/>
              <w:marTop w:val="0"/>
              <w:marBottom w:val="0"/>
              <w:divBdr>
                <w:top w:val="none" w:sz="0" w:space="0" w:color="auto"/>
                <w:left w:val="none" w:sz="0" w:space="0" w:color="auto"/>
                <w:bottom w:val="none" w:sz="0" w:space="0" w:color="auto"/>
                <w:right w:val="none" w:sz="0" w:space="0" w:color="auto"/>
              </w:divBdr>
            </w:div>
          </w:divsChild>
        </w:div>
        <w:div w:id="1036346984">
          <w:marLeft w:val="0"/>
          <w:marRight w:val="0"/>
          <w:marTop w:val="150"/>
          <w:marBottom w:val="270"/>
          <w:divBdr>
            <w:top w:val="none" w:sz="0" w:space="0" w:color="auto"/>
            <w:left w:val="none" w:sz="0" w:space="0" w:color="auto"/>
            <w:bottom w:val="none" w:sz="0" w:space="0" w:color="auto"/>
            <w:right w:val="none" w:sz="0" w:space="0" w:color="auto"/>
          </w:divBdr>
        </w:div>
        <w:div w:id="992684391">
          <w:marLeft w:val="0"/>
          <w:marRight w:val="0"/>
          <w:marTop w:val="150"/>
          <w:marBottom w:val="270"/>
          <w:divBdr>
            <w:top w:val="none" w:sz="0" w:space="0" w:color="auto"/>
            <w:left w:val="none" w:sz="0" w:space="0" w:color="auto"/>
            <w:bottom w:val="none" w:sz="0" w:space="0" w:color="auto"/>
            <w:right w:val="none" w:sz="0" w:space="0" w:color="auto"/>
          </w:divBdr>
        </w:div>
        <w:div w:id="1975603005">
          <w:marLeft w:val="0"/>
          <w:marRight w:val="0"/>
          <w:marTop w:val="150"/>
          <w:marBottom w:val="270"/>
          <w:divBdr>
            <w:top w:val="none" w:sz="0" w:space="0" w:color="auto"/>
            <w:left w:val="none" w:sz="0" w:space="0" w:color="auto"/>
            <w:bottom w:val="none" w:sz="0" w:space="0" w:color="auto"/>
            <w:right w:val="none" w:sz="0" w:space="0" w:color="auto"/>
          </w:divBdr>
        </w:div>
        <w:div w:id="1699696926">
          <w:marLeft w:val="0"/>
          <w:marRight w:val="0"/>
          <w:marTop w:val="150"/>
          <w:marBottom w:val="270"/>
          <w:divBdr>
            <w:top w:val="none" w:sz="0" w:space="0" w:color="auto"/>
            <w:left w:val="none" w:sz="0" w:space="0" w:color="auto"/>
            <w:bottom w:val="none" w:sz="0" w:space="0" w:color="auto"/>
            <w:right w:val="none" w:sz="0" w:space="0" w:color="auto"/>
          </w:divBdr>
        </w:div>
      </w:divsChild>
    </w:div>
    <w:div w:id="454254531">
      <w:bodyDiv w:val="1"/>
      <w:marLeft w:val="0"/>
      <w:marRight w:val="0"/>
      <w:marTop w:val="0"/>
      <w:marBottom w:val="0"/>
      <w:divBdr>
        <w:top w:val="none" w:sz="0" w:space="0" w:color="auto"/>
        <w:left w:val="none" w:sz="0" w:space="0" w:color="auto"/>
        <w:bottom w:val="none" w:sz="0" w:space="0" w:color="auto"/>
        <w:right w:val="none" w:sz="0" w:space="0" w:color="auto"/>
      </w:divBdr>
    </w:div>
    <w:div w:id="457770099">
      <w:bodyDiv w:val="1"/>
      <w:marLeft w:val="0"/>
      <w:marRight w:val="0"/>
      <w:marTop w:val="0"/>
      <w:marBottom w:val="0"/>
      <w:divBdr>
        <w:top w:val="none" w:sz="0" w:space="0" w:color="auto"/>
        <w:left w:val="none" w:sz="0" w:space="0" w:color="auto"/>
        <w:bottom w:val="none" w:sz="0" w:space="0" w:color="auto"/>
        <w:right w:val="none" w:sz="0" w:space="0" w:color="auto"/>
      </w:divBdr>
    </w:div>
    <w:div w:id="458425437">
      <w:bodyDiv w:val="1"/>
      <w:marLeft w:val="0"/>
      <w:marRight w:val="0"/>
      <w:marTop w:val="0"/>
      <w:marBottom w:val="0"/>
      <w:divBdr>
        <w:top w:val="none" w:sz="0" w:space="0" w:color="auto"/>
        <w:left w:val="none" w:sz="0" w:space="0" w:color="auto"/>
        <w:bottom w:val="none" w:sz="0" w:space="0" w:color="auto"/>
        <w:right w:val="none" w:sz="0" w:space="0" w:color="auto"/>
      </w:divBdr>
    </w:div>
    <w:div w:id="587009236">
      <w:bodyDiv w:val="1"/>
      <w:marLeft w:val="0"/>
      <w:marRight w:val="0"/>
      <w:marTop w:val="0"/>
      <w:marBottom w:val="0"/>
      <w:divBdr>
        <w:top w:val="none" w:sz="0" w:space="0" w:color="auto"/>
        <w:left w:val="none" w:sz="0" w:space="0" w:color="auto"/>
        <w:bottom w:val="none" w:sz="0" w:space="0" w:color="auto"/>
        <w:right w:val="none" w:sz="0" w:space="0" w:color="auto"/>
      </w:divBdr>
    </w:div>
    <w:div w:id="600375601">
      <w:bodyDiv w:val="1"/>
      <w:marLeft w:val="0"/>
      <w:marRight w:val="0"/>
      <w:marTop w:val="0"/>
      <w:marBottom w:val="0"/>
      <w:divBdr>
        <w:top w:val="none" w:sz="0" w:space="0" w:color="auto"/>
        <w:left w:val="none" w:sz="0" w:space="0" w:color="auto"/>
        <w:bottom w:val="none" w:sz="0" w:space="0" w:color="auto"/>
        <w:right w:val="none" w:sz="0" w:space="0" w:color="auto"/>
      </w:divBdr>
    </w:div>
    <w:div w:id="620302379">
      <w:bodyDiv w:val="1"/>
      <w:marLeft w:val="0"/>
      <w:marRight w:val="0"/>
      <w:marTop w:val="0"/>
      <w:marBottom w:val="0"/>
      <w:divBdr>
        <w:top w:val="none" w:sz="0" w:space="0" w:color="auto"/>
        <w:left w:val="none" w:sz="0" w:space="0" w:color="auto"/>
        <w:bottom w:val="none" w:sz="0" w:space="0" w:color="auto"/>
        <w:right w:val="none" w:sz="0" w:space="0" w:color="auto"/>
      </w:divBdr>
    </w:div>
    <w:div w:id="666396899">
      <w:bodyDiv w:val="1"/>
      <w:marLeft w:val="0"/>
      <w:marRight w:val="0"/>
      <w:marTop w:val="0"/>
      <w:marBottom w:val="0"/>
      <w:divBdr>
        <w:top w:val="none" w:sz="0" w:space="0" w:color="auto"/>
        <w:left w:val="none" w:sz="0" w:space="0" w:color="auto"/>
        <w:bottom w:val="none" w:sz="0" w:space="0" w:color="auto"/>
        <w:right w:val="none" w:sz="0" w:space="0" w:color="auto"/>
      </w:divBdr>
    </w:div>
    <w:div w:id="744300347">
      <w:bodyDiv w:val="1"/>
      <w:marLeft w:val="0"/>
      <w:marRight w:val="0"/>
      <w:marTop w:val="0"/>
      <w:marBottom w:val="0"/>
      <w:divBdr>
        <w:top w:val="none" w:sz="0" w:space="0" w:color="auto"/>
        <w:left w:val="none" w:sz="0" w:space="0" w:color="auto"/>
        <w:bottom w:val="none" w:sz="0" w:space="0" w:color="auto"/>
        <w:right w:val="none" w:sz="0" w:space="0" w:color="auto"/>
      </w:divBdr>
    </w:div>
    <w:div w:id="770780891">
      <w:bodyDiv w:val="1"/>
      <w:marLeft w:val="0"/>
      <w:marRight w:val="0"/>
      <w:marTop w:val="0"/>
      <w:marBottom w:val="0"/>
      <w:divBdr>
        <w:top w:val="none" w:sz="0" w:space="0" w:color="auto"/>
        <w:left w:val="none" w:sz="0" w:space="0" w:color="auto"/>
        <w:bottom w:val="none" w:sz="0" w:space="0" w:color="auto"/>
        <w:right w:val="none" w:sz="0" w:space="0" w:color="auto"/>
      </w:divBdr>
    </w:div>
    <w:div w:id="793595923">
      <w:bodyDiv w:val="1"/>
      <w:marLeft w:val="0"/>
      <w:marRight w:val="0"/>
      <w:marTop w:val="0"/>
      <w:marBottom w:val="0"/>
      <w:divBdr>
        <w:top w:val="none" w:sz="0" w:space="0" w:color="auto"/>
        <w:left w:val="none" w:sz="0" w:space="0" w:color="auto"/>
        <w:bottom w:val="none" w:sz="0" w:space="0" w:color="auto"/>
        <w:right w:val="none" w:sz="0" w:space="0" w:color="auto"/>
      </w:divBdr>
    </w:div>
    <w:div w:id="802693181">
      <w:bodyDiv w:val="1"/>
      <w:marLeft w:val="0"/>
      <w:marRight w:val="0"/>
      <w:marTop w:val="0"/>
      <w:marBottom w:val="0"/>
      <w:divBdr>
        <w:top w:val="none" w:sz="0" w:space="0" w:color="auto"/>
        <w:left w:val="none" w:sz="0" w:space="0" w:color="auto"/>
        <w:bottom w:val="none" w:sz="0" w:space="0" w:color="auto"/>
        <w:right w:val="none" w:sz="0" w:space="0" w:color="auto"/>
      </w:divBdr>
    </w:div>
    <w:div w:id="1108965358">
      <w:bodyDiv w:val="1"/>
      <w:marLeft w:val="0"/>
      <w:marRight w:val="0"/>
      <w:marTop w:val="0"/>
      <w:marBottom w:val="0"/>
      <w:divBdr>
        <w:top w:val="none" w:sz="0" w:space="0" w:color="auto"/>
        <w:left w:val="none" w:sz="0" w:space="0" w:color="auto"/>
        <w:bottom w:val="none" w:sz="0" w:space="0" w:color="auto"/>
        <w:right w:val="none" w:sz="0" w:space="0" w:color="auto"/>
      </w:divBdr>
    </w:div>
    <w:div w:id="1200246592">
      <w:bodyDiv w:val="1"/>
      <w:marLeft w:val="0"/>
      <w:marRight w:val="0"/>
      <w:marTop w:val="0"/>
      <w:marBottom w:val="0"/>
      <w:divBdr>
        <w:top w:val="none" w:sz="0" w:space="0" w:color="auto"/>
        <w:left w:val="none" w:sz="0" w:space="0" w:color="auto"/>
        <w:bottom w:val="none" w:sz="0" w:space="0" w:color="auto"/>
        <w:right w:val="none" w:sz="0" w:space="0" w:color="auto"/>
      </w:divBdr>
    </w:div>
    <w:div w:id="1263761191">
      <w:bodyDiv w:val="1"/>
      <w:marLeft w:val="0"/>
      <w:marRight w:val="0"/>
      <w:marTop w:val="0"/>
      <w:marBottom w:val="0"/>
      <w:divBdr>
        <w:top w:val="none" w:sz="0" w:space="0" w:color="auto"/>
        <w:left w:val="none" w:sz="0" w:space="0" w:color="auto"/>
        <w:bottom w:val="none" w:sz="0" w:space="0" w:color="auto"/>
        <w:right w:val="none" w:sz="0" w:space="0" w:color="auto"/>
      </w:divBdr>
    </w:div>
    <w:div w:id="1294170688">
      <w:bodyDiv w:val="1"/>
      <w:marLeft w:val="0"/>
      <w:marRight w:val="0"/>
      <w:marTop w:val="0"/>
      <w:marBottom w:val="0"/>
      <w:divBdr>
        <w:top w:val="none" w:sz="0" w:space="0" w:color="auto"/>
        <w:left w:val="none" w:sz="0" w:space="0" w:color="auto"/>
        <w:bottom w:val="none" w:sz="0" w:space="0" w:color="auto"/>
        <w:right w:val="none" w:sz="0" w:space="0" w:color="auto"/>
      </w:divBdr>
    </w:div>
    <w:div w:id="1427505683">
      <w:bodyDiv w:val="1"/>
      <w:marLeft w:val="0"/>
      <w:marRight w:val="0"/>
      <w:marTop w:val="0"/>
      <w:marBottom w:val="0"/>
      <w:divBdr>
        <w:top w:val="none" w:sz="0" w:space="0" w:color="auto"/>
        <w:left w:val="none" w:sz="0" w:space="0" w:color="auto"/>
        <w:bottom w:val="none" w:sz="0" w:space="0" w:color="auto"/>
        <w:right w:val="none" w:sz="0" w:space="0" w:color="auto"/>
      </w:divBdr>
    </w:div>
    <w:div w:id="1525555327">
      <w:bodyDiv w:val="1"/>
      <w:marLeft w:val="0"/>
      <w:marRight w:val="0"/>
      <w:marTop w:val="0"/>
      <w:marBottom w:val="0"/>
      <w:divBdr>
        <w:top w:val="none" w:sz="0" w:space="0" w:color="auto"/>
        <w:left w:val="none" w:sz="0" w:space="0" w:color="auto"/>
        <w:bottom w:val="none" w:sz="0" w:space="0" w:color="auto"/>
        <w:right w:val="none" w:sz="0" w:space="0" w:color="auto"/>
      </w:divBdr>
    </w:div>
    <w:div w:id="1792748031">
      <w:bodyDiv w:val="1"/>
      <w:marLeft w:val="0"/>
      <w:marRight w:val="0"/>
      <w:marTop w:val="0"/>
      <w:marBottom w:val="0"/>
      <w:divBdr>
        <w:top w:val="none" w:sz="0" w:space="0" w:color="auto"/>
        <w:left w:val="none" w:sz="0" w:space="0" w:color="auto"/>
        <w:bottom w:val="none" w:sz="0" w:space="0" w:color="auto"/>
        <w:right w:val="none" w:sz="0" w:space="0" w:color="auto"/>
      </w:divBdr>
    </w:div>
    <w:div w:id="1908345509">
      <w:bodyDiv w:val="1"/>
      <w:marLeft w:val="0"/>
      <w:marRight w:val="0"/>
      <w:marTop w:val="0"/>
      <w:marBottom w:val="0"/>
      <w:divBdr>
        <w:top w:val="none" w:sz="0" w:space="0" w:color="auto"/>
        <w:left w:val="none" w:sz="0" w:space="0" w:color="auto"/>
        <w:bottom w:val="none" w:sz="0" w:space="0" w:color="auto"/>
        <w:right w:val="none" w:sz="0" w:space="0" w:color="auto"/>
      </w:divBdr>
    </w:div>
    <w:div w:id="1964579676">
      <w:bodyDiv w:val="1"/>
      <w:marLeft w:val="0"/>
      <w:marRight w:val="0"/>
      <w:marTop w:val="0"/>
      <w:marBottom w:val="0"/>
      <w:divBdr>
        <w:top w:val="none" w:sz="0" w:space="0" w:color="auto"/>
        <w:left w:val="none" w:sz="0" w:space="0" w:color="auto"/>
        <w:bottom w:val="none" w:sz="0" w:space="0" w:color="auto"/>
        <w:right w:val="none" w:sz="0" w:space="0" w:color="auto"/>
      </w:divBdr>
    </w:div>
    <w:div w:id="2097750099">
      <w:bodyDiv w:val="1"/>
      <w:marLeft w:val="0"/>
      <w:marRight w:val="0"/>
      <w:marTop w:val="0"/>
      <w:marBottom w:val="0"/>
      <w:divBdr>
        <w:top w:val="none" w:sz="0" w:space="0" w:color="auto"/>
        <w:left w:val="none" w:sz="0" w:space="0" w:color="auto"/>
        <w:bottom w:val="none" w:sz="0" w:space="0" w:color="auto"/>
        <w:right w:val="none" w:sz="0" w:space="0" w:color="auto"/>
      </w:divBdr>
    </w:div>
    <w:div w:id="210128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F00B5-9A25-7A46-ADFD-FC24B3ABB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1475</Words>
  <Characters>8413</Characters>
  <Application>Microsoft Office Word</Application>
  <DocSecurity>0</DocSecurity>
  <Lines>70</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Gandini</dc:creator>
  <cp:keywords/>
  <dc:description/>
  <cp:lastModifiedBy>Ronchini Chiara</cp:lastModifiedBy>
  <cp:revision>2</cp:revision>
  <dcterms:created xsi:type="dcterms:W3CDTF">2021-09-30T07:10:00Z</dcterms:created>
  <dcterms:modified xsi:type="dcterms:W3CDTF">2021-09-30T07:10:00Z</dcterms:modified>
</cp:coreProperties>
</file>