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46EF1" w14:textId="77777777" w:rsidR="00555CD4" w:rsidRDefault="00555CD4"/>
    <w:p w14:paraId="2905F3E6" w14:textId="037BF5E4" w:rsidR="00FD4BD2" w:rsidRDefault="00FD4BD2" w:rsidP="00FD4BD2">
      <w:pPr>
        <w:pStyle w:val="Caption"/>
      </w:pPr>
      <w:r>
        <w:t xml:space="preserve">Table </w:t>
      </w:r>
      <w:r w:rsidR="00F264DC">
        <w:fldChar w:fldCharType="begin"/>
      </w:r>
      <w:r w:rsidR="00F264DC">
        <w:instrText xml:space="preserve"> SEQ Table \* ARABIC </w:instrText>
      </w:r>
      <w:r w:rsidR="00F264DC">
        <w:fldChar w:fldCharType="separate"/>
      </w:r>
      <w:r w:rsidR="00271CDC">
        <w:rPr>
          <w:noProof/>
        </w:rPr>
        <w:t>1</w:t>
      </w:r>
      <w:r w:rsidR="00F264DC">
        <w:rPr>
          <w:noProof/>
        </w:rPr>
        <w:fldChar w:fldCharType="end"/>
      </w:r>
      <w:r>
        <w:t>: Contribution matrix for</w:t>
      </w:r>
      <w:r w:rsidRPr="00FD4BD2">
        <w:t xml:space="preserve"> </w:t>
      </w:r>
      <w:r>
        <w:t xml:space="preserve">the network of </w:t>
      </w:r>
      <w:r w:rsidRPr="00FF5347">
        <w:t>non-invasive diagnostic modalities for detection of</w:t>
      </w:r>
      <w:r>
        <w:t xml:space="preserve"> </w:t>
      </w:r>
      <w:r w:rsidRPr="00FF5347">
        <w:t>coronary artery disease in patients with low risk acute coronary syndrome</w:t>
      </w:r>
      <w:r>
        <w:t xml:space="preserve">. Cell values are the percentage contribution </w:t>
      </w:r>
      <w:r w:rsidRPr="00FD4BD2">
        <w:t>of the direct comparisons (columns) to the network estimates (rows)</w:t>
      </w:r>
      <w:r>
        <w:t>.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948"/>
        <w:gridCol w:w="1300"/>
        <w:gridCol w:w="1417"/>
        <w:gridCol w:w="1418"/>
        <w:gridCol w:w="1417"/>
        <w:gridCol w:w="1560"/>
        <w:gridCol w:w="1559"/>
        <w:gridCol w:w="1417"/>
        <w:gridCol w:w="1701"/>
      </w:tblGrid>
      <w:tr w:rsidR="00FD4BD2" w:rsidRPr="00E448B2" w14:paraId="45FA9EBC" w14:textId="77777777" w:rsidTr="006D0A52">
        <w:trPr>
          <w:trHeight w:val="340"/>
        </w:trPr>
        <w:tc>
          <w:tcPr>
            <w:tcW w:w="2948" w:type="dxa"/>
            <w:noWrap/>
            <w:hideMark/>
          </w:tcPr>
          <w:p w14:paraId="1060776B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noWrap/>
            <w:hideMark/>
          </w:tcPr>
          <w:p w14:paraId="5FD20F3F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CCTA vs Exercise ECG</w:t>
            </w:r>
          </w:p>
        </w:tc>
        <w:tc>
          <w:tcPr>
            <w:tcW w:w="1417" w:type="dxa"/>
            <w:noWrap/>
            <w:hideMark/>
          </w:tcPr>
          <w:p w14:paraId="189FD9C0" w14:textId="77777777" w:rsidR="00FD4BD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 xml:space="preserve">CCTA vs </w:t>
            </w:r>
          </w:p>
          <w:p w14:paraId="477169E0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SPECT MPI</w:t>
            </w:r>
          </w:p>
        </w:tc>
        <w:tc>
          <w:tcPr>
            <w:tcW w:w="1418" w:type="dxa"/>
            <w:noWrap/>
            <w:hideMark/>
          </w:tcPr>
          <w:p w14:paraId="64F78905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CCTA vs Standard care</w:t>
            </w:r>
          </w:p>
        </w:tc>
        <w:tc>
          <w:tcPr>
            <w:tcW w:w="1417" w:type="dxa"/>
            <w:noWrap/>
            <w:hideMark/>
          </w:tcPr>
          <w:p w14:paraId="07506C12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CMR vs Standard care</w:t>
            </w:r>
          </w:p>
        </w:tc>
        <w:tc>
          <w:tcPr>
            <w:tcW w:w="1560" w:type="dxa"/>
            <w:noWrap/>
            <w:hideMark/>
          </w:tcPr>
          <w:p w14:paraId="334EAD8E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Exercise ECG vs Standard care</w:t>
            </w:r>
          </w:p>
        </w:tc>
        <w:tc>
          <w:tcPr>
            <w:tcW w:w="1559" w:type="dxa"/>
            <w:noWrap/>
            <w:hideMark/>
          </w:tcPr>
          <w:p w14:paraId="6C64F135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Exercise ECG vs Stress Echo</w:t>
            </w:r>
          </w:p>
        </w:tc>
        <w:tc>
          <w:tcPr>
            <w:tcW w:w="1417" w:type="dxa"/>
            <w:noWrap/>
            <w:hideMark/>
          </w:tcPr>
          <w:p w14:paraId="7786692C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SPECT MPI vs Standard care</w:t>
            </w:r>
          </w:p>
        </w:tc>
        <w:tc>
          <w:tcPr>
            <w:tcW w:w="1701" w:type="dxa"/>
            <w:noWrap/>
            <w:hideMark/>
          </w:tcPr>
          <w:p w14:paraId="7A7DC4FA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Standard care vs Stress Echo</w:t>
            </w:r>
          </w:p>
        </w:tc>
      </w:tr>
      <w:tr w:rsidR="00FD4BD2" w:rsidRPr="00A355C1" w14:paraId="5D50E9C4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3AA86C23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CCTA vs CMR</w:t>
            </w:r>
          </w:p>
        </w:tc>
        <w:tc>
          <w:tcPr>
            <w:tcW w:w="1300" w:type="dxa"/>
            <w:noWrap/>
            <w:hideMark/>
          </w:tcPr>
          <w:p w14:paraId="6A494C62" w14:textId="77777777" w:rsidR="00FD4BD2" w:rsidRPr="00A355C1" w:rsidRDefault="00FD4BD2" w:rsidP="006D0A52">
            <w:r w:rsidRPr="00A355C1">
              <w:t>0.81</w:t>
            </w:r>
          </w:p>
        </w:tc>
        <w:tc>
          <w:tcPr>
            <w:tcW w:w="1417" w:type="dxa"/>
            <w:noWrap/>
            <w:hideMark/>
          </w:tcPr>
          <w:p w14:paraId="19044B5B" w14:textId="77777777" w:rsidR="00FD4BD2" w:rsidRPr="00A355C1" w:rsidRDefault="00FD4BD2" w:rsidP="006D0A52">
            <w:r w:rsidRPr="00A355C1">
              <w:t>5.41</w:t>
            </w:r>
          </w:p>
        </w:tc>
        <w:tc>
          <w:tcPr>
            <w:tcW w:w="1418" w:type="dxa"/>
            <w:noWrap/>
            <w:hideMark/>
          </w:tcPr>
          <w:p w14:paraId="54CBB048" w14:textId="77777777" w:rsidR="00FD4BD2" w:rsidRPr="00A355C1" w:rsidRDefault="00FD4BD2" w:rsidP="006D0A52">
            <w:r w:rsidRPr="00A355C1">
              <w:t>40.52</w:t>
            </w:r>
          </w:p>
        </w:tc>
        <w:tc>
          <w:tcPr>
            <w:tcW w:w="1417" w:type="dxa"/>
            <w:noWrap/>
            <w:hideMark/>
          </w:tcPr>
          <w:p w14:paraId="2536AC46" w14:textId="77777777" w:rsidR="00FD4BD2" w:rsidRPr="00A355C1" w:rsidRDefault="00FD4BD2" w:rsidP="006D0A52">
            <w:r w:rsidRPr="00A355C1">
              <w:t>46.75</w:t>
            </w:r>
          </w:p>
        </w:tc>
        <w:tc>
          <w:tcPr>
            <w:tcW w:w="1560" w:type="dxa"/>
            <w:noWrap/>
            <w:hideMark/>
          </w:tcPr>
          <w:p w14:paraId="3D7BC568" w14:textId="77777777" w:rsidR="00FD4BD2" w:rsidRPr="00A355C1" w:rsidRDefault="00FD4BD2" w:rsidP="006D0A52">
            <w:r w:rsidRPr="00A355C1">
              <w:t>0.53</w:t>
            </w:r>
          </w:p>
        </w:tc>
        <w:tc>
          <w:tcPr>
            <w:tcW w:w="1559" w:type="dxa"/>
            <w:noWrap/>
            <w:hideMark/>
          </w:tcPr>
          <w:p w14:paraId="505107AA" w14:textId="77777777" w:rsidR="00FD4BD2" w:rsidRPr="00A355C1" w:rsidRDefault="00FD4BD2" w:rsidP="006D0A52">
            <w:r w:rsidRPr="00A355C1">
              <w:t>0.28</w:t>
            </w:r>
          </w:p>
        </w:tc>
        <w:tc>
          <w:tcPr>
            <w:tcW w:w="1417" w:type="dxa"/>
            <w:noWrap/>
            <w:hideMark/>
          </w:tcPr>
          <w:p w14:paraId="4F9FD947" w14:textId="77777777" w:rsidR="00FD4BD2" w:rsidRPr="00A355C1" w:rsidRDefault="00FD4BD2" w:rsidP="006D0A52">
            <w:r w:rsidRPr="00A355C1">
              <w:t>5.41</w:t>
            </w:r>
          </w:p>
        </w:tc>
        <w:tc>
          <w:tcPr>
            <w:tcW w:w="1701" w:type="dxa"/>
            <w:noWrap/>
            <w:hideMark/>
          </w:tcPr>
          <w:p w14:paraId="425F4E70" w14:textId="77777777" w:rsidR="00FD4BD2" w:rsidRPr="00A355C1" w:rsidRDefault="00FD4BD2" w:rsidP="006D0A52">
            <w:r w:rsidRPr="00A355C1">
              <w:t>0.28</w:t>
            </w:r>
          </w:p>
        </w:tc>
      </w:tr>
      <w:tr w:rsidR="00FD4BD2" w:rsidRPr="00A355C1" w14:paraId="6565E112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0424DE32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CCTA vs Exercise ECG</w:t>
            </w:r>
          </w:p>
        </w:tc>
        <w:tc>
          <w:tcPr>
            <w:tcW w:w="1300" w:type="dxa"/>
            <w:noWrap/>
            <w:hideMark/>
          </w:tcPr>
          <w:p w14:paraId="156CDD6A" w14:textId="77777777" w:rsidR="00FD4BD2" w:rsidRPr="00A355C1" w:rsidRDefault="00FD4BD2" w:rsidP="006D0A52">
            <w:r w:rsidRPr="00A355C1">
              <w:t>51.64</w:t>
            </w:r>
          </w:p>
        </w:tc>
        <w:tc>
          <w:tcPr>
            <w:tcW w:w="1417" w:type="dxa"/>
            <w:noWrap/>
            <w:hideMark/>
          </w:tcPr>
          <w:p w14:paraId="0C76D64C" w14:textId="77777777" w:rsidR="00FD4BD2" w:rsidRPr="00A355C1" w:rsidRDefault="00FD4BD2" w:rsidP="006D0A52">
            <w:r w:rsidRPr="00A355C1">
              <w:t>2.02</w:t>
            </w:r>
          </w:p>
        </w:tc>
        <w:tc>
          <w:tcPr>
            <w:tcW w:w="1418" w:type="dxa"/>
            <w:noWrap/>
            <w:hideMark/>
          </w:tcPr>
          <w:p w14:paraId="4607CA38" w14:textId="77777777" w:rsidR="00FD4BD2" w:rsidRPr="00A355C1" w:rsidRDefault="00FD4BD2" w:rsidP="006D0A52">
            <w:r w:rsidRPr="00A355C1">
              <w:t>18.16</w:t>
            </w:r>
          </w:p>
        </w:tc>
        <w:tc>
          <w:tcPr>
            <w:tcW w:w="1417" w:type="dxa"/>
            <w:noWrap/>
            <w:hideMark/>
          </w:tcPr>
          <w:p w14:paraId="33E5B16B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60" w:type="dxa"/>
            <w:noWrap/>
            <w:hideMark/>
          </w:tcPr>
          <w:p w14:paraId="0DD41F01" w14:textId="77777777" w:rsidR="00FD4BD2" w:rsidRPr="00A355C1" w:rsidRDefault="00FD4BD2" w:rsidP="006D0A52">
            <w:r w:rsidRPr="00A355C1">
              <w:t>14.2</w:t>
            </w:r>
          </w:p>
        </w:tc>
        <w:tc>
          <w:tcPr>
            <w:tcW w:w="1559" w:type="dxa"/>
            <w:noWrap/>
            <w:hideMark/>
          </w:tcPr>
          <w:p w14:paraId="1DB627A2" w14:textId="77777777" w:rsidR="00FD4BD2" w:rsidRPr="00A355C1" w:rsidRDefault="00FD4BD2" w:rsidP="006D0A52">
            <w:r w:rsidRPr="00A355C1">
              <w:t>5.98</w:t>
            </w:r>
          </w:p>
        </w:tc>
        <w:tc>
          <w:tcPr>
            <w:tcW w:w="1417" w:type="dxa"/>
            <w:noWrap/>
            <w:hideMark/>
          </w:tcPr>
          <w:p w14:paraId="701B2327" w14:textId="77777777" w:rsidR="00FD4BD2" w:rsidRPr="00A355C1" w:rsidRDefault="00FD4BD2" w:rsidP="006D0A52">
            <w:r w:rsidRPr="00A355C1">
              <w:t>2.02</w:t>
            </w:r>
          </w:p>
        </w:tc>
        <w:tc>
          <w:tcPr>
            <w:tcW w:w="1701" w:type="dxa"/>
            <w:noWrap/>
            <w:hideMark/>
          </w:tcPr>
          <w:p w14:paraId="5C207CF0" w14:textId="77777777" w:rsidR="00FD4BD2" w:rsidRPr="00A355C1" w:rsidRDefault="00FD4BD2" w:rsidP="006D0A52">
            <w:r w:rsidRPr="00A355C1">
              <w:t>5.98</w:t>
            </w:r>
          </w:p>
        </w:tc>
      </w:tr>
      <w:tr w:rsidR="00FD4BD2" w:rsidRPr="00A355C1" w14:paraId="1C5EDE5A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1078603C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CCTA vs SPECT-MPI</w:t>
            </w:r>
          </w:p>
        </w:tc>
        <w:tc>
          <w:tcPr>
            <w:tcW w:w="1300" w:type="dxa"/>
            <w:noWrap/>
            <w:hideMark/>
          </w:tcPr>
          <w:p w14:paraId="75109876" w14:textId="77777777" w:rsidR="00FD4BD2" w:rsidRPr="00A355C1" w:rsidRDefault="00FD4BD2" w:rsidP="006D0A52">
            <w:r w:rsidRPr="00A355C1">
              <w:t>0.64</w:t>
            </w:r>
          </w:p>
        </w:tc>
        <w:tc>
          <w:tcPr>
            <w:tcW w:w="1417" w:type="dxa"/>
            <w:noWrap/>
            <w:hideMark/>
          </w:tcPr>
          <w:p w14:paraId="18B5EFB0" w14:textId="77777777" w:rsidR="00FD4BD2" w:rsidRPr="00A355C1" w:rsidRDefault="00FD4BD2" w:rsidP="006D0A52">
            <w:r w:rsidRPr="00A355C1">
              <w:t>34.05</w:t>
            </w:r>
          </w:p>
        </w:tc>
        <w:tc>
          <w:tcPr>
            <w:tcW w:w="1418" w:type="dxa"/>
            <w:noWrap/>
            <w:hideMark/>
          </w:tcPr>
          <w:p w14:paraId="16B9007E" w14:textId="77777777" w:rsidR="00FD4BD2" w:rsidRPr="00A355C1" w:rsidRDefault="00FD4BD2" w:rsidP="006D0A52">
            <w:r w:rsidRPr="00A355C1">
              <w:t>31.9</w:t>
            </w:r>
          </w:p>
        </w:tc>
        <w:tc>
          <w:tcPr>
            <w:tcW w:w="1417" w:type="dxa"/>
            <w:noWrap/>
            <w:hideMark/>
          </w:tcPr>
          <w:p w14:paraId="5254952C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60" w:type="dxa"/>
            <w:noWrap/>
            <w:hideMark/>
          </w:tcPr>
          <w:p w14:paraId="11EBAA0E" w14:textId="77777777" w:rsidR="00FD4BD2" w:rsidRPr="00A355C1" w:rsidRDefault="00FD4BD2" w:rsidP="006D0A52">
            <w:r w:rsidRPr="00A355C1">
              <w:t>0.42</w:t>
            </w:r>
          </w:p>
        </w:tc>
        <w:tc>
          <w:tcPr>
            <w:tcW w:w="1559" w:type="dxa"/>
            <w:noWrap/>
            <w:hideMark/>
          </w:tcPr>
          <w:p w14:paraId="18E7923C" w14:textId="77777777" w:rsidR="00FD4BD2" w:rsidRPr="00A355C1" w:rsidRDefault="00FD4BD2" w:rsidP="006D0A52">
            <w:r w:rsidRPr="00A355C1">
              <w:t>0.22</w:t>
            </w:r>
          </w:p>
        </w:tc>
        <w:tc>
          <w:tcPr>
            <w:tcW w:w="1417" w:type="dxa"/>
            <w:noWrap/>
            <w:hideMark/>
          </w:tcPr>
          <w:p w14:paraId="06E1D5A7" w14:textId="77777777" w:rsidR="00FD4BD2" w:rsidRPr="00A355C1" w:rsidRDefault="00FD4BD2" w:rsidP="006D0A52">
            <w:r w:rsidRPr="00A355C1">
              <w:t>32.55</w:t>
            </w:r>
          </w:p>
        </w:tc>
        <w:tc>
          <w:tcPr>
            <w:tcW w:w="1701" w:type="dxa"/>
            <w:noWrap/>
            <w:hideMark/>
          </w:tcPr>
          <w:p w14:paraId="20CE1095" w14:textId="77777777" w:rsidR="00FD4BD2" w:rsidRPr="00A355C1" w:rsidRDefault="00FD4BD2" w:rsidP="006D0A52">
            <w:r w:rsidRPr="00A355C1">
              <w:t>0.22</w:t>
            </w:r>
          </w:p>
        </w:tc>
      </w:tr>
      <w:tr w:rsidR="00FD4BD2" w:rsidRPr="00A355C1" w14:paraId="6A5C91A0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7E84DB56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CCTA vs Standard care</w:t>
            </w:r>
          </w:p>
        </w:tc>
        <w:tc>
          <w:tcPr>
            <w:tcW w:w="1300" w:type="dxa"/>
            <w:noWrap/>
            <w:hideMark/>
          </w:tcPr>
          <w:p w14:paraId="49DF7EBC" w14:textId="77777777" w:rsidR="00FD4BD2" w:rsidRPr="00A355C1" w:rsidRDefault="00FD4BD2" w:rsidP="006D0A52">
            <w:r w:rsidRPr="00A355C1">
              <w:t>1.17</w:t>
            </w:r>
          </w:p>
        </w:tc>
        <w:tc>
          <w:tcPr>
            <w:tcW w:w="1417" w:type="dxa"/>
            <w:noWrap/>
            <w:hideMark/>
          </w:tcPr>
          <w:p w14:paraId="1E0DBBF4" w14:textId="77777777" w:rsidR="00FD4BD2" w:rsidRPr="00A355C1" w:rsidRDefault="00FD4BD2" w:rsidP="006D0A52">
            <w:r w:rsidRPr="00A355C1">
              <w:t>8.12</w:t>
            </w:r>
          </w:p>
        </w:tc>
        <w:tc>
          <w:tcPr>
            <w:tcW w:w="1418" w:type="dxa"/>
            <w:noWrap/>
            <w:hideMark/>
          </w:tcPr>
          <w:p w14:paraId="0FF04853" w14:textId="77777777" w:rsidR="00FD4BD2" w:rsidRPr="00A355C1" w:rsidRDefault="00FD4BD2" w:rsidP="006D0A52">
            <w:r w:rsidRPr="00A355C1">
              <w:t>81.04</w:t>
            </w:r>
          </w:p>
        </w:tc>
        <w:tc>
          <w:tcPr>
            <w:tcW w:w="1417" w:type="dxa"/>
            <w:noWrap/>
            <w:hideMark/>
          </w:tcPr>
          <w:p w14:paraId="101352F9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60" w:type="dxa"/>
            <w:noWrap/>
            <w:hideMark/>
          </w:tcPr>
          <w:p w14:paraId="5062E47C" w14:textId="77777777" w:rsidR="00FD4BD2" w:rsidRPr="00A355C1" w:rsidRDefault="00FD4BD2" w:rsidP="006D0A52">
            <w:r w:rsidRPr="00A355C1">
              <w:t>0.8</w:t>
            </w:r>
          </w:p>
        </w:tc>
        <w:tc>
          <w:tcPr>
            <w:tcW w:w="1559" w:type="dxa"/>
            <w:noWrap/>
            <w:hideMark/>
          </w:tcPr>
          <w:p w14:paraId="7CE45491" w14:textId="77777777" w:rsidR="00FD4BD2" w:rsidRPr="00A355C1" w:rsidRDefault="00FD4BD2" w:rsidP="006D0A52">
            <w:r w:rsidRPr="00A355C1">
              <w:t>0.37</w:t>
            </w:r>
          </w:p>
        </w:tc>
        <w:tc>
          <w:tcPr>
            <w:tcW w:w="1417" w:type="dxa"/>
            <w:noWrap/>
            <w:hideMark/>
          </w:tcPr>
          <w:p w14:paraId="5E8D319D" w14:textId="77777777" w:rsidR="00FD4BD2" w:rsidRPr="00A355C1" w:rsidRDefault="00FD4BD2" w:rsidP="006D0A52">
            <w:r w:rsidRPr="00A355C1">
              <w:t>8.12</w:t>
            </w:r>
          </w:p>
        </w:tc>
        <w:tc>
          <w:tcPr>
            <w:tcW w:w="1701" w:type="dxa"/>
            <w:noWrap/>
            <w:hideMark/>
          </w:tcPr>
          <w:p w14:paraId="69B54673" w14:textId="77777777" w:rsidR="00FD4BD2" w:rsidRPr="00A355C1" w:rsidRDefault="00FD4BD2" w:rsidP="006D0A52">
            <w:r w:rsidRPr="00A355C1">
              <w:t>0.37</w:t>
            </w:r>
          </w:p>
        </w:tc>
      </w:tr>
      <w:tr w:rsidR="00FD4BD2" w:rsidRPr="00A355C1" w14:paraId="4B515EDA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7C4B9DE2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CCTA vs Stress Echo</w:t>
            </w:r>
          </w:p>
        </w:tc>
        <w:tc>
          <w:tcPr>
            <w:tcW w:w="1300" w:type="dxa"/>
            <w:noWrap/>
            <w:hideMark/>
          </w:tcPr>
          <w:p w14:paraId="7BF4E37B" w14:textId="77777777" w:rsidR="00FD4BD2" w:rsidRPr="00A355C1" w:rsidRDefault="00FD4BD2" w:rsidP="006D0A52">
            <w:r w:rsidRPr="00A355C1">
              <w:t>24.04</w:t>
            </w:r>
          </w:p>
        </w:tc>
        <w:tc>
          <w:tcPr>
            <w:tcW w:w="1417" w:type="dxa"/>
            <w:noWrap/>
            <w:hideMark/>
          </w:tcPr>
          <w:p w14:paraId="7CC7D39A" w14:textId="77777777" w:rsidR="00FD4BD2" w:rsidRPr="00A355C1" w:rsidRDefault="00FD4BD2" w:rsidP="006D0A52">
            <w:r w:rsidRPr="00A355C1">
              <w:t>2.17</w:t>
            </w:r>
          </w:p>
        </w:tc>
        <w:tc>
          <w:tcPr>
            <w:tcW w:w="1418" w:type="dxa"/>
            <w:noWrap/>
            <w:hideMark/>
          </w:tcPr>
          <w:p w14:paraId="190DA6C5" w14:textId="77777777" w:rsidR="00FD4BD2" w:rsidRPr="00A355C1" w:rsidRDefault="00FD4BD2" w:rsidP="006D0A52">
            <w:r w:rsidRPr="00A355C1">
              <w:t>18.7</w:t>
            </w:r>
          </w:p>
        </w:tc>
        <w:tc>
          <w:tcPr>
            <w:tcW w:w="1417" w:type="dxa"/>
            <w:noWrap/>
            <w:hideMark/>
          </w:tcPr>
          <w:p w14:paraId="3BC395BB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60" w:type="dxa"/>
            <w:noWrap/>
            <w:hideMark/>
          </w:tcPr>
          <w:p w14:paraId="5953E952" w14:textId="77777777" w:rsidR="00FD4BD2" w:rsidRPr="00A355C1" w:rsidRDefault="00FD4BD2" w:rsidP="006D0A52">
            <w:r w:rsidRPr="00A355C1">
              <w:t>8.02</w:t>
            </w:r>
          </w:p>
        </w:tc>
        <w:tc>
          <w:tcPr>
            <w:tcW w:w="1559" w:type="dxa"/>
            <w:noWrap/>
            <w:hideMark/>
          </w:tcPr>
          <w:p w14:paraId="032AC616" w14:textId="77777777" w:rsidR="00FD4BD2" w:rsidRPr="00A355C1" w:rsidRDefault="00FD4BD2" w:rsidP="006D0A52">
            <w:r w:rsidRPr="00A355C1">
              <w:t>32.06</w:t>
            </w:r>
          </w:p>
        </w:tc>
        <w:tc>
          <w:tcPr>
            <w:tcW w:w="1417" w:type="dxa"/>
            <w:noWrap/>
            <w:hideMark/>
          </w:tcPr>
          <w:p w14:paraId="1AFDDE8F" w14:textId="77777777" w:rsidR="00FD4BD2" w:rsidRPr="00A355C1" w:rsidRDefault="00FD4BD2" w:rsidP="006D0A52">
            <w:r w:rsidRPr="00A355C1">
              <w:t>2.17</w:t>
            </w:r>
          </w:p>
        </w:tc>
        <w:tc>
          <w:tcPr>
            <w:tcW w:w="1701" w:type="dxa"/>
            <w:noWrap/>
            <w:hideMark/>
          </w:tcPr>
          <w:p w14:paraId="184FE002" w14:textId="77777777" w:rsidR="00FD4BD2" w:rsidRPr="00A355C1" w:rsidRDefault="00FD4BD2" w:rsidP="006D0A52">
            <w:r w:rsidRPr="00A355C1">
              <w:t>12.85</w:t>
            </w:r>
          </w:p>
        </w:tc>
      </w:tr>
      <w:tr w:rsidR="00FD4BD2" w:rsidRPr="00A355C1" w14:paraId="0898DA0F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0BB0BEE5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CMR vs Exercise ECG</w:t>
            </w:r>
          </w:p>
        </w:tc>
        <w:tc>
          <w:tcPr>
            <w:tcW w:w="1300" w:type="dxa"/>
            <w:noWrap/>
            <w:hideMark/>
          </w:tcPr>
          <w:p w14:paraId="169807AC" w14:textId="77777777" w:rsidR="00FD4BD2" w:rsidRPr="00A355C1" w:rsidRDefault="00FD4BD2" w:rsidP="006D0A52">
            <w:r w:rsidRPr="00A355C1">
              <w:t>15.63</w:t>
            </w:r>
          </w:p>
        </w:tc>
        <w:tc>
          <w:tcPr>
            <w:tcW w:w="1417" w:type="dxa"/>
            <w:noWrap/>
            <w:hideMark/>
          </w:tcPr>
          <w:p w14:paraId="616B18F7" w14:textId="77777777" w:rsidR="00FD4BD2" w:rsidRPr="00A355C1" w:rsidRDefault="00FD4BD2" w:rsidP="006D0A52">
            <w:r w:rsidRPr="00A355C1">
              <w:t>2.04</w:t>
            </w:r>
          </w:p>
        </w:tc>
        <w:tc>
          <w:tcPr>
            <w:tcW w:w="1418" w:type="dxa"/>
            <w:noWrap/>
            <w:hideMark/>
          </w:tcPr>
          <w:p w14:paraId="64A9A082" w14:textId="77777777" w:rsidR="00FD4BD2" w:rsidRPr="00A355C1" w:rsidRDefault="00FD4BD2" w:rsidP="006D0A52">
            <w:r w:rsidRPr="00A355C1">
              <w:t>13.58</w:t>
            </w:r>
          </w:p>
        </w:tc>
        <w:tc>
          <w:tcPr>
            <w:tcW w:w="1417" w:type="dxa"/>
            <w:noWrap/>
            <w:hideMark/>
          </w:tcPr>
          <w:p w14:paraId="5A7F80D4" w14:textId="77777777" w:rsidR="00FD4BD2" w:rsidRPr="00A355C1" w:rsidRDefault="00FD4BD2" w:rsidP="006D0A52">
            <w:r w:rsidRPr="00A355C1">
              <w:t>37.65</w:t>
            </w:r>
          </w:p>
        </w:tc>
        <w:tc>
          <w:tcPr>
            <w:tcW w:w="1560" w:type="dxa"/>
            <w:noWrap/>
            <w:hideMark/>
          </w:tcPr>
          <w:p w14:paraId="687E2A8B" w14:textId="77777777" w:rsidR="00FD4BD2" w:rsidRPr="00A355C1" w:rsidRDefault="00FD4BD2" w:rsidP="006D0A52">
            <w:r w:rsidRPr="00A355C1">
              <w:t>15</w:t>
            </w:r>
          </w:p>
        </w:tc>
        <w:tc>
          <w:tcPr>
            <w:tcW w:w="1559" w:type="dxa"/>
            <w:noWrap/>
            <w:hideMark/>
          </w:tcPr>
          <w:p w14:paraId="4B32F50E" w14:textId="77777777" w:rsidR="00FD4BD2" w:rsidRPr="00A355C1" w:rsidRDefault="00FD4BD2" w:rsidP="006D0A52">
            <w:r w:rsidRPr="00A355C1">
              <w:t>7.03</w:t>
            </w:r>
          </w:p>
        </w:tc>
        <w:tc>
          <w:tcPr>
            <w:tcW w:w="1417" w:type="dxa"/>
            <w:noWrap/>
            <w:hideMark/>
          </w:tcPr>
          <w:p w14:paraId="7CEFFCC3" w14:textId="77777777" w:rsidR="00FD4BD2" w:rsidRPr="00A355C1" w:rsidRDefault="00FD4BD2" w:rsidP="006D0A52">
            <w:r w:rsidRPr="00A355C1">
              <w:t>2.04</w:t>
            </w:r>
          </w:p>
        </w:tc>
        <w:tc>
          <w:tcPr>
            <w:tcW w:w="1701" w:type="dxa"/>
            <w:noWrap/>
            <w:hideMark/>
          </w:tcPr>
          <w:p w14:paraId="1DC0CD83" w14:textId="77777777" w:rsidR="00FD4BD2" w:rsidRPr="00A355C1" w:rsidRDefault="00FD4BD2" w:rsidP="006D0A52">
            <w:r w:rsidRPr="00A355C1">
              <w:t>7.03</w:t>
            </w:r>
          </w:p>
        </w:tc>
      </w:tr>
      <w:tr w:rsidR="00FD4BD2" w:rsidRPr="00A355C1" w14:paraId="3B2940CA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6AF21F27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CMR vs SPECT-MPI</w:t>
            </w:r>
          </w:p>
        </w:tc>
        <w:tc>
          <w:tcPr>
            <w:tcW w:w="1300" w:type="dxa"/>
            <w:noWrap/>
            <w:hideMark/>
          </w:tcPr>
          <w:p w14:paraId="65A213BA" w14:textId="77777777" w:rsidR="00FD4BD2" w:rsidRPr="00A355C1" w:rsidRDefault="00FD4BD2" w:rsidP="006D0A52">
            <w:r w:rsidRPr="00A355C1">
              <w:t>0.13</w:t>
            </w:r>
          </w:p>
        </w:tc>
        <w:tc>
          <w:tcPr>
            <w:tcW w:w="1417" w:type="dxa"/>
            <w:noWrap/>
            <w:hideMark/>
          </w:tcPr>
          <w:p w14:paraId="15DBAA74" w14:textId="77777777" w:rsidR="00FD4BD2" w:rsidRPr="00A355C1" w:rsidRDefault="00FD4BD2" w:rsidP="006D0A52">
            <w:r w:rsidRPr="00A355C1">
              <w:t>5.88</w:t>
            </w:r>
          </w:p>
        </w:tc>
        <w:tc>
          <w:tcPr>
            <w:tcW w:w="1418" w:type="dxa"/>
            <w:noWrap/>
            <w:hideMark/>
          </w:tcPr>
          <w:p w14:paraId="2726DC7D" w14:textId="77777777" w:rsidR="00FD4BD2" w:rsidRPr="00A355C1" w:rsidRDefault="00FD4BD2" w:rsidP="006D0A52">
            <w:r w:rsidRPr="00A355C1">
              <w:t>5.74</w:t>
            </w:r>
          </w:p>
        </w:tc>
        <w:tc>
          <w:tcPr>
            <w:tcW w:w="1417" w:type="dxa"/>
            <w:noWrap/>
            <w:hideMark/>
          </w:tcPr>
          <w:p w14:paraId="18E571AB" w14:textId="77777777" w:rsidR="00FD4BD2" w:rsidRPr="00A355C1" w:rsidRDefault="00FD4BD2" w:rsidP="006D0A52">
            <w:r w:rsidRPr="00A355C1">
              <w:t>46.97</w:t>
            </w:r>
          </w:p>
        </w:tc>
        <w:tc>
          <w:tcPr>
            <w:tcW w:w="1560" w:type="dxa"/>
            <w:noWrap/>
            <w:hideMark/>
          </w:tcPr>
          <w:p w14:paraId="354660D3" w14:textId="77777777" w:rsidR="00FD4BD2" w:rsidRPr="00A355C1" w:rsidRDefault="00FD4BD2" w:rsidP="006D0A52">
            <w:r w:rsidRPr="00A355C1">
              <w:t>0.08</w:t>
            </w:r>
          </w:p>
        </w:tc>
        <w:tc>
          <w:tcPr>
            <w:tcW w:w="1559" w:type="dxa"/>
            <w:noWrap/>
            <w:hideMark/>
          </w:tcPr>
          <w:p w14:paraId="67FD3EDD" w14:textId="77777777" w:rsidR="00FD4BD2" w:rsidRPr="00A355C1" w:rsidRDefault="00FD4BD2" w:rsidP="006D0A52">
            <w:r w:rsidRPr="00A355C1">
              <w:t>0.05</w:t>
            </w:r>
          </w:p>
        </w:tc>
        <w:tc>
          <w:tcPr>
            <w:tcW w:w="1417" w:type="dxa"/>
            <w:noWrap/>
            <w:hideMark/>
          </w:tcPr>
          <w:p w14:paraId="796197AC" w14:textId="77777777" w:rsidR="00FD4BD2" w:rsidRPr="00A355C1" w:rsidRDefault="00FD4BD2" w:rsidP="006D0A52">
            <w:r w:rsidRPr="00A355C1">
              <w:t>41.09</w:t>
            </w:r>
          </w:p>
        </w:tc>
        <w:tc>
          <w:tcPr>
            <w:tcW w:w="1701" w:type="dxa"/>
            <w:noWrap/>
            <w:hideMark/>
          </w:tcPr>
          <w:p w14:paraId="30049733" w14:textId="77777777" w:rsidR="00FD4BD2" w:rsidRPr="00A355C1" w:rsidRDefault="00FD4BD2" w:rsidP="006D0A52">
            <w:r w:rsidRPr="00A355C1">
              <w:t>0.05</w:t>
            </w:r>
          </w:p>
        </w:tc>
      </w:tr>
      <w:tr w:rsidR="00FD4BD2" w:rsidRPr="00A355C1" w14:paraId="68732260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38A7673D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CMR vs Standard care</w:t>
            </w:r>
          </w:p>
        </w:tc>
        <w:tc>
          <w:tcPr>
            <w:tcW w:w="1300" w:type="dxa"/>
            <w:noWrap/>
            <w:hideMark/>
          </w:tcPr>
          <w:p w14:paraId="0930718B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417" w:type="dxa"/>
            <w:noWrap/>
            <w:hideMark/>
          </w:tcPr>
          <w:p w14:paraId="2280A7EE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418" w:type="dxa"/>
            <w:noWrap/>
            <w:hideMark/>
          </w:tcPr>
          <w:p w14:paraId="3CB72569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417" w:type="dxa"/>
            <w:noWrap/>
            <w:hideMark/>
          </w:tcPr>
          <w:p w14:paraId="5922FFB7" w14:textId="77777777" w:rsidR="00FD4BD2" w:rsidRPr="00A355C1" w:rsidRDefault="00FD4BD2" w:rsidP="006D0A52">
            <w:r w:rsidRPr="00A355C1">
              <w:t>100</w:t>
            </w:r>
          </w:p>
        </w:tc>
        <w:tc>
          <w:tcPr>
            <w:tcW w:w="1560" w:type="dxa"/>
            <w:noWrap/>
            <w:hideMark/>
          </w:tcPr>
          <w:p w14:paraId="2EB8EFC4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59" w:type="dxa"/>
            <w:noWrap/>
            <w:hideMark/>
          </w:tcPr>
          <w:p w14:paraId="07D2F558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417" w:type="dxa"/>
            <w:noWrap/>
            <w:hideMark/>
          </w:tcPr>
          <w:p w14:paraId="431ADADB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701" w:type="dxa"/>
            <w:noWrap/>
            <w:hideMark/>
          </w:tcPr>
          <w:p w14:paraId="784ACBA3" w14:textId="77777777" w:rsidR="00FD4BD2" w:rsidRPr="00A355C1" w:rsidRDefault="00FD4BD2" w:rsidP="006D0A52">
            <w:r w:rsidRPr="00A355C1">
              <w:t>0</w:t>
            </w:r>
          </w:p>
        </w:tc>
      </w:tr>
      <w:tr w:rsidR="00FD4BD2" w:rsidRPr="00A355C1" w14:paraId="0293091F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23FAA7F3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CMR vs Stress Echo</w:t>
            </w:r>
          </w:p>
        </w:tc>
        <w:tc>
          <w:tcPr>
            <w:tcW w:w="1300" w:type="dxa"/>
            <w:noWrap/>
            <w:hideMark/>
          </w:tcPr>
          <w:p w14:paraId="6209DE68" w14:textId="77777777" w:rsidR="00FD4BD2" w:rsidRPr="00A355C1" w:rsidRDefault="00FD4BD2" w:rsidP="006D0A52">
            <w:r w:rsidRPr="00A355C1">
              <w:t>10.96</w:t>
            </w:r>
          </w:p>
        </w:tc>
        <w:tc>
          <w:tcPr>
            <w:tcW w:w="1417" w:type="dxa"/>
            <w:noWrap/>
            <w:hideMark/>
          </w:tcPr>
          <w:p w14:paraId="2FA62069" w14:textId="77777777" w:rsidR="00FD4BD2" w:rsidRPr="00A355C1" w:rsidRDefault="00FD4BD2" w:rsidP="006D0A52">
            <w:r w:rsidRPr="00A355C1">
              <w:t>1.51</w:t>
            </w:r>
          </w:p>
        </w:tc>
        <w:tc>
          <w:tcPr>
            <w:tcW w:w="1418" w:type="dxa"/>
            <w:noWrap/>
            <w:hideMark/>
          </w:tcPr>
          <w:p w14:paraId="133633D0" w14:textId="77777777" w:rsidR="00FD4BD2" w:rsidRPr="00A355C1" w:rsidRDefault="00FD4BD2" w:rsidP="006D0A52">
            <w:r w:rsidRPr="00A355C1">
              <w:t>9.45</w:t>
            </w:r>
          </w:p>
        </w:tc>
        <w:tc>
          <w:tcPr>
            <w:tcW w:w="1417" w:type="dxa"/>
            <w:noWrap/>
            <w:hideMark/>
          </w:tcPr>
          <w:p w14:paraId="216E79F9" w14:textId="77777777" w:rsidR="00FD4BD2" w:rsidRPr="00A355C1" w:rsidRDefault="00FD4BD2" w:rsidP="006D0A52">
            <w:r w:rsidRPr="00A355C1">
              <w:t>33.64</w:t>
            </w:r>
          </w:p>
        </w:tc>
        <w:tc>
          <w:tcPr>
            <w:tcW w:w="1560" w:type="dxa"/>
            <w:noWrap/>
            <w:hideMark/>
          </w:tcPr>
          <w:p w14:paraId="2649FCE8" w14:textId="77777777" w:rsidR="00FD4BD2" w:rsidRPr="00A355C1" w:rsidRDefault="00FD4BD2" w:rsidP="006D0A52">
            <w:r w:rsidRPr="00A355C1">
              <w:t>9.27</w:t>
            </w:r>
          </w:p>
        </w:tc>
        <w:tc>
          <w:tcPr>
            <w:tcW w:w="1559" w:type="dxa"/>
            <w:noWrap/>
            <w:hideMark/>
          </w:tcPr>
          <w:p w14:paraId="7F7813A3" w14:textId="77777777" w:rsidR="00FD4BD2" w:rsidRPr="00A355C1" w:rsidRDefault="00FD4BD2" w:rsidP="006D0A52">
            <w:r w:rsidRPr="00A355C1">
              <w:t>20.23</w:t>
            </w:r>
          </w:p>
        </w:tc>
        <w:tc>
          <w:tcPr>
            <w:tcW w:w="1417" w:type="dxa"/>
            <w:noWrap/>
            <w:hideMark/>
          </w:tcPr>
          <w:p w14:paraId="3C965FBB" w14:textId="77777777" w:rsidR="00FD4BD2" w:rsidRPr="00A355C1" w:rsidRDefault="00FD4BD2" w:rsidP="006D0A52">
            <w:r w:rsidRPr="00A355C1">
              <w:t>1.51</w:t>
            </w:r>
          </w:p>
        </w:tc>
        <w:tc>
          <w:tcPr>
            <w:tcW w:w="1701" w:type="dxa"/>
            <w:noWrap/>
            <w:hideMark/>
          </w:tcPr>
          <w:p w14:paraId="6FE36B29" w14:textId="77777777" w:rsidR="00FD4BD2" w:rsidRPr="00A355C1" w:rsidRDefault="00FD4BD2" w:rsidP="006D0A52">
            <w:r w:rsidRPr="00A355C1">
              <w:t>13.41</w:t>
            </w:r>
          </w:p>
        </w:tc>
      </w:tr>
      <w:tr w:rsidR="00FD4BD2" w:rsidRPr="00A355C1" w14:paraId="539FF7D8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5DD19C3D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Exercise ECG vs SPECT-MPI</w:t>
            </w:r>
          </w:p>
        </w:tc>
        <w:tc>
          <w:tcPr>
            <w:tcW w:w="1300" w:type="dxa"/>
            <w:noWrap/>
            <w:hideMark/>
          </w:tcPr>
          <w:p w14:paraId="4D63AFEC" w14:textId="77777777" w:rsidR="00FD4BD2" w:rsidRPr="00A355C1" w:rsidRDefault="00FD4BD2" w:rsidP="006D0A52">
            <w:r w:rsidRPr="00A355C1">
              <w:t>20.83</w:t>
            </w:r>
          </w:p>
        </w:tc>
        <w:tc>
          <w:tcPr>
            <w:tcW w:w="1417" w:type="dxa"/>
            <w:noWrap/>
            <w:hideMark/>
          </w:tcPr>
          <w:p w14:paraId="0460C076" w14:textId="77777777" w:rsidR="00FD4BD2" w:rsidRPr="00A355C1" w:rsidRDefault="00FD4BD2" w:rsidP="006D0A52">
            <w:r w:rsidRPr="00A355C1">
              <w:t>12.99</w:t>
            </w:r>
          </w:p>
        </w:tc>
        <w:tc>
          <w:tcPr>
            <w:tcW w:w="1418" w:type="dxa"/>
            <w:noWrap/>
            <w:hideMark/>
          </w:tcPr>
          <w:p w14:paraId="0EC42C89" w14:textId="77777777" w:rsidR="00FD4BD2" w:rsidRPr="00A355C1" w:rsidRDefault="00FD4BD2" w:rsidP="006D0A52">
            <w:r w:rsidRPr="00A355C1">
              <w:t>7.84</w:t>
            </w:r>
          </w:p>
        </w:tc>
        <w:tc>
          <w:tcPr>
            <w:tcW w:w="1417" w:type="dxa"/>
            <w:noWrap/>
            <w:hideMark/>
          </w:tcPr>
          <w:p w14:paraId="16ED4A0E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60" w:type="dxa"/>
            <w:noWrap/>
            <w:hideMark/>
          </w:tcPr>
          <w:p w14:paraId="283EBD19" w14:textId="77777777" w:rsidR="00FD4BD2" w:rsidRPr="00A355C1" w:rsidRDefault="00FD4BD2" w:rsidP="006D0A52">
            <w:r w:rsidRPr="00A355C1">
              <w:t>14.83</w:t>
            </w:r>
          </w:p>
        </w:tc>
        <w:tc>
          <w:tcPr>
            <w:tcW w:w="1559" w:type="dxa"/>
            <w:noWrap/>
            <w:hideMark/>
          </w:tcPr>
          <w:p w14:paraId="09E942E6" w14:textId="77777777" w:rsidR="00FD4BD2" w:rsidRPr="00A355C1" w:rsidRDefault="00FD4BD2" w:rsidP="006D0A52">
            <w:r w:rsidRPr="00A355C1">
              <w:t>6.95</w:t>
            </w:r>
          </w:p>
        </w:tc>
        <w:tc>
          <w:tcPr>
            <w:tcW w:w="1417" w:type="dxa"/>
            <w:noWrap/>
            <w:hideMark/>
          </w:tcPr>
          <w:p w14:paraId="54B82AB9" w14:textId="77777777" w:rsidR="00FD4BD2" w:rsidRPr="00A355C1" w:rsidRDefault="00FD4BD2" w:rsidP="006D0A52">
            <w:r w:rsidRPr="00A355C1">
              <w:t>29.62</w:t>
            </w:r>
          </w:p>
        </w:tc>
        <w:tc>
          <w:tcPr>
            <w:tcW w:w="1701" w:type="dxa"/>
            <w:noWrap/>
            <w:hideMark/>
          </w:tcPr>
          <w:p w14:paraId="384BEBC0" w14:textId="77777777" w:rsidR="00FD4BD2" w:rsidRPr="00A355C1" w:rsidRDefault="00FD4BD2" w:rsidP="006D0A52">
            <w:r w:rsidRPr="00A355C1">
              <w:t>6.95</w:t>
            </w:r>
          </w:p>
        </w:tc>
      </w:tr>
      <w:tr w:rsidR="00FD4BD2" w:rsidRPr="00A355C1" w14:paraId="5A86C137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3AF4042B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Exercise ECG vs Standard care</w:t>
            </w:r>
          </w:p>
        </w:tc>
        <w:tc>
          <w:tcPr>
            <w:tcW w:w="1300" w:type="dxa"/>
            <w:noWrap/>
            <w:hideMark/>
          </w:tcPr>
          <w:p w14:paraId="3E50B246" w14:textId="77777777" w:rsidR="00FD4BD2" w:rsidRPr="00A355C1" w:rsidRDefault="00FD4BD2" w:rsidP="006D0A52">
            <w:r w:rsidRPr="00A355C1">
              <w:t>23.1</w:t>
            </w:r>
          </w:p>
        </w:tc>
        <w:tc>
          <w:tcPr>
            <w:tcW w:w="1417" w:type="dxa"/>
            <w:noWrap/>
            <w:hideMark/>
          </w:tcPr>
          <w:p w14:paraId="38D3FA4D" w14:textId="77777777" w:rsidR="00FD4BD2" w:rsidRPr="00A355C1" w:rsidRDefault="00FD4BD2" w:rsidP="006D0A52">
            <w:r w:rsidRPr="00A355C1">
              <w:t>2.72</w:t>
            </w:r>
          </w:p>
        </w:tc>
        <w:tc>
          <w:tcPr>
            <w:tcW w:w="1418" w:type="dxa"/>
            <w:noWrap/>
            <w:hideMark/>
          </w:tcPr>
          <w:p w14:paraId="373631C4" w14:textId="77777777" w:rsidR="00FD4BD2" w:rsidRPr="00A355C1" w:rsidRDefault="00FD4BD2" w:rsidP="006D0A52">
            <w:r w:rsidRPr="00A355C1">
              <w:t>20.38</w:t>
            </w:r>
          </w:p>
        </w:tc>
        <w:tc>
          <w:tcPr>
            <w:tcW w:w="1417" w:type="dxa"/>
            <w:noWrap/>
            <w:hideMark/>
          </w:tcPr>
          <w:p w14:paraId="35200538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60" w:type="dxa"/>
            <w:noWrap/>
            <w:hideMark/>
          </w:tcPr>
          <w:p w14:paraId="28750718" w14:textId="77777777" w:rsidR="00FD4BD2" w:rsidRPr="00A355C1" w:rsidRDefault="00FD4BD2" w:rsidP="006D0A52">
            <w:r w:rsidRPr="00A355C1">
              <w:t>29.99</w:t>
            </w:r>
          </w:p>
        </w:tc>
        <w:tc>
          <w:tcPr>
            <w:tcW w:w="1559" w:type="dxa"/>
            <w:noWrap/>
            <w:hideMark/>
          </w:tcPr>
          <w:p w14:paraId="2C9DDDB7" w14:textId="77777777" w:rsidR="00FD4BD2" w:rsidRPr="00A355C1" w:rsidRDefault="00FD4BD2" w:rsidP="006D0A52">
            <w:r w:rsidRPr="00A355C1">
              <w:t>10.54</w:t>
            </w:r>
          </w:p>
        </w:tc>
        <w:tc>
          <w:tcPr>
            <w:tcW w:w="1417" w:type="dxa"/>
            <w:noWrap/>
            <w:hideMark/>
          </w:tcPr>
          <w:p w14:paraId="3F4F7F96" w14:textId="77777777" w:rsidR="00FD4BD2" w:rsidRPr="00A355C1" w:rsidRDefault="00FD4BD2" w:rsidP="006D0A52">
            <w:r w:rsidRPr="00A355C1">
              <w:t>2.72</w:t>
            </w:r>
          </w:p>
        </w:tc>
        <w:tc>
          <w:tcPr>
            <w:tcW w:w="1701" w:type="dxa"/>
            <w:noWrap/>
            <w:hideMark/>
          </w:tcPr>
          <w:p w14:paraId="67DE699E" w14:textId="77777777" w:rsidR="00FD4BD2" w:rsidRPr="00A355C1" w:rsidRDefault="00FD4BD2" w:rsidP="006D0A52">
            <w:r w:rsidRPr="00A355C1">
              <w:t>10.54</w:t>
            </w:r>
          </w:p>
        </w:tc>
      </w:tr>
      <w:tr w:rsidR="00FD4BD2" w:rsidRPr="00A355C1" w14:paraId="5DCEDD7F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7EAF4D9E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Exercise ECG vs Stress Echo</w:t>
            </w:r>
          </w:p>
        </w:tc>
        <w:tc>
          <w:tcPr>
            <w:tcW w:w="1300" w:type="dxa"/>
            <w:noWrap/>
            <w:hideMark/>
          </w:tcPr>
          <w:p w14:paraId="2641A328" w14:textId="77777777" w:rsidR="00FD4BD2" w:rsidRPr="00A355C1" w:rsidRDefault="00FD4BD2" w:rsidP="006D0A52">
            <w:r w:rsidRPr="00A355C1">
              <w:t>1.14</w:t>
            </w:r>
          </w:p>
        </w:tc>
        <w:tc>
          <w:tcPr>
            <w:tcW w:w="1417" w:type="dxa"/>
            <w:noWrap/>
            <w:hideMark/>
          </w:tcPr>
          <w:p w14:paraId="3F1CF9A4" w14:textId="77777777" w:rsidR="00FD4BD2" w:rsidRPr="00A355C1" w:rsidRDefault="00FD4BD2" w:rsidP="006D0A52">
            <w:r w:rsidRPr="00A355C1">
              <w:t>0.15</w:t>
            </w:r>
          </w:p>
        </w:tc>
        <w:tc>
          <w:tcPr>
            <w:tcW w:w="1418" w:type="dxa"/>
            <w:noWrap/>
            <w:hideMark/>
          </w:tcPr>
          <w:p w14:paraId="55A1E6B0" w14:textId="77777777" w:rsidR="00FD4BD2" w:rsidRPr="00A355C1" w:rsidRDefault="00FD4BD2" w:rsidP="006D0A52">
            <w:r w:rsidRPr="00A355C1">
              <w:t>0.99</w:t>
            </w:r>
          </w:p>
        </w:tc>
        <w:tc>
          <w:tcPr>
            <w:tcW w:w="1417" w:type="dxa"/>
            <w:noWrap/>
            <w:hideMark/>
          </w:tcPr>
          <w:p w14:paraId="3F1BCD2C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60" w:type="dxa"/>
            <w:noWrap/>
            <w:hideMark/>
          </w:tcPr>
          <w:p w14:paraId="289AE5A8" w14:textId="77777777" w:rsidR="00FD4BD2" w:rsidRPr="00A355C1" w:rsidRDefault="00FD4BD2" w:rsidP="006D0A52">
            <w:r w:rsidRPr="00A355C1">
              <w:t>1.09</w:t>
            </w:r>
          </w:p>
        </w:tc>
        <w:tc>
          <w:tcPr>
            <w:tcW w:w="1559" w:type="dxa"/>
            <w:noWrap/>
            <w:hideMark/>
          </w:tcPr>
          <w:p w14:paraId="59691B3F" w14:textId="77777777" w:rsidR="00FD4BD2" w:rsidRPr="00A355C1" w:rsidRDefault="00FD4BD2" w:rsidP="006D0A52">
            <w:r w:rsidRPr="00A355C1">
              <w:t>94.26</w:t>
            </w:r>
          </w:p>
        </w:tc>
        <w:tc>
          <w:tcPr>
            <w:tcW w:w="1417" w:type="dxa"/>
            <w:noWrap/>
            <w:hideMark/>
          </w:tcPr>
          <w:p w14:paraId="30472916" w14:textId="77777777" w:rsidR="00FD4BD2" w:rsidRPr="00A355C1" w:rsidRDefault="00FD4BD2" w:rsidP="006D0A52">
            <w:r w:rsidRPr="00A355C1">
              <w:t>0.15</w:t>
            </w:r>
          </w:p>
        </w:tc>
        <w:tc>
          <w:tcPr>
            <w:tcW w:w="1701" w:type="dxa"/>
            <w:noWrap/>
            <w:hideMark/>
          </w:tcPr>
          <w:p w14:paraId="35000BBB" w14:textId="77777777" w:rsidR="00FD4BD2" w:rsidRPr="00A355C1" w:rsidRDefault="00FD4BD2" w:rsidP="006D0A52">
            <w:r w:rsidRPr="00A355C1">
              <w:t>2.23</w:t>
            </w:r>
          </w:p>
        </w:tc>
      </w:tr>
      <w:tr w:rsidR="00FD4BD2" w:rsidRPr="00A355C1" w14:paraId="6B08924E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641445CC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SPECT-MPI vs Standard care</w:t>
            </w:r>
          </w:p>
        </w:tc>
        <w:tc>
          <w:tcPr>
            <w:tcW w:w="1300" w:type="dxa"/>
            <w:noWrap/>
            <w:hideMark/>
          </w:tcPr>
          <w:p w14:paraId="78C69C31" w14:textId="77777777" w:rsidR="00FD4BD2" w:rsidRPr="00A355C1" w:rsidRDefault="00FD4BD2" w:rsidP="006D0A52">
            <w:r w:rsidRPr="00A355C1">
              <w:t>0.17</w:t>
            </w:r>
          </w:p>
        </w:tc>
        <w:tc>
          <w:tcPr>
            <w:tcW w:w="1417" w:type="dxa"/>
            <w:noWrap/>
            <w:hideMark/>
          </w:tcPr>
          <w:p w14:paraId="7662F204" w14:textId="77777777" w:rsidR="00FD4BD2" w:rsidRPr="00A355C1" w:rsidRDefault="00FD4BD2" w:rsidP="006D0A52">
            <w:r w:rsidRPr="00A355C1">
              <w:t>8.79</w:t>
            </w:r>
          </w:p>
        </w:tc>
        <w:tc>
          <w:tcPr>
            <w:tcW w:w="1418" w:type="dxa"/>
            <w:noWrap/>
            <w:hideMark/>
          </w:tcPr>
          <w:p w14:paraId="4CEB8B26" w14:textId="77777777" w:rsidR="00FD4BD2" w:rsidRPr="00A355C1" w:rsidRDefault="00FD4BD2" w:rsidP="006D0A52">
            <w:r w:rsidRPr="00A355C1">
              <w:t>8.62</w:t>
            </w:r>
          </w:p>
        </w:tc>
        <w:tc>
          <w:tcPr>
            <w:tcW w:w="1417" w:type="dxa"/>
            <w:noWrap/>
            <w:hideMark/>
          </w:tcPr>
          <w:p w14:paraId="034608D9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60" w:type="dxa"/>
            <w:noWrap/>
            <w:hideMark/>
          </w:tcPr>
          <w:p w14:paraId="30CE30B8" w14:textId="77777777" w:rsidR="00FD4BD2" w:rsidRPr="00A355C1" w:rsidRDefault="00FD4BD2" w:rsidP="006D0A52">
            <w:r w:rsidRPr="00A355C1">
              <w:t>0.11</w:t>
            </w:r>
          </w:p>
        </w:tc>
        <w:tc>
          <w:tcPr>
            <w:tcW w:w="1559" w:type="dxa"/>
            <w:noWrap/>
            <w:hideMark/>
          </w:tcPr>
          <w:p w14:paraId="712FCC0C" w14:textId="77777777" w:rsidR="00FD4BD2" w:rsidRPr="00A355C1" w:rsidRDefault="00FD4BD2" w:rsidP="006D0A52">
            <w:r w:rsidRPr="00A355C1">
              <w:t>0.06</w:t>
            </w:r>
          </w:p>
        </w:tc>
        <w:tc>
          <w:tcPr>
            <w:tcW w:w="1417" w:type="dxa"/>
            <w:noWrap/>
            <w:hideMark/>
          </w:tcPr>
          <w:p w14:paraId="51B3EAF5" w14:textId="77777777" w:rsidR="00FD4BD2" w:rsidRPr="00A355C1" w:rsidRDefault="00FD4BD2" w:rsidP="006D0A52">
            <w:r w:rsidRPr="00A355C1">
              <w:t>82.19</w:t>
            </w:r>
          </w:p>
        </w:tc>
        <w:tc>
          <w:tcPr>
            <w:tcW w:w="1701" w:type="dxa"/>
            <w:noWrap/>
            <w:hideMark/>
          </w:tcPr>
          <w:p w14:paraId="7E49A9EB" w14:textId="77777777" w:rsidR="00FD4BD2" w:rsidRPr="00A355C1" w:rsidRDefault="00FD4BD2" w:rsidP="006D0A52">
            <w:r w:rsidRPr="00A355C1">
              <w:t>0.06</w:t>
            </w:r>
          </w:p>
        </w:tc>
      </w:tr>
      <w:tr w:rsidR="00FD4BD2" w:rsidRPr="00A355C1" w14:paraId="61ACE909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42E1B6F1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SPECT-MPI vs Stress Echo</w:t>
            </w:r>
          </w:p>
        </w:tc>
        <w:tc>
          <w:tcPr>
            <w:tcW w:w="1300" w:type="dxa"/>
            <w:noWrap/>
            <w:hideMark/>
          </w:tcPr>
          <w:p w14:paraId="68341816" w14:textId="77777777" w:rsidR="00FD4BD2" w:rsidRPr="00A355C1" w:rsidRDefault="00FD4BD2" w:rsidP="006D0A52">
            <w:r w:rsidRPr="00A355C1">
              <w:t>13.6</w:t>
            </w:r>
          </w:p>
        </w:tc>
        <w:tc>
          <w:tcPr>
            <w:tcW w:w="1417" w:type="dxa"/>
            <w:noWrap/>
            <w:hideMark/>
          </w:tcPr>
          <w:p w14:paraId="318CEA58" w14:textId="77777777" w:rsidR="00FD4BD2" w:rsidRPr="00A355C1" w:rsidRDefault="00FD4BD2" w:rsidP="006D0A52">
            <w:r w:rsidRPr="00A355C1">
              <w:t>8.46</w:t>
            </w:r>
          </w:p>
        </w:tc>
        <w:tc>
          <w:tcPr>
            <w:tcW w:w="1418" w:type="dxa"/>
            <w:noWrap/>
            <w:hideMark/>
          </w:tcPr>
          <w:p w14:paraId="06071075" w14:textId="77777777" w:rsidR="00FD4BD2" w:rsidRPr="00A355C1" w:rsidRDefault="00FD4BD2" w:rsidP="006D0A52">
            <w:r w:rsidRPr="00A355C1">
              <w:t>5.14</w:t>
            </w:r>
          </w:p>
        </w:tc>
        <w:tc>
          <w:tcPr>
            <w:tcW w:w="1417" w:type="dxa"/>
            <w:noWrap/>
            <w:hideMark/>
          </w:tcPr>
          <w:p w14:paraId="580F0DDA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60" w:type="dxa"/>
            <w:noWrap/>
            <w:hideMark/>
          </w:tcPr>
          <w:p w14:paraId="54934A9F" w14:textId="77777777" w:rsidR="00FD4BD2" w:rsidRPr="00A355C1" w:rsidRDefault="00FD4BD2" w:rsidP="006D0A52">
            <w:r w:rsidRPr="00A355C1">
              <w:t>9.16</w:t>
            </w:r>
          </w:p>
        </w:tc>
        <w:tc>
          <w:tcPr>
            <w:tcW w:w="1559" w:type="dxa"/>
            <w:noWrap/>
            <w:hideMark/>
          </w:tcPr>
          <w:p w14:paraId="31A29B37" w14:textId="77777777" w:rsidR="00FD4BD2" w:rsidRPr="00A355C1" w:rsidRDefault="00FD4BD2" w:rsidP="006D0A52">
            <w:r w:rsidRPr="00A355C1">
              <w:t>22.76</w:t>
            </w:r>
          </w:p>
        </w:tc>
        <w:tc>
          <w:tcPr>
            <w:tcW w:w="1417" w:type="dxa"/>
            <w:noWrap/>
            <w:hideMark/>
          </w:tcPr>
          <w:p w14:paraId="46296492" w14:textId="77777777" w:rsidR="00FD4BD2" w:rsidRPr="00A355C1" w:rsidRDefault="00FD4BD2" w:rsidP="006D0A52">
            <w:r w:rsidRPr="00A355C1">
              <w:t>27.59</w:t>
            </w:r>
          </w:p>
        </w:tc>
        <w:tc>
          <w:tcPr>
            <w:tcW w:w="1701" w:type="dxa"/>
            <w:noWrap/>
            <w:hideMark/>
          </w:tcPr>
          <w:p w14:paraId="3D041BD7" w14:textId="77777777" w:rsidR="00FD4BD2" w:rsidRPr="00A355C1" w:rsidRDefault="00FD4BD2" w:rsidP="006D0A52">
            <w:r w:rsidRPr="00A355C1">
              <w:t>13.29</w:t>
            </w:r>
          </w:p>
        </w:tc>
      </w:tr>
      <w:tr w:rsidR="00FD4BD2" w:rsidRPr="00A355C1" w14:paraId="3E121891" w14:textId="77777777" w:rsidTr="006D0A52">
        <w:trPr>
          <w:trHeight w:val="340"/>
        </w:trPr>
        <w:tc>
          <w:tcPr>
            <w:tcW w:w="2948" w:type="dxa"/>
            <w:noWrap/>
            <w:vAlign w:val="center"/>
            <w:hideMark/>
          </w:tcPr>
          <w:p w14:paraId="4174E79E" w14:textId="77777777" w:rsidR="00FD4BD2" w:rsidRPr="00E448B2" w:rsidRDefault="00FD4BD2" w:rsidP="006D0A52">
            <w:pPr>
              <w:rPr>
                <w:b/>
                <w:bCs/>
                <w:sz w:val="20"/>
                <w:szCs w:val="20"/>
              </w:rPr>
            </w:pPr>
            <w:r w:rsidRPr="00E448B2">
              <w:rPr>
                <w:b/>
                <w:bCs/>
                <w:sz w:val="20"/>
                <w:szCs w:val="20"/>
              </w:rPr>
              <w:t>Standard care vs Stress Echo</w:t>
            </w:r>
          </w:p>
        </w:tc>
        <w:tc>
          <w:tcPr>
            <w:tcW w:w="1300" w:type="dxa"/>
            <w:noWrap/>
            <w:hideMark/>
          </w:tcPr>
          <w:p w14:paraId="3CE68113" w14:textId="77777777" w:rsidR="00FD4BD2" w:rsidRPr="00A355C1" w:rsidRDefault="00FD4BD2" w:rsidP="006D0A52">
            <w:r w:rsidRPr="00A355C1">
              <w:t>14.49</w:t>
            </w:r>
          </w:p>
        </w:tc>
        <w:tc>
          <w:tcPr>
            <w:tcW w:w="1417" w:type="dxa"/>
            <w:noWrap/>
            <w:hideMark/>
          </w:tcPr>
          <w:p w14:paraId="71F28639" w14:textId="77777777" w:rsidR="00FD4BD2" w:rsidRPr="00A355C1" w:rsidRDefault="00FD4BD2" w:rsidP="006D0A52">
            <w:r w:rsidRPr="00A355C1">
              <w:t>1.89</w:t>
            </w:r>
          </w:p>
        </w:tc>
        <w:tc>
          <w:tcPr>
            <w:tcW w:w="1418" w:type="dxa"/>
            <w:noWrap/>
            <w:hideMark/>
          </w:tcPr>
          <w:p w14:paraId="00142E20" w14:textId="77777777" w:rsidR="00FD4BD2" w:rsidRPr="00A355C1" w:rsidRDefault="00FD4BD2" w:rsidP="006D0A52">
            <w:r w:rsidRPr="00A355C1">
              <w:t>12.6</w:t>
            </w:r>
          </w:p>
        </w:tc>
        <w:tc>
          <w:tcPr>
            <w:tcW w:w="1417" w:type="dxa"/>
            <w:noWrap/>
            <w:hideMark/>
          </w:tcPr>
          <w:p w14:paraId="213A2704" w14:textId="77777777" w:rsidR="00FD4BD2" w:rsidRPr="00A355C1" w:rsidRDefault="00FD4BD2" w:rsidP="006D0A52">
            <w:r w:rsidRPr="00A355C1">
              <w:t>0</w:t>
            </w:r>
          </w:p>
        </w:tc>
        <w:tc>
          <w:tcPr>
            <w:tcW w:w="1560" w:type="dxa"/>
            <w:noWrap/>
            <w:hideMark/>
          </w:tcPr>
          <w:p w14:paraId="4EF7906E" w14:textId="77777777" w:rsidR="00FD4BD2" w:rsidRPr="00A355C1" w:rsidRDefault="00FD4BD2" w:rsidP="006D0A52">
            <w:r w:rsidRPr="00A355C1">
              <w:t>13.91</w:t>
            </w:r>
          </w:p>
        </w:tc>
        <w:tc>
          <w:tcPr>
            <w:tcW w:w="1559" w:type="dxa"/>
            <w:noWrap/>
            <w:hideMark/>
          </w:tcPr>
          <w:p w14:paraId="0A6CBA7C" w14:textId="77777777" w:rsidR="00FD4BD2" w:rsidRPr="00A355C1" w:rsidRDefault="00FD4BD2" w:rsidP="006D0A52">
            <w:r w:rsidRPr="00A355C1">
              <w:t>28.4</w:t>
            </w:r>
          </w:p>
        </w:tc>
        <w:tc>
          <w:tcPr>
            <w:tcW w:w="1417" w:type="dxa"/>
            <w:noWrap/>
            <w:hideMark/>
          </w:tcPr>
          <w:p w14:paraId="083AD774" w14:textId="77777777" w:rsidR="00FD4BD2" w:rsidRPr="00A355C1" w:rsidRDefault="00FD4BD2" w:rsidP="006D0A52">
            <w:r w:rsidRPr="00A355C1">
              <w:t>1.89</w:t>
            </w:r>
          </w:p>
        </w:tc>
        <w:tc>
          <w:tcPr>
            <w:tcW w:w="1701" w:type="dxa"/>
            <w:noWrap/>
            <w:hideMark/>
          </w:tcPr>
          <w:p w14:paraId="54683DA7" w14:textId="77777777" w:rsidR="00FD4BD2" w:rsidRPr="00A355C1" w:rsidRDefault="00FD4BD2" w:rsidP="006D0A52">
            <w:r w:rsidRPr="00A355C1">
              <w:t>26.82</w:t>
            </w:r>
          </w:p>
        </w:tc>
      </w:tr>
    </w:tbl>
    <w:p w14:paraId="121F17DD" w14:textId="493DDC2A" w:rsidR="00555CD4" w:rsidRDefault="00555CD4">
      <w:r>
        <w:br w:type="page"/>
      </w:r>
    </w:p>
    <w:p w14:paraId="1134FBDF" w14:textId="772D529D" w:rsidR="00555CD4" w:rsidRDefault="00555CD4" w:rsidP="00555CD4">
      <w:pPr>
        <w:pStyle w:val="Caption"/>
        <w:keepNext/>
      </w:pPr>
      <w:r>
        <w:lastRenderedPageBreak/>
        <w:t xml:space="preserve">Table </w:t>
      </w:r>
      <w:r w:rsidR="00F264DC">
        <w:fldChar w:fldCharType="begin"/>
      </w:r>
      <w:r w:rsidR="00F264DC">
        <w:instrText xml:space="preserve"> SEQ Table \* ARABIC </w:instrText>
      </w:r>
      <w:r w:rsidR="00F264DC">
        <w:fldChar w:fldCharType="separate"/>
      </w:r>
      <w:r w:rsidR="00271CDC">
        <w:rPr>
          <w:noProof/>
        </w:rPr>
        <w:t>2</w:t>
      </w:r>
      <w:r w:rsidR="00F264DC">
        <w:rPr>
          <w:noProof/>
        </w:rPr>
        <w:fldChar w:fldCharType="end"/>
      </w:r>
      <w:r>
        <w:t xml:space="preserve">: Pairwise Comparisons Table for the network of 18 antidepressants </w:t>
      </w:r>
    </w:p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559"/>
        <w:gridCol w:w="1701"/>
        <w:gridCol w:w="2409"/>
        <w:gridCol w:w="2411"/>
        <w:gridCol w:w="2553"/>
      </w:tblGrid>
      <w:tr w:rsidR="00555CD4" w14:paraId="614FA09A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F4E6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0488" w14:textId="77777777" w:rsidR="00555CD4" w:rsidRDefault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Number of studies in each comparison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3B5" w14:textId="77777777" w:rsidR="00555CD4" w:rsidRDefault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“known unknowns”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2979" w14:textId="77777777" w:rsidR="00555CD4" w:rsidRDefault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“unknown unknowns”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F52D" w14:textId="77777777" w:rsidR="00555CD4" w:rsidRDefault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  <w:szCs w:val="36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Overall bias</w:t>
            </w:r>
          </w:p>
        </w:tc>
      </w:tr>
      <w:tr w:rsidR="00F264DC" w14:paraId="34CD6DBB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2B4E" w14:textId="77777777" w:rsidR="00F264DC" w:rsidRDefault="00F264DC" w:rsidP="00F26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Pairwise comparison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736BC" w14:textId="40401DFE" w:rsidR="00F264DC" w:rsidRDefault="00F264DC" w:rsidP="00F26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278">
              <w:rPr>
                <w:rFonts w:eastAsia="Calibri" w:cstheme="minorHAnsi"/>
                <w:b/>
                <w:bCs/>
                <w:color w:val="000000" w:themeColor="text1"/>
                <w:kern w:val="24"/>
                <w:szCs w:val="36"/>
              </w:rPr>
              <w:t>Reporting this outcome (sample size)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BBD9D" w14:textId="73EF8984" w:rsidR="00F264DC" w:rsidRDefault="00F264DC" w:rsidP="00F26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278">
              <w:rPr>
                <w:rFonts w:eastAsia="Calibri" w:cstheme="minorHAnsi"/>
                <w:b/>
                <w:bCs/>
                <w:color w:val="000000" w:themeColor="text1"/>
                <w:kern w:val="24"/>
                <w:szCs w:val="36"/>
              </w:rPr>
              <w:t>Total identified in the SR (total sample size)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86A" w14:textId="6AF6FCDC" w:rsidR="00F264DC" w:rsidRDefault="00F264DC" w:rsidP="00F26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278">
              <w:rPr>
                <w:rFonts w:eastAsia="Calibri" w:cstheme="minorHAnsi"/>
                <w:b/>
                <w:bCs/>
                <w:color w:val="000000" w:themeColor="text1"/>
                <w:kern w:val="24"/>
                <w:szCs w:val="36"/>
              </w:rPr>
              <w:t>Classification system &amp; signalling questions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7E62E" w14:textId="24BABAE4" w:rsidR="00F264DC" w:rsidRDefault="00F264DC" w:rsidP="00F26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2278">
              <w:rPr>
                <w:rFonts w:eastAsia="Calibri" w:cstheme="minorHAnsi"/>
                <w:b/>
                <w:bCs/>
                <w:color w:val="000000" w:themeColor="text1"/>
                <w:kern w:val="24"/>
                <w:szCs w:val="36"/>
              </w:rPr>
              <w:t xml:space="preserve">Qualitative signals </w:t>
            </w:r>
            <w:r>
              <w:rPr>
                <w:rFonts w:eastAsia="Calibri" w:cstheme="minorHAnsi"/>
                <w:b/>
                <w:bCs/>
                <w:color w:val="000000" w:themeColor="text1"/>
                <w:kern w:val="24"/>
                <w:szCs w:val="36"/>
              </w:rPr>
              <w:t>&amp;</w:t>
            </w:r>
            <w:r w:rsidRPr="00A42278">
              <w:rPr>
                <w:rFonts w:eastAsia="Calibri" w:cstheme="minorHAnsi"/>
                <w:b/>
                <w:bCs/>
                <w:color w:val="000000" w:themeColor="text1"/>
                <w:kern w:val="24"/>
                <w:szCs w:val="36"/>
              </w:rPr>
              <w:t xml:space="preserve"> quantitative considerations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4D39" w14:textId="691DC534" w:rsidR="00F264DC" w:rsidRDefault="00F264DC" w:rsidP="00F264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kern w:val="24"/>
                <w:szCs w:val="36"/>
              </w:rPr>
              <w:t>Synthesizing judgements</w:t>
            </w:r>
          </w:p>
        </w:tc>
      </w:tr>
      <w:tr w:rsidR="00555CD4" w14:paraId="7C00B42D" w14:textId="77777777" w:rsidTr="00555CD4">
        <w:trPr>
          <w:trHeight w:val="580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99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Group A: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observed for this outcome</w:t>
            </w:r>
          </w:p>
        </w:tc>
      </w:tr>
      <w:tr w:rsidR="00555CD4" w14:paraId="0168A8BA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D1B2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Agomelatine Vs. Duloxetine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6B9B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( 418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ED3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( 418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0C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F549" w14:textId="77777777" w:rsidR="00555CD4" w:rsidRPr="00B54B75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9DC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64A94FC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DA6B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Agomelatine Vs. Escitalopram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258D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( 462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7B7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( 462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EA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E336" w14:textId="77777777" w:rsidR="00555CD4" w:rsidRPr="00B54B75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609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6AE0ED4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5833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Agomelatine Vs. Fluoxetine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7C89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( 1143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537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( 1143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242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7B7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ED1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367BA95B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CCFC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Agomelatine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1A3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( 747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C0E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( 747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CFE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D26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41B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722AED33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DCC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Agomelatine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8F0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( 609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97E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( 609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074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06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94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79ABF05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AC08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Fluoxetine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7DBD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( 888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E1B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14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( 979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7FA1" w14:textId="77777777" w:rsidR="00555CD4" w:rsidRPr="00DE351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ja-JP"/>
              </w:rPr>
              <w:t>Suspected bias favouring Fluoxetine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FC0F" w14:textId="77777777" w:rsidR="00555CD4" w:rsidRPr="005E6A7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A9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Fluoxetine</w:t>
            </w:r>
          </w:p>
        </w:tc>
      </w:tr>
      <w:tr w:rsidR="00555CD4" w14:paraId="248CE39C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1543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Fluvoxamine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8847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( 337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C15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( 337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D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977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Fluvoxamine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880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Fluvoxamine</w:t>
            </w:r>
          </w:p>
        </w:tc>
      </w:tr>
      <w:tr w:rsidR="00555CD4" w14:paraId="7EEC1A88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4AFB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Milnacipran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5C3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( 231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B65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( 231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865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EA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36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</w:tr>
      <w:tr w:rsidR="00555CD4" w14:paraId="2250246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2CB5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0A7A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( 1575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C3E4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18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( 1688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313C" w14:textId="77777777" w:rsidR="00555CD4" w:rsidRPr="00DA7110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9AA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841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4EDEF3C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11FD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E68B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( 709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3518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( 709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7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8C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143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</w:tr>
      <w:tr w:rsidR="00555CD4" w14:paraId="1BB163C3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D2B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1890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( 229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71E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( 269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E378" w14:textId="77777777" w:rsidR="00555CD4" w:rsidRPr="003A4DC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34A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D8F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</w:tr>
      <w:tr w:rsidR="00555CD4" w14:paraId="66CAB464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D015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A183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( 272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B2B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( 272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75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FD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C06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043ED9E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7534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Bupropion Vs. Fluoxetine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249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( 123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C890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( 123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A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ED6A" w14:textId="77777777" w:rsidR="00555CD4" w:rsidRPr="005E6A7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F09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327AC7C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54F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Bupropion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6F82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( 140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85A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( 218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F659" w14:textId="77777777" w:rsidR="00555CD4" w:rsidRPr="003A4DC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629" w14:textId="77777777" w:rsidR="00555CD4" w:rsidRPr="005E6A7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04B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6A9B1A7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0164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Bupropion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2B57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7BD9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84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8D7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8F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</w:tr>
      <w:tr w:rsidR="00555CD4" w14:paraId="3C95260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628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Bupropion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AA1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( 124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BEE0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( 124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3D5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400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75E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</w:tr>
      <w:tr w:rsidR="00555CD4" w14:paraId="0CD1FF8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1E7D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Bupropion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F2A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( 348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AD3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( 348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17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CBB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40D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248759D4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5B6E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Clomipramine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F28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CB4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94F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EC0D" w14:textId="77777777" w:rsidR="00555CD4" w:rsidRPr="005E6A7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6F2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</w:tr>
      <w:tr w:rsidR="00555CD4" w14:paraId="4836486A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DDD1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Escitalopram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7118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( 1511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8F43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( 1511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98F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519" w14:textId="77777777" w:rsidR="00555CD4" w:rsidRPr="005E6A7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B79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6A0F680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F08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Fluoxetine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D86E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( 673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DF7E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( 673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4A6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AB9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310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</w:tr>
      <w:tr w:rsidR="00555CD4" w14:paraId="579C712C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CA5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Fluvoxamine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1A0D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( 217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3209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( 217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A5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7CB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61A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</w:tr>
      <w:tr w:rsidR="00555CD4" w14:paraId="39EF8488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7F6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Mirtazapine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B354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( 270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36A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( 322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0F6A" w14:textId="77777777" w:rsidR="00555CD4" w:rsidRPr="00F0728F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58C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EA9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</w:tr>
      <w:tr w:rsidR="00555CD4" w14:paraId="115824B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36A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9E8C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( 359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1B8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( 359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63E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83A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D61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501720C7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5DF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5810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( 596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E1A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( 596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A40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AA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2E6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</w:tr>
      <w:tr w:rsidR="00555CD4" w14:paraId="5D1D8AB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164E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9FB3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( 204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7576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( 204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FB6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9B9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EA8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5559713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E7FB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Fluoxetine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74E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( 347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12A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( 347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DFD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1E48" w14:textId="77777777" w:rsidR="00555CD4" w:rsidRPr="00DA7110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9A5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Fluoxetine</w:t>
            </w:r>
          </w:p>
        </w:tc>
      </w:tr>
      <w:tr w:rsidR="00555CD4" w14:paraId="3E3F12B8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8351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Fluvoxamine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ADBA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( 83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A478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( 83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CB0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6B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Fluvoxamine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31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Fluvoxamine</w:t>
            </w:r>
          </w:p>
        </w:tc>
      </w:tr>
      <w:tr w:rsidR="00555CD4" w14:paraId="59AA69E7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E039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Milnacipran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D30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( 107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947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( 107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7E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00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CCE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</w:tr>
      <w:tr w:rsidR="00555CD4" w14:paraId="001387EC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D998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7F5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( 1455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A11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( 1455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28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941B" w14:textId="77777777" w:rsidR="00555CD4" w:rsidRPr="0007094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0F6313">
              <w:rPr>
                <w:rFonts w:ascii="Calibri" w:hAnsi="Calibri" w:cs="Calibri"/>
                <w:color w:val="000000"/>
                <w:lang w:eastAsia="ja-JP"/>
              </w:rPr>
              <w:t>Undetected</w:t>
            </w:r>
            <w:r>
              <w:rPr>
                <w:rFonts w:ascii="Calibri" w:hAnsi="Calibri" w:cs="Calibri"/>
                <w:color w:val="000000"/>
                <w:lang w:eastAsia="ja-JP"/>
              </w:rPr>
              <w:t xml:space="preserve">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9FD5" w14:textId="77777777" w:rsidR="00555CD4" w:rsidRPr="0007094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0F6313">
              <w:rPr>
                <w:rFonts w:ascii="Calibri" w:hAnsi="Calibri" w:cs="Calibri"/>
                <w:color w:val="000000"/>
                <w:lang w:eastAsia="ja-JP"/>
              </w:rPr>
              <w:t>Undetected</w:t>
            </w:r>
            <w:r>
              <w:rPr>
                <w:rFonts w:ascii="Calibri" w:hAnsi="Calibri" w:cs="Calibri"/>
                <w:color w:val="000000"/>
                <w:lang w:eastAsia="ja-JP"/>
              </w:rPr>
              <w:t xml:space="preserve"> bias</w:t>
            </w:r>
          </w:p>
        </w:tc>
      </w:tr>
      <w:tr w:rsidR="00555CD4" w14:paraId="21832D68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21E8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A31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( 272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1718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( 272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8F5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FD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539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</w:tr>
      <w:tr w:rsidR="00555CD4" w14:paraId="72E0873E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C40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F55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2396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425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C01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62C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</w:tr>
      <w:tr w:rsidR="00555CD4" w14:paraId="1A2F4DC3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147A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Clomipramine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62AA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( 215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4A5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( 215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C2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081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72F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711C76A5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6ECE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Duloxetine Vs. Escitalopram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A790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( 573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22D6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( 573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2A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152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026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1E43BAC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0857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Duloxetine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DD57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( 759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13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( 759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CD9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73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06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7D953974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17C2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Duloxetine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584F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( 836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ED0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( 836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6A2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4BF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D90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4124EBAD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A108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Escitalopram Vs. Fluoxetine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C86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( 445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D34E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( 475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EDDE" w14:textId="77777777" w:rsidR="00555CD4" w:rsidRPr="00B5773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370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48D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1808D9F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17D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Escitalopram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DA8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( 784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8E4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( 784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828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401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BF4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63D458BA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D7DF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Escitalopram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551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( 355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0C7D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( 355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554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AC0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72D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08D68C67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15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Escitalopram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31F4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( 495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3780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( 495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75D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60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FA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470CD48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502A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Fluvoxamine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3226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( 284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B6E3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( 284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C84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7AF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963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Fluoxetine</w:t>
            </w:r>
          </w:p>
        </w:tc>
      </w:tr>
      <w:tr w:rsidR="00555CD4" w14:paraId="0574A64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5EB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Milnacipran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86F3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( 490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726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( 490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44F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A11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8B0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</w:tr>
      <w:tr w:rsidR="00555CD4" w14:paraId="00E17403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B825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Mirtazapine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960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( 615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B800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( 615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F7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F51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D77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</w:tr>
      <w:tr w:rsidR="00555CD4" w14:paraId="2ABFE3E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C40E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29F0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( 161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BD54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( 161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5A7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48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B16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</w:tr>
      <w:tr w:rsidR="00555CD4" w14:paraId="2FE6A797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62DA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2C76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( 1364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94CF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( 1385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1ADE" w14:textId="77777777" w:rsidR="00555CD4" w:rsidRPr="00B5773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ja-JP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6230" w14:textId="77777777" w:rsidR="00555CD4" w:rsidRPr="0061500C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ja-JP"/>
              </w:rPr>
              <w:t>Undetected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6D0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ja-JP"/>
              </w:rPr>
              <w:t>Undetected bias</w:t>
            </w:r>
          </w:p>
        </w:tc>
      </w:tr>
      <w:tr w:rsidR="00555CD4" w14:paraId="2AE37BE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818B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9A5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( 253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008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( 253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D50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82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5BF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77863E4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5574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E5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( 1221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3E7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( 1221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509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DBE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942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</w:tr>
      <w:tr w:rsidR="00555CD4" w14:paraId="47CE1BBE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F5C9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0EFF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( 234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C29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( 234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D7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44E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7A3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</w:tr>
      <w:tr w:rsidR="00555CD4" w14:paraId="75B8CFD5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B35B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Fluoxetine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8AAA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9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( 2538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8E96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( 2804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92A7" w14:textId="77777777" w:rsidR="00555CD4" w:rsidRPr="00317D4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ja-JP"/>
              </w:rPr>
              <w:t>Suspected bias favouring Venlafaxine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CFE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DCC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03170C45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A080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Fluvoxamine Vs. Milnacipran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2D2E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( 239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CF8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( 239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C3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F6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88C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</w:tr>
      <w:tr w:rsidR="00555CD4" w14:paraId="5CA92BDC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E5BC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Fluvoxamine Vs. Mirtazapine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C6C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( 412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135C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( 412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2F6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CA7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36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</w:tr>
      <w:tr w:rsidR="00555CD4" w14:paraId="54538C1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4732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Fluvoxamine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B66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( 180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B497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( 180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CDE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D5B4" w14:textId="77777777" w:rsidR="00555CD4" w:rsidRPr="0061500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4D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77C067B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6D5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Fluvoxamine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DA6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( 185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56AD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( 185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AE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36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D25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</w:tr>
      <w:tr w:rsidR="00555CD4" w14:paraId="5D740D4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6E1B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Fluvoxamine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2ED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213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( 111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A05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DD2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202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27BC6C47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D453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Milnacipran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173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( 1207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8505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( 1207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6F7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80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C8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</w:tr>
      <w:tr w:rsidR="00555CD4" w14:paraId="7A69219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AA5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Milnacipran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DE7E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( 53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6856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( 53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996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E30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537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</w:tr>
      <w:tr w:rsidR="00555CD4" w14:paraId="6A925208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999C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Mirtazapine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787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( 916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6A15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5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( 916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36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124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33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</w:tr>
      <w:tr w:rsidR="00555CD4" w14:paraId="4C995243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E6E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Mirtazapine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5131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( 346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843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( 346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512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315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7B9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</w:tr>
      <w:tr w:rsidR="00555CD4" w14:paraId="76A514B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A37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Mirtazapine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DEE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( 200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F1EA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( 200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C58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B67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9D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</w:tr>
      <w:tr w:rsidR="00555CD4" w14:paraId="58C123F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8F10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Mirtazapine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2C4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( 533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4891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( 533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91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00A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0E5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158CC005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DECB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Nefazodone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DE9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( 246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26CE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( 246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0E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B1D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123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</w:tr>
      <w:tr w:rsidR="00555CD4" w14:paraId="69BF04C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32D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Nefazodone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56B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( 160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0B66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( 160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F2D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66B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05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</w:tr>
      <w:tr w:rsidR="00555CD4" w14:paraId="324E880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77B8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Paroxetine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B6C3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( 325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4842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( 325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A3A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96A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865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428D2D7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646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Paroxetine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CB2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( 545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DA94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( 545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EA4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655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48E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1FDCCC1D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5529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Paroxetine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656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( 333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659D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( 333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A8E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6B8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102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5EF6314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F387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Paroxetine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7305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( 475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52E5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( 475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080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71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539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154E97AD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838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Reboxetine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F722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( 167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B89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( 167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60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1F8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9A9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54738FB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8A0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Sertraline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577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( 122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CBA9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( 122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FAF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BF1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4B1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Sertraline</w:t>
            </w:r>
          </w:p>
        </w:tc>
      </w:tr>
      <w:tr w:rsidR="00555CD4" w14:paraId="2A61FCCA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472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Sertraline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2727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( 470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D39C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( 470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9A9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E3D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C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46EA7D6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B8D7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Trazodone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F4EB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DB0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( 112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BB3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09D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72C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75594C3A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8F5D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Venlafaxine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04E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( 443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7F1A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( 443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8E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8F8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26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6FA7FA77" w14:textId="77777777" w:rsidTr="00555CD4">
        <w:trPr>
          <w:trHeight w:val="580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53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Group B: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observed for other outcomes</w:t>
            </w:r>
          </w:p>
        </w:tc>
      </w:tr>
      <w:tr w:rsidR="00555CD4" w14:paraId="1A54440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09F3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Bupropion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7ED4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755E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( 118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2C5C" w14:textId="77777777" w:rsidR="00555CD4" w:rsidRPr="00BD1581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EE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926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03810208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19D2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5A86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A076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( 37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E23E" w14:textId="77777777" w:rsidR="00555CD4" w:rsidRPr="00DE351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1B5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E3D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</w:tr>
      <w:tr w:rsidR="00555CD4" w14:paraId="7DE80C0F" w14:textId="77777777" w:rsidTr="00555CD4">
        <w:trPr>
          <w:trHeight w:val="580"/>
        </w:trPr>
        <w:tc>
          <w:tcPr>
            <w:tcW w:w="1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CA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Group C: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Unobserved</w:t>
            </w:r>
          </w:p>
        </w:tc>
      </w:tr>
      <w:tr w:rsidR="00555CD4" w14:paraId="6B54CBCE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A9E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0" w:name="_Hlk61868703"/>
            <w:r>
              <w:rPr>
                <w:rFonts w:ascii="Calibri" w:hAnsi="Calibri" w:cs="Calibri"/>
                <w:b/>
                <w:bCs/>
                <w:color w:val="000000"/>
              </w:rPr>
              <w:t>Agomelatine Vs. Amitriptyline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94ED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2851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E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BB5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323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7D33C2B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B92A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Bupropion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5CB0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B053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CD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CAF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B9D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0D4481EE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2DF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Citalopram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3E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BFD0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39A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BCF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23A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2AF878FB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94D2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Clomipramine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5B6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86B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38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6B6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7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3B801B4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5F18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Fluvoxamine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E9DC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8CDA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C6D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53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636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3F331EF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31BA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Milnacipran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C91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CD9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662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D9A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F23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75A702F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8FAC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Mirtazapine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8509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B86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378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25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A19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3ACE20A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98C0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E1B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8853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C1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8C4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16F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5D83D37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7B6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7D39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D06C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89C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CF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B2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10A5358C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5B9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D528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4A28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A41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66E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74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1A0C5C0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3F93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CF6D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68EF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30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5A9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F4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39E4429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834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156D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B06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BE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AB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BB8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5D37E93A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947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Amitriptyline Vs. Citalopram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D45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93E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43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3AB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5AB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</w:tr>
      <w:tr w:rsidR="00555CD4" w14:paraId="124C96C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B475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Clomipramine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D86D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A79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2C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3D28" w14:textId="77777777" w:rsidR="00555CD4" w:rsidRPr="00B907B2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0D3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6085ED6E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01E3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Duloxetine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FA7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0928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94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2C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BEF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6014F1FD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2728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Escitalopram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139A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E93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7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4F8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261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4A9541B3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5BC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Mirtazapine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46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4818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DD2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6B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220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</w:tr>
      <w:tr w:rsidR="00555CD4" w14:paraId="1C00BDD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658D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B817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22C5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C57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30B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A4D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0795D47D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D73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4109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DF52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A1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A1E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 xml:space="preserve">ndetected bias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7E5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 xml:space="preserve">ndetected bias </w:t>
            </w:r>
          </w:p>
        </w:tc>
      </w:tr>
      <w:tr w:rsidR="00555CD4" w14:paraId="05CD19DE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567F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Citalopram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1930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F41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146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9B2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DCD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Citalopram</w:t>
            </w:r>
          </w:p>
        </w:tc>
      </w:tr>
      <w:tr w:rsidR="00555CD4" w14:paraId="19CF8655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6084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Clomipramine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77EB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4981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200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6D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9E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311B261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390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Duloxetine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CB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ED26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739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335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EDF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02E66CE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2387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Escitalopram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E33A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886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C54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A63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8E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1176C5E4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BDEF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Fluvoxamine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5A6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B47B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6D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DA9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Fluvoxamine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C79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Fluvoxamine</w:t>
            </w:r>
          </w:p>
        </w:tc>
      </w:tr>
      <w:tr w:rsidR="00555CD4" w14:paraId="6E5DAF5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88E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Milnacipran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E8C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FDB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7D7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7B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6A0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</w:tr>
      <w:tr w:rsidR="00555CD4" w14:paraId="1132EC8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6EC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Mirtazapine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3925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2656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110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605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37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</w:tr>
      <w:tr w:rsidR="00555CD4" w14:paraId="1E9847C7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ECC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F8FA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47A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B7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A7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876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</w:tr>
      <w:tr w:rsidR="00555CD4" w14:paraId="2F5BC4FB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555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BF5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A3E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D3D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40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58A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3C14B6C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ACB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FF3E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BC62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74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BF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049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1E89B72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3DB0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Citalopram Vs. Duloxetine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6C8B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727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E5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D02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7A5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2ED77FF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3E86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Citalopram Vs. Milnacipran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66DD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1799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B2E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3D5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B18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</w:tr>
      <w:tr w:rsidR="00555CD4" w14:paraId="7B1C8FC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BF0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Citalopram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083D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FDB2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D2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23C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D8D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</w:tr>
      <w:tr w:rsidR="00555CD4" w14:paraId="0EE0010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3EA6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Citalopram Vs. Paroxetine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4650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4C82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A81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09A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B48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58AF10FA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316B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Citalopram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A7F4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0E39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DED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BE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F3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</w:tr>
      <w:tr w:rsidR="00555CD4" w14:paraId="0D28A52C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3E0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Citalopram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7925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71BB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66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C05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C0D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009B427D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360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_Hlk65660266"/>
            <w:r>
              <w:rPr>
                <w:rFonts w:ascii="Calibri" w:hAnsi="Calibri" w:cs="Calibri"/>
                <w:b/>
                <w:bCs/>
                <w:color w:val="000000"/>
              </w:rPr>
              <w:t>Clomipramine Vs. Duloxetine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617A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690E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87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CB4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1C4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0250187D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275B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Escitalopram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A280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E44D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FEF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4A4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D1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33C1B37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82AE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Mirtazapine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DD2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193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B96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8D1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C82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Mirtazapine</w:t>
            </w:r>
          </w:p>
        </w:tc>
      </w:tr>
      <w:tr w:rsidR="00555CD4" w14:paraId="188C7563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CFE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D2F8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41AE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B0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C3D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DB2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</w:tr>
      <w:tr w:rsidR="00555CD4" w14:paraId="0630B93E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0180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AB5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A0AC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C8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91B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E9A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bookmarkEnd w:id="1"/>
      <w:tr w:rsidR="00555CD4" w14:paraId="4D84724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F2AC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826E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917E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C44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671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6C4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4EEB121A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00EF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Fluoxetine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9F98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6C96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071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839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56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4B2175D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443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Fluvoxamine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CFF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DDBA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643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D3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 xml:space="preserve">uspected bias favouring Duloxetine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A3F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 xml:space="preserve">uspected bias favouring Duloxetine </w:t>
            </w:r>
          </w:p>
        </w:tc>
      </w:tr>
      <w:tr w:rsidR="00555CD4" w14:paraId="1DAAAA25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3C89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Milnacipran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4691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024F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05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AC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C33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638AB5C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13A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Mirtazapine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A8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92D0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AE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EDC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B92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268A125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47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B09A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EFE4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A7C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9FA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E1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1EADF80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3EB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7D0C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1899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F04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908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9E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2A2DDC5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FD5B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Duloxetine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7A74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90CA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70C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4D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BB2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5AB6DD6C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A0EE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A67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38C6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2FB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6E7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0BF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Duloxetine</w:t>
            </w:r>
          </w:p>
        </w:tc>
      </w:tr>
      <w:tr w:rsidR="00555CD4" w14:paraId="211A49AC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9636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676B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918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CD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4B8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23D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7C42D125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91F6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Fluvoxamine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9D0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374A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0E3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B64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D13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5238ACD7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7D4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Milnacipran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5BA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E9C8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54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A97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DD5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6310A8B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B9F5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Mirtazapine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309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A08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05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BCE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B85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2168FAB7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44C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D61E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10D2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097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5C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7DC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1C9D1F0D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6FEC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89F9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228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F01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46D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91D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67220B5A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EF9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703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0759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2D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B8B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844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Escitalopram</w:t>
            </w:r>
          </w:p>
        </w:tc>
      </w:tr>
      <w:tr w:rsidR="00555CD4" w14:paraId="55CC4997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760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FC25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E5EF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7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60D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EDF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5F9AE42E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0016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Fluoxetine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33E5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C3D1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EB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068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67A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5B8A001C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09E3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Fluvoxamine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368B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53D8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1FF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C6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F2F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</w:tr>
      <w:tr w:rsidR="00555CD4" w14:paraId="1B0675C5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15F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Fluvoxamine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0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101E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C3E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53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C1C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19BE8A1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C50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Fluvoxamine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4ADA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04B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800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785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Fluvoxamine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B67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Fluvoxamine</w:t>
            </w:r>
          </w:p>
        </w:tc>
      </w:tr>
      <w:tr w:rsidR="00555CD4" w14:paraId="2221ACB5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30D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Fluvoxamine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20FC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337A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C8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604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A4E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146CC01E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B4D5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Milnacipran Vs. Mirtazapine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37F5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F9E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162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7ED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635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</w:tr>
      <w:tr w:rsidR="00555CD4" w14:paraId="19A3108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3006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Milnacipran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A65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13C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D6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211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B76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Milnacipran</w:t>
            </w:r>
          </w:p>
        </w:tc>
      </w:tr>
      <w:tr w:rsidR="00555CD4" w14:paraId="490A2A4B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FFE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Milnacipran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20EF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60A7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8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18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202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73A3846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56CF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Milnacipran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306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A5A2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2EC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D47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D89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Trazodone</w:t>
            </w:r>
          </w:p>
        </w:tc>
      </w:tr>
      <w:tr w:rsidR="00555CD4" w14:paraId="3FF23B03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26B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Milnacipran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8A5B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9E5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84A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5E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270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19841BF6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EC06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Milnacipran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8E35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A22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A37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D80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D09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7DEF0063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68A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Mirtazapine Vs. Nefazodone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9EF6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50C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C0E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07A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722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</w:tr>
      <w:tr w:rsidR="00555CD4" w14:paraId="3F8C7B0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EC03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Mirtazapine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0C75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C016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AD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961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E9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7E053071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799C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Mirtazapine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148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833F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ADA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A89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AFE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75DEF48B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0651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Nefazodone Vs. Reboxetine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3484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8774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B99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28C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1A4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21778D4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7CE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Nefazodone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C358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E822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45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4AB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A0D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Nefazodone</w:t>
            </w:r>
          </w:p>
        </w:tc>
      </w:tr>
      <w:tr w:rsidR="00555CD4" w14:paraId="7C498BC4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3E4F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Nefazodone Vs. Venlafaxine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2A69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E2C8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111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94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819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Venlafaxine</w:t>
            </w:r>
          </w:p>
        </w:tc>
      </w:tr>
      <w:tr w:rsidR="00555CD4" w14:paraId="18F90579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DF7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Nefazodone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04BB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9ED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0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D0F9" w14:textId="77777777" w:rsidR="00555CD4" w:rsidRPr="0061500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BB5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57007F43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3B90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Paroxetine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DA1E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9C1E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E60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7BD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5EA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238195DF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F045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Reboxetine Vs. Sertraline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064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6E2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67C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B53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42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197D8D7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F4B1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Reboxetine Vs. Trazodone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FC0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1CC1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07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50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A1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S</w:t>
            </w:r>
            <w:r>
              <w:rPr>
                <w:rFonts w:ascii="Calibri" w:hAnsi="Calibri" w:cs="Calibri"/>
                <w:color w:val="000000"/>
                <w:lang w:eastAsia="ja-JP"/>
              </w:rPr>
              <w:t>uspected bias favouring Reboxetine</w:t>
            </w:r>
          </w:p>
        </w:tc>
      </w:tr>
      <w:tr w:rsidR="00555CD4" w14:paraId="27A30FA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7B8B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Reboxetine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F7D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53D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A6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728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16C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069AC8C2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B76B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Sertraline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510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21C2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279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856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871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</w:tr>
      <w:tr w:rsidR="00555CD4" w14:paraId="0C328B90" w14:textId="77777777" w:rsidTr="00555CD4">
        <w:trPr>
          <w:trHeight w:val="29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480A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Trazodone Vs. Vortioxetine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99AF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B6E1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0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( 0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40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t>NA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912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469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lang w:eastAsia="ja-JP"/>
              </w:rPr>
              <w:t>U</w:t>
            </w:r>
            <w:r>
              <w:rPr>
                <w:rFonts w:ascii="Calibri" w:hAnsi="Calibri" w:cs="Calibri"/>
                <w:color w:val="000000"/>
                <w:lang w:eastAsia="ja-JP"/>
              </w:rPr>
              <w:t>ndetected bias</w:t>
            </w:r>
          </w:p>
        </w:tc>
        <w:bookmarkEnd w:id="0"/>
      </w:tr>
    </w:tbl>
    <w:p w14:paraId="0A20C717" w14:textId="77777777" w:rsidR="00555CD4" w:rsidRDefault="00555CD4"/>
    <w:p w14:paraId="2682848A" w14:textId="77777777" w:rsidR="00555CD4" w:rsidRDefault="00555CD4">
      <w:r>
        <w:br w:type="page"/>
      </w:r>
    </w:p>
    <w:p w14:paraId="78236B09" w14:textId="7D2E829E" w:rsidR="00555CD4" w:rsidRDefault="00555CD4" w:rsidP="00555CD4">
      <w:pPr>
        <w:pStyle w:val="Caption"/>
        <w:keepNext/>
      </w:pPr>
      <w:r>
        <w:lastRenderedPageBreak/>
        <w:t xml:space="preserve">Table </w:t>
      </w:r>
      <w:r w:rsidR="00F264DC">
        <w:fldChar w:fldCharType="begin"/>
      </w:r>
      <w:r w:rsidR="00F264DC">
        <w:instrText xml:space="preserve"> SEQ Table \* ARABIC </w:instrText>
      </w:r>
      <w:r w:rsidR="00F264DC">
        <w:fldChar w:fldCharType="separate"/>
      </w:r>
      <w:r w:rsidR="00271CDC">
        <w:rPr>
          <w:noProof/>
        </w:rPr>
        <w:t>3</w:t>
      </w:r>
      <w:r w:rsidR="00F264DC">
        <w:rPr>
          <w:noProof/>
        </w:rPr>
        <w:fldChar w:fldCharType="end"/>
      </w:r>
      <w:r>
        <w:t>: ROB-MEN Table</w:t>
      </w:r>
      <w:r w:rsidR="00EF636B">
        <w:t xml:space="preserve"> for the network of 18 antidepressants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276"/>
        <w:gridCol w:w="1559"/>
        <w:gridCol w:w="2126"/>
        <w:gridCol w:w="1418"/>
        <w:gridCol w:w="1275"/>
        <w:gridCol w:w="56"/>
        <w:gridCol w:w="1220"/>
        <w:gridCol w:w="56"/>
        <w:gridCol w:w="94"/>
        <w:gridCol w:w="1268"/>
        <w:gridCol w:w="56"/>
        <w:gridCol w:w="46"/>
        <w:gridCol w:w="1173"/>
      </w:tblGrid>
      <w:tr w:rsidR="00555CD4" w14:paraId="00CA01F1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E2E5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53D16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61A4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997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A9FDF7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80CD2A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555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CA5E3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64BE4B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5325D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>
              <w:rPr>
                <w:rFonts w:eastAsia="Calibri" w:hAnsi="Calibri"/>
                <w:b/>
                <w:bCs/>
                <w:color w:val="000000" w:themeColor="text1"/>
                <w:kern w:val="24"/>
              </w:rPr>
              <w:t>9</w:t>
            </w:r>
          </w:p>
        </w:tc>
      </w:tr>
      <w:tr w:rsidR="00F264DC" w14:paraId="4A5F7BD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91A3E" w14:textId="77777777" w:rsidR="00F264DC" w:rsidRDefault="00F264DC" w:rsidP="00F264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0B65C" w14:textId="5D085DB8" w:rsidR="00F264DC" w:rsidRDefault="00F264DC" w:rsidP="00F264DC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 w:rsidRPr="00A42278">
              <w:rPr>
                <w:rFonts w:cstheme="minorHAnsi"/>
                <w:b/>
                <w:bCs/>
              </w:rPr>
              <w:t xml:space="preserve">% contribution </w:t>
            </w:r>
            <w:r>
              <w:rPr>
                <w:rFonts w:cstheme="minorHAnsi"/>
                <w:b/>
                <w:bCs/>
              </w:rPr>
              <w:t>of</w:t>
            </w:r>
            <w:r w:rsidRPr="00A4227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evidence from pairwise </w:t>
            </w:r>
            <w:r w:rsidRPr="00A42278">
              <w:rPr>
                <w:rFonts w:cstheme="minorHAnsi"/>
                <w:b/>
                <w:bCs/>
              </w:rPr>
              <w:t>comparisons with suspected bias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D0B3B3" w14:textId="25A5EEE3" w:rsidR="00F264DC" w:rsidRPr="00613023" w:rsidRDefault="00F264DC" w:rsidP="00F264DC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 w:rsidRPr="00A42278">
              <w:rPr>
                <w:rFonts w:eastAsia="Calibri" w:cstheme="minorHAnsi"/>
                <w:b/>
                <w:bCs/>
                <w:color w:val="000000" w:themeColor="text1"/>
                <w:kern w:val="24"/>
              </w:rPr>
              <w:t xml:space="preserve">Evaluation of contribution from </w:t>
            </w:r>
            <w:r>
              <w:rPr>
                <w:rFonts w:eastAsia="Calibri" w:cstheme="minorHAnsi"/>
                <w:b/>
                <w:bCs/>
                <w:color w:val="000000" w:themeColor="text1"/>
                <w:kern w:val="24"/>
              </w:rPr>
              <w:t>evidence</w:t>
            </w:r>
            <w:r w:rsidRPr="00A42278">
              <w:rPr>
                <w:rFonts w:eastAsia="Calibri" w:cstheme="minorHAnsi"/>
                <w:b/>
                <w:bCs/>
                <w:color w:val="000000" w:themeColor="text1"/>
                <w:kern w:val="24"/>
              </w:rPr>
              <w:t xml:space="preserve"> with suspected bias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8AB06B" w14:textId="0F87633D" w:rsidR="00F264DC" w:rsidRDefault="00F264DC" w:rsidP="00F264DC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  <w:szCs w:val="36"/>
              </w:rPr>
            </w:pPr>
            <w:r w:rsidRPr="00A42278">
              <w:rPr>
                <w:rFonts w:cstheme="minorHAnsi"/>
                <w:b/>
                <w:bCs/>
              </w:rPr>
              <w:t xml:space="preserve">Bias assessment for indirect </w:t>
            </w:r>
            <w:r>
              <w:rPr>
                <w:rFonts w:cstheme="minorHAnsi"/>
                <w:b/>
                <w:bCs/>
              </w:rPr>
              <w:t>evidence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EE346" w14:textId="33E9034D" w:rsidR="00F264DC" w:rsidRDefault="00F264DC" w:rsidP="00F264DC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  <w:szCs w:val="36"/>
              </w:rPr>
            </w:pPr>
            <w:r w:rsidRPr="00A42278">
              <w:rPr>
                <w:rFonts w:eastAsia="Calibri" w:cstheme="minorHAnsi"/>
                <w:b/>
                <w:bCs/>
                <w:color w:val="000000" w:themeColor="text1"/>
                <w:kern w:val="24"/>
              </w:rPr>
              <w:t xml:space="preserve">NMA </w:t>
            </w:r>
            <w:r>
              <w:rPr>
                <w:rFonts w:eastAsia="Calibri" w:cstheme="minorHAnsi"/>
                <w:b/>
                <w:bCs/>
                <w:color w:val="000000" w:themeColor="text1"/>
                <w:kern w:val="24"/>
              </w:rPr>
              <w:t>treatment</w:t>
            </w:r>
            <w:r w:rsidRPr="00A42278">
              <w:rPr>
                <w:rFonts w:eastAsia="Calibri" w:cstheme="minorHAnsi"/>
                <w:b/>
                <w:bCs/>
                <w:color w:val="000000" w:themeColor="text1"/>
                <w:kern w:val="24"/>
              </w:rPr>
              <w:t xml:space="preserve"> effect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1A535" w14:textId="1452385D" w:rsidR="00F264DC" w:rsidRDefault="00F264DC" w:rsidP="00F264DC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 w:rsidRPr="00A42278">
              <w:rPr>
                <w:rFonts w:cstheme="minorHAnsi"/>
                <w:b/>
                <w:bCs/>
              </w:rPr>
              <w:t xml:space="preserve">NMR </w:t>
            </w:r>
            <w:r>
              <w:rPr>
                <w:rFonts w:cstheme="minorHAnsi"/>
                <w:b/>
                <w:bCs/>
              </w:rPr>
              <w:t xml:space="preserve">treatment </w:t>
            </w:r>
            <w:r w:rsidRPr="00A42278">
              <w:rPr>
                <w:rFonts w:cstheme="minorHAnsi"/>
                <w:b/>
                <w:bCs/>
              </w:rPr>
              <w:t>effect</w:t>
            </w:r>
            <w:r>
              <w:rPr>
                <w:rFonts w:cstheme="minorHAnsi"/>
                <w:b/>
                <w:bCs/>
              </w:rPr>
              <w:t xml:space="preserve"> at the smallest observed variance</w:t>
            </w: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ABC59D" w14:textId="58B6812F" w:rsidR="00F264DC" w:rsidRDefault="00F264DC" w:rsidP="00F264DC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 w:rsidRPr="00A42278">
              <w:rPr>
                <w:rFonts w:cstheme="minorHAnsi"/>
                <w:b/>
                <w:bCs/>
              </w:rPr>
              <w:t>Evaluation of small</w:t>
            </w:r>
            <w:r>
              <w:rPr>
                <w:rFonts w:cstheme="minorHAnsi"/>
                <w:b/>
                <w:bCs/>
              </w:rPr>
              <w:t>-</w:t>
            </w:r>
            <w:r w:rsidRPr="00A42278">
              <w:rPr>
                <w:rFonts w:cstheme="minorHAnsi"/>
                <w:b/>
                <w:bCs/>
              </w:rPr>
              <w:t>study effects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8C5F7" w14:textId="07C74B53" w:rsidR="00F264DC" w:rsidRDefault="00F264DC" w:rsidP="00F264DC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</w:rPr>
            </w:pPr>
            <w:r w:rsidRPr="00A42278">
              <w:rPr>
                <w:rFonts w:cstheme="minorHAnsi"/>
                <w:b/>
                <w:bCs/>
              </w:rPr>
              <w:t>Qualitative merging / overall bias</w:t>
            </w:r>
          </w:p>
        </w:tc>
      </w:tr>
      <w:tr w:rsidR="00555CD4" w14:paraId="2046FD9C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E71D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NMA estimate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15E2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  <w:bCs/>
              </w:rPr>
              <w:t>F</w:t>
            </w:r>
            <w:r w:rsidRPr="009379EF">
              <w:rPr>
                <w:b/>
                <w:bCs/>
              </w:rPr>
              <w:t>avouring first</w:t>
            </w:r>
            <w:r w:rsidRPr="000A5A2C">
              <w:rPr>
                <w:b/>
                <w:bCs/>
              </w:rPr>
              <w:t xml:space="preserve"> treatment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E85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b/>
                <w:bCs/>
              </w:rPr>
              <w:t>F</w:t>
            </w:r>
            <w:r w:rsidRPr="009379EF">
              <w:rPr>
                <w:b/>
                <w:bCs/>
              </w:rPr>
              <w:t>avouring second</w:t>
            </w:r>
            <w:r w:rsidRPr="003E1854">
              <w:rPr>
                <w:b/>
                <w:bCs/>
                <w:lang w:val="en-US"/>
              </w:rPr>
              <w:t xml:space="preserve"> </w:t>
            </w:r>
            <w:r w:rsidRPr="0032568B">
              <w:rPr>
                <w:b/>
                <w:bCs/>
              </w:rPr>
              <w:t>treatment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A35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  <w:szCs w:val="36"/>
              </w:rPr>
            </w:pPr>
            <w:r>
              <w:rPr>
                <w:b/>
                <w:bCs/>
              </w:rPr>
              <w:t>Total from all comparisons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D8CC9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2E4FD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DCC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6076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  <w:szCs w:val="36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1C621D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  <w:szCs w:val="36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C4CF" w14:textId="77777777" w:rsidR="00555CD4" w:rsidRDefault="00555CD4" w:rsidP="00555CD4">
            <w:pPr>
              <w:spacing w:after="0" w:line="240" w:lineRule="auto"/>
              <w:jc w:val="center"/>
              <w:rPr>
                <w:rFonts w:eastAsia="Calibri" w:hAnsi="Calibri"/>
                <w:b/>
                <w:bCs/>
                <w:color w:val="000000" w:themeColor="text1"/>
                <w:kern w:val="24"/>
                <w:szCs w:val="36"/>
              </w:rPr>
            </w:pPr>
          </w:p>
        </w:tc>
      </w:tr>
      <w:tr w:rsidR="00555CD4" w14:paraId="5A7C94FF" w14:textId="77777777" w:rsidTr="00555CD4">
        <w:trPr>
          <w:trHeight w:val="580"/>
        </w:trPr>
        <w:tc>
          <w:tcPr>
            <w:tcW w:w="147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1D4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Mixed/ only direct</w:t>
            </w:r>
          </w:p>
        </w:tc>
      </w:tr>
      <w:tr w:rsidR="00555CD4" w14:paraId="3E79B771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CD0C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Agomelatine Vs. Duloxetine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3445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12E1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32.38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37E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38.24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68189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FFF" w14:textId="77777777" w:rsidR="00555CD4" w:rsidRPr="00B54B75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C5F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</w:t>
            </w:r>
            <w:r>
              <w:rPr>
                <w:rFonts w:ascii="Calibri" w:hAnsi="Calibri" w:cs="Calibri"/>
                <w:color w:val="000000"/>
              </w:rPr>
              <w:br/>
              <w:t>(0.81, 1.37)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1210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</w:t>
            </w:r>
            <w:r>
              <w:rPr>
                <w:rFonts w:ascii="Calibri" w:hAnsi="Calibri" w:cs="Calibri"/>
                <w:color w:val="000000"/>
              </w:rPr>
              <w:br/>
              <w:t>(0.75, 1.37)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DDB4A8" w14:textId="728F4252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86F1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12D8B14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42D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Agomelatine Vs. Escitalopram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4154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2646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25.36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C3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41.77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C3FB0A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9664" w14:textId="77777777" w:rsidR="00555CD4" w:rsidRPr="00B54B75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675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  <w:r>
              <w:rPr>
                <w:rFonts w:ascii="Calibri" w:hAnsi="Calibri" w:cs="Calibri"/>
                <w:color w:val="000000"/>
              </w:rPr>
              <w:br/>
              <w:t>(0.71, 1.14)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8A63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0.89</w:t>
            </w:r>
            <w:r>
              <w:rPr>
                <w:rFonts w:ascii="Calibri" w:hAnsi="Calibri" w:cs="Calibri"/>
                <w:color w:val="000000"/>
              </w:rPr>
              <w:br/>
              <w:t>(0.67, 1.17)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E8C45A6" w14:textId="288437FD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AC5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2C42D34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5CD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Agomelatine Vs. Fluoxetine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857F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4463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7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32.58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756F60" w14:textId="77777777" w:rsidR="00555CD4" w:rsidRPr="00387EB8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F2653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A30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CFC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(0.98, 1.47)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D365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1.17</w:t>
            </w:r>
            <w:r>
              <w:rPr>
                <w:rFonts w:ascii="Calibri" w:hAnsi="Calibri" w:cs="Calibri"/>
                <w:color w:val="000000"/>
              </w:rPr>
              <w:br/>
              <w:t>(0.94, 1.46)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6AD67D" w14:textId="7702CAF1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514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08A9B84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68F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Agomelatine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B69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4265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3BC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29.26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21855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653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9B8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24C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  <w:r>
              <w:rPr>
                <w:rFonts w:ascii="Calibri" w:hAnsi="Calibri" w:cs="Calibri"/>
                <w:color w:val="000000"/>
              </w:rPr>
              <w:br/>
              <w:t>(0.82, 1.24)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799E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  <w:r>
              <w:rPr>
                <w:rFonts w:ascii="Calibri" w:hAnsi="Calibri" w:cs="Calibri"/>
                <w:color w:val="000000"/>
              </w:rPr>
              <w:br/>
              <w:t>(0.79, 1.27)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0785E4" w14:textId="7B826DCA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83FF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5D1AC0F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01AD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Agomelatine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2A52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6137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22.37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D4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35.92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1C35CC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Venlafaxine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200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9A8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  <w:r>
              <w:rPr>
                <w:rFonts w:ascii="Calibri" w:hAnsi="Calibri" w:cs="Calibri"/>
                <w:color w:val="000000"/>
              </w:rPr>
              <w:br/>
              <w:t>(0.81, 1.25)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66C7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br/>
              <w:t>(0.78, 1.27)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ECAE69" w14:textId="7C789821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BB20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2044E673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9A39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Fluoxetine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4B1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525C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39.66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FC0" w14:textId="77777777" w:rsidR="00555CD4" w:rsidRPr="00DE351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2E00F0">
              <w:t>78.19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879DE48" w14:textId="77777777" w:rsidR="00555CD4" w:rsidRPr="00DE351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 xml:space="preserve">ubstantial contribution from </w:t>
            </w:r>
            <w:r w:rsidRPr="00FF5347">
              <w:rPr>
                <w:rFonts w:cstheme="minorHAnsi"/>
              </w:rPr>
              <w:lastRenderedPageBreak/>
              <w:t>bias favouring</w:t>
            </w:r>
            <w:r>
              <w:rPr>
                <w:rFonts w:cstheme="minorHAnsi"/>
              </w:rPr>
              <w:t xml:space="preserve"> Fluoxetine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5F92" w14:textId="77777777" w:rsidR="00555CD4" w:rsidRPr="005E6A7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682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1.25</w:t>
            </w:r>
            <w:r>
              <w:rPr>
                <w:rFonts w:ascii="Calibri" w:hAnsi="Calibri" w:cs="Calibri"/>
                <w:color w:val="000000"/>
              </w:rPr>
              <w:br/>
              <w:t>(1.06, 1.47)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3E98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1.29</w:t>
            </w:r>
            <w:r>
              <w:rPr>
                <w:rFonts w:ascii="Calibri" w:hAnsi="Calibri" w:cs="Calibri"/>
                <w:color w:val="000000"/>
              </w:rPr>
              <w:br/>
              <w:t>(1.05, 1.58)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E369BD" w14:textId="467D7F56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C556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262F1AE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98CD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Fluvoxamine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CDD6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5EB2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20.51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A00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F07B48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Fluvoxamine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02C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139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1.26</w:t>
            </w:r>
            <w:r>
              <w:rPr>
                <w:rFonts w:ascii="Calibri" w:hAnsi="Calibri" w:cs="Calibri"/>
                <w:color w:val="000000"/>
              </w:rPr>
              <w:br/>
              <w:t>(0.99, 1.6)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16CA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1.31</w:t>
            </w:r>
            <w:r>
              <w:rPr>
                <w:rFonts w:ascii="Calibri" w:hAnsi="Calibri" w:cs="Calibri"/>
                <w:color w:val="000000"/>
              </w:rPr>
              <w:br/>
              <w:t>(0.96, 1.79)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5516875" w14:textId="069AED9B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10FA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D15A78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82E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Milnacipran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0473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8A90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55.18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7A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82.35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A0C40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44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74E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  <w:r>
              <w:rPr>
                <w:rFonts w:ascii="Calibri" w:hAnsi="Calibri" w:cs="Calibri"/>
                <w:color w:val="000000"/>
              </w:rPr>
              <w:br/>
              <w:t>(0.87, 1.44)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FC3C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1.17</w:t>
            </w:r>
            <w:r>
              <w:rPr>
                <w:rFonts w:ascii="Calibri" w:hAnsi="Calibri" w:cs="Calibri"/>
                <w:color w:val="000000"/>
              </w:rPr>
              <w:br/>
              <w:t>(0.88, 1.55)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17542F" w14:textId="2F9E8338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5583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FE4C22B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870F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33B1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F403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7949" w14:textId="77777777" w:rsidR="00555CD4" w:rsidRPr="00DA7110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2E00F0">
              <w:t>40.57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BAFA522" w14:textId="77777777" w:rsidR="00555CD4" w:rsidRPr="00DA7110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9F2653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EB5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F26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</w:t>
            </w:r>
            <w:r>
              <w:rPr>
                <w:rFonts w:ascii="Calibri" w:hAnsi="Calibri" w:cs="Calibri"/>
                <w:color w:val="000000"/>
              </w:rPr>
              <w:br/>
              <w:t>(0.9, 1.23)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A316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</w:t>
            </w:r>
            <w:r>
              <w:rPr>
                <w:rFonts w:ascii="Calibri" w:hAnsi="Calibri" w:cs="Calibri"/>
                <w:color w:val="000000"/>
              </w:rPr>
              <w:br/>
              <w:t>(0.92, 1.33)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6719A9" w14:textId="3EB879EE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033E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5EBAAFD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8F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46FE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401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37.56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BBA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81.17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CBB9F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Sertraline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5EE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58E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  <w:r>
              <w:rPr>
                <w:rFonts w:ascii="Calibri" w:hAnsi="Calibri" w:cs="Calibri"/>
                <w:color w:val="000000"/>
              </w:rPr>
              <w:br/>
              <w:t>(0.93, 1.35)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86A1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  <w:r>
              <w:rPr>
                <w:rFonts w:ascii="Calibri" w:hAnsi="Calibri" w:cs="Calibri"/>
                <w:color w:val="000000"/>
              </w:rPr>
              <w:br/>
              <w:t>(0.9, 1.4)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1AE712" w14:textId="67CF8162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F7AE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5807F6D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855F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6F1E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AC01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30.10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4E9C" w14:textId="77777777" w:rsidR="00555CD4" w:rsidRPr="003A4DC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2E00F0">
              <w:t>70.63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CB99F7F" w14:textId="77777777" w:rsidR="00555CD4" w:rsidRPr="003A4DC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Trazodone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A97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54B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1.41</w:t>
            </w:r>
            <w:r>
              <w:rPr>
                <w:rFonts w:ascii="Calibri" w:hAnsi="Calibri" w:cs="Calibri"/>
                <w:color w:val="000000"/>
              </w:rPr>
              <w:br/>
              <w:t>(1.07, 1.85)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1789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1.42</w:t>
            </w:r>
            <w:r>
              <w:rPr>
                <w:rFonts w:ascii="Calibri" w:hAnsi="Calibri" w:cs="Calibri"/>
                <w:color w:val="000000"/>
              </w:rPr>
              <w:br/>
              <w:t>(1.02, 1.95)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CC90A6" w14:textId="7F69BA0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60EF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B438A9A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54DE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B634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D518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43.97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3F4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4611F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Venlafaxine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88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D0C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</w:t>
            </w:r>
            <w:r>
              <w:rPr>
                <w:rFonts w:ascii="Calibri" w:hAnsi="Calibri" w:cs="Calibri"/>
                <w:color w:val="000000"/>
              </w:rPr>
              <w:br/>
              <w:t>(0.87, 1.27)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15F2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  <w:r>
              <w:rPr>
                <w:rFonts w:ascii="Calibri" w:hAnsi="Calibri" w:cs="Calibri"/>
                <w:color w:val="000000"/>
              </w:rPr>
              <w:br/>
              <w:t>(0.87, 1.38)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DCD369" w14:textId="623BA453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7250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1AABF6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91DD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Bupropion Vs. Fluoxetine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BCB6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61A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386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53.54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7F0E1A" w14:textId="77777777" w:rsidR="00555CD4" w:rsidRPr="00387EB8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F2653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B0A5" w14:textId="77777777" w:rsidR="00555CD4" w:rsidRPr="005E6A7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827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1.37</w:t>
            </w:r>
            <w:r>
              <w:rPr>
                <w:rFonts w:ascii="Calibri" w:hAnsi="Calibri" w:cs="Calibri"/>
                <w:color w:val="000000"/>
              </w:rPr>
              <w:br/>
              <w:t>(0.96, 1.96)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5AF2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1.39</w:t>
            </w:r>
            <w:r>
              <w:rPr>
                <w:rFonts w:ascii="Calibri" w:hAnsi="Calibri" w:cs="Calibri"/>
                <w:color w:val="000000"/>
              </w:rPr>
              <w:br/>
              <w:t>(0.95, 2.05)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6D7707" w14:textId="39DB028A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BE91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67DD7F0E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D78E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Bupropion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52A3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22F9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8DFE" w14:textId="77777777" w:rsidR="00555CD4" w:rsidRPr="003A4DC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2E00F0">
              <w:t>44.18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1C36E4" w14:textId="77777777" w:rsidR="00555CD4" w:rsidRPr="003A4DC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9F2653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BF10" w14:textId="77777777" w:rsidR="00555CD4" w:rsidRPr="005E6A7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BAC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1.15</w:t>
            </w:r>
            <w:r>
              <w:rPr>
                <w:rFonts w:ascii="Calibri" w:hAnsi="Calibri" w:cs="Calibri"/>
                <w:color w:val="000000"/>
              </w:rPr>
              <w:br/>
              <w:t>(0.8, 1.67)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248C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</w:t>
            </w:r>
            <w:r>
              <w:rPr>
                <w:rFonts w:ascii="Calibri" w:hAnsi="Calibri" w:cs="Calibri"/>
                <w:color w:val="000000"/>
              </w:rPr>
              <w:br/>
              <w:t>(0.81, 1.76)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6E9DAA" w14:textId="0BE15EBF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32C0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5E0450D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02CD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Bupropion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58F3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34F8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AF5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69.72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6FCDE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Sertraline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B0A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BBD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1.23</w:t>
            </w:r>
            <w:r>
              <w:rPr>
                <w:rFonts w:ascii="Calibri" w:hAnsi="Calibri" w:cs="Calibri"/>
                <w:color w:val="000000"/>
              </w:rPr>
              <w:br/>
              <w:t>(0.84, 1.8)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3A6B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(0.81, 1.81)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CE7785" w14:textId="71C9FE12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BEB0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6D78DA0E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E5E7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Bupropion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AA1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158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30.58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192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65.67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FE256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Trazodone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467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75A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1.54</w:t>
            </w:r>
            <w:r>
              <w:rPr>
                <w:rFonts w:ascii="Calibri" w:hAnsi="Calibri" w:cs="Calibri"/>
                <w:color w:val="000000"/>
              </w:rPr>
              <w:br/>
              <w:t>(1.03, 2.31)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C6E2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1.53</w:t>
            </w:r>
            <w:r>
              <w:rPr>
                <w:rFonts w:ascii="Calibri" w:hAnsi="Calibri" w:cs="Calibri"/>
                <w:color w:val="000000"/>
              </w:rPr>
              <w:br/>
              <w:t>(0.97, 2.4)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799A43" w14:textId="3AB5AD65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FF7F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2182BBA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239A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Bupropion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BA5F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A17A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59.25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E48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74.38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6E982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Venlafaxine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694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BE9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</w:t>
            </w:r>
            <w:r>
              <w:rPr>
                <w:rFonts w:ascii="Calibri" w:hAnsi="Calibri" w:cs="Calibri"/>
                <w:color w:val="000000"/>
              </w:rPr>
              <w:br/>
              <w:t>(0.81, 1.66)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22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1.18</w:t>
            </w:r>
            <w:r>
              <w:rPr>
                <w:rFonts w:ascii="Calibri" w:hAnsi="Calibri" w:cs="Calibri"/>
                <w:color w:val="000000"/>
              </w:rPr>
              <w:br/>
              <w:t>(0.81, 1.74)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92214A" w14:textId="66512840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3DFE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0D1C7201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6AC6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Clomipramine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082A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23.78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0D99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6EE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85.64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E6021A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</w:rPr>
              <w:t>S</w:t>
            </w:r>
            <w:r w:rsidRPr="00FF5347">
              <w:rPr>
                <w:rFonts w:cstheme="minorHAnsi"/>
              </w:rPr>
              <w:t>ubstantial contribution from bias favouring</w:t>
            </w:r>
            <w:r>
              <w:rPr>
                <w:rFonts w:cstheme="minorHAnsi"/>
              </w:rPr>
              <w:t xml:space="preserve"> 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008B" w14:textId="77777777" w:rsidR="00555CD4" w:rsidRPr="005E6A7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36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</w:t>
            </w:r>
            <w:r>
              <w:rPr>
                <w:rFonts w:ascii="Calibri" w:hAnsi="Calibri" w:cs="Calibri"/>
                <w:color w:val="000000"/>
              </w:rPr>
              <w:br/>
              <w:t>(0.83, 1.38)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C621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  <w:r>
              <w:rPr>
                <w:rFonts w:ascii="Calibri" w:hAnsi="Calibri" w:cs="Calibri"/>
                <w:color w:val="000000"/>
              </w:rPr>
              <w:br/>
              <w:t>(0.7, 1.34)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AD0CF6" w14:textId="6387C79F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7211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25E6204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484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Escitalopram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6F92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0F33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77.74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2C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95.89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9F6D4FF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1287" w14:textId="77777777" w:rsidR="00555CD4" w:rsidRPr="005E6A7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A15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</w:t>
            </w:r>
            <w:r>
              <w:rPr>
                <w:rFonts w:ascii="Calibri" w:hAnsi="Calibri" w:cs="Calibri"/>
                <w:color w:val="000000"/>
              </w:rPr>
              <w:br/>
              <w:t>(0.65, 0.97)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7F18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</w:t>
            </w:r>
            <w:r>
              <w:rPr>
                <w:rFonts w:ascii="Calibri" w:hAnsi="Calibri" w:cs="Calibri"/>
                <w:color w:val="000000"/>
              </w:rPr>
              <w:br/>
              <w:t>(0.61, 0.98)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A8CCC9" w14:textId="4B25BE81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1C9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31BB632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0F46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Fluoxetine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DA8A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30.23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BEB3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105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91.49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4DD8E0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075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086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</w:t>
            </w:r>
            <w:r>
              <w:rPr>
                <w:rFonts w:ascii="Calibri" w:hAnsi="Calibri" w:cs="Calibri"/>
                <w:color w:val="000000"/>
              </w:rPr>
              <w:br/>
              <w:t>(0.87, 1.29)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2CD3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</w:t>
            </w:r>
            <w:r>
              <w:rPr>
                <w:rFonts w:ascii="Calibri" w:hAnsi="Calibri" w:cs="Calibri"/>
                <w:color w:val="000000"/>
              </w:rPr>
              <w:br/>
              <w:t>(0.82, 1.26)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980F4C" w14:textId="5FDC094C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FBFB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36FBA9F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73FC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Fluvoxamine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7B8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24.23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FB1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6.68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BB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93.72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514C132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53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D31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1.07</w:t>
            </w:r>
            <w:r>
              <w:rPr>
                <w:rFonts w:ascii="Calibri" w:hAnsi="Calibri" w:cs="Calibri"/>
                <w:color w:val="000000"/>
              </w:rPr>
              <w:br/>
              <w:t>(0.82, 1.39)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6EC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</w:t>
            </w:r>
            <w:r>
              <w:rPr>
                <w:rFonts w:ascii="Calibri" w:hAnsi="Calibri" w:cs="Calibri"/>
                <w:color w:val="000000"/>
              </w:rPr>
              <w:br/>
              <w:t>(0.74, 1.45)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E6A194" w14:textId="7CF47553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7ED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131038C2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33FF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Mirtazapine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ACB0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16.42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B26E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45.62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4C94" w14:textId="77777777" w:rsidR="00555CD4" w:rsidRPr="00F0728F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2E00F0">
              <w:t>95.79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968961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lang w:eastAsia="ja-JP"/>
              </w:rPr>
            </w:pPr>
            <w:r w:rsidRPr="009F2653">
              <w:rPr>
                <w:rFonts w:cstheme="minorHAnsi"/>
              </w:rPr>
              <w:t>Substantial contribution from bias favouring 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304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AAD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0.83</w:t>
            </w:r>
            <w:r>
              <w:rPr>
                <w:rFonts w:ascii="Calibri" w:hAnsi="Calibri" w:cs="Calibri"/>
                <w:color w:val="000000"/>
              </w:rPr>
              <w:br/>
              <w:t>(0.65, 1.06)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ADEA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0.78</w:t>
            </w:r>
            <w:r>
              <w:rPr>
                <w:rFonts w:ascii="Calibri" w:hAnsi="Calibri" w:cs="Calibri"/>
                <w:color w:val="000000"/>
              </w:rPr>
              <w:br/>
              <w:t>(0.59, 1.01)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1CE119" w14:textId="18F03CE9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43E8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F6F40F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E316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Citalopram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B49B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12.37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6C12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46.28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A5D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95.51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B9F7E9E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73F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0BF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1.28</w:t>
            </w:r>
            <w:r>
              <w:rPr>
                <w:rFonts w:ascii="Calibri" w:hAnsi="Calibri" w:cs="Calibri"/>
                <w:color w:val="000000"/>
              </w:rPr>
              <w:br/>
              <w:t>(0.92, 1.75)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143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1.23</w:t>
            </w:r>
            <w:r>
              <w:rPr>
                <w:rFonts w:ascii="Calibri" w:hAnsi="Calibri" w:cs="Calibri"/>
                <w:color w:val="000000"/>
              </w:rPr>
              <w:br/>
              <w:t>(0.86, 1.78)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D85EA0" w14:textId="465A63C8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DA5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3C3DCB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9CF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DDFE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36.53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49C8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13.34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E20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95.17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3D0B063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B17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D4F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</w:t>
            </w:r>
            <w:r>
              <w:rPr>
                <w:rFonts w:ascii="Calibri" w:hAnsi="Calibri" w:cs="Calibri"/>
                <w:color w:val="000000"/>
              </w:rPr>
              <w:br/>
              <w:t>(0.77, 1.19)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BB9D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0.88</w:t>
            </w:r>
            <w:r>
              <w:rPr>
                <w:rFonts w:ascii="Calibri" w:hAnsi="Calibri" w:cs="Calibri"/>
                <w:color w:val="000000"/>
              </w:rPr>
              <w:br/>
              <w:t>(0.7, 1.12)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643A79" w14:textId="28FA498B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432F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092D635C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707B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Citalopram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EAF3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17.07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3FD3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37.98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79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94.02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8BD5129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t xml:space="preserve">Substantial contribution from bias favouring </w:t>
            </w:r>
            <w:r>
              <w:t>Venlafaxine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9BD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4A0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  <w:r>
              <w:rPr>
                <w:rFonts w:ascii="Calibri" w:hAnsi="Calibri" w:cs="Calibri"/>
                <w:color w:val="000000"/>
              </w:rPr>
              <w:br/>
              <w:t>(0.73, 1.11)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5D2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</w:t>
            </w:r>
            <w:r>
              <w:rPr>
                <w:rFonts w:ascii="Calibri" w:hAnsi="Calibri" w:cs="Calibri"/>
                <w:color w:val="000000"/>
              </w:rPr>
              <w:br/>
              <w:t>(0.67, 1.11)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B50C258" w14:textId="61056240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C52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03DC7501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73A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Fluoxetine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7709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81CC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27.60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3EA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75.22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2D0B11C" w14:textId="77777777" w:rsidR="00555CD4" w:rsidRPr="00387EB8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Fluoxetine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33FE" w14:textId="77777777" w:rsidR="00555CD4" w:rsidRPr="00DA7110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9A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br/>
              <w:t>(0.82, 1.22)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D513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1.04</w:t>
            </w:r>
            <w:r>
              <w:rPr>
                <w:rFonts w:ascii="Calibri" w:hAnsi="Calibri" w:cs="Calibri"/>
                <w:color w:val="000000"/>
              </w:rPr>
              <w:br/>
              <w:t>(0.8, 1.38)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B28C7E" w14:textId="0D041259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496D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564A69A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15D3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Fluvoxamine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B7A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BD72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22.19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005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82.33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2F9C4E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Fluvoxamine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B8F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EC6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  <w:r>
              <w:rPr>
                <w:rFonts w:ascii="Calibri" w:hAnsi="Calibri" w:cs="Calibri"/>
                <w:color w:val="000000"/>
              </w:rPr>
              <w:br/>
              <w:t>(0.76, 1.32)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B85F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</w:t>
            </w:r>
            <w:r>
              <w:rPr>
                <w:rFonts w:ascii="Calibri" w:hAnsi="Calibri" w:cs="Calibri"/>
                <w:color w:val="000000"/>
              </w:rPr>
              <w:br/>
              <w:t>(0.74, 1.53)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3EC25F" w14:textId="7933D534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3AEE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2790567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F8C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Milnacipran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999F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ED0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51.29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096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81.54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F262CD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73D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1EC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  <w:r>
              <w:rPr>
                <w:rFonts w:ascii="Calibri" w:hAnsi="Calibri" w:cs="Calibri"/>
                <w:color w:val="000000"/>
              </w:rPr>
              <w:br/>
              <w:t>(0.67, 1.19)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9950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</w:t>
            </w:r>
            <w:r>
              <w:rPr>
                <w:rFonts w:ascii="Calibri" w:hAnsi="Calibri" w:cs="Calibri"/>
                <w:color w:val="000000"/>
              </w:rPr>
              <w:br/>
              <w:t>(0.67, 1.33)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180EFB" w14:textId="5F82B42C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9C4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5D9326E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2164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D961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379E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C7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42.79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67CD5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2653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535" w14:textId="77777777" w:rsidR="00555CD4" w:rsidRPr="0007094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3F4" w14:textId="77777777" w:rsidR="00555CD4" w:rsidRPr="0007094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0.84</w:t>
            </w:r>
            <w:r>
              <w:rPr>
                <w:rFonts w:ascii="Calibri" w:hAnsi="Calibri" w:cs="Calibri"/>
                <w:color w:val="000000"/>
              </w:rPr>
              <w:br/>
              <w:t>(0.68, 1.02)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B1AA" w14:textId="77777777" w:rsidR="00555CD4" w:rsidRPr="0007094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  <w:r>
              <w:rPr>
                <w:rFonts w:ascii="Calibri" w:hAnsi="Calibri" w:cs="Calibri"/>
                <w:color w:val="000000"/>
              </w:rPr>
              <w:br/>
              <w:t>(0.69, 1.17)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72A16B" w14:textId="1FB90C78" w:rsidR="00555CD4" w:rsidRPr="0007094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77DD5" w14:textId="77777777" w:rsidR="00555CD4" w:rsidRPr="0007094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>
              <w:rPr>
                <w:rFonts w:ascii="Calibri" w:hAnsi="Calibri" w:cs="Calibri"/>
                <w:color w:val="000000"/>
                <w:lang w:eastAsia="ja-JP"/>
              </w:rPr>
              <w:t>Low risk</w:t>
            </w:r>
          </w:p>
        </w:tc>
      </w:tr>
      <w:tr w:rsidR="00555CD4" w14:paraId="4112BE5A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38B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6A58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A2EE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002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79.52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DBFABE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Sertraline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CCC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E4E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0.89</w:t>
            </w:r>
            <w:r>
              <w:rPr>
                <w:rFonts w:ascii="Calibri" w:hAnsi="Calibri" w:cs="Calibri"/>
                <w:color w:val="000000"/>
              </w:rPr>
              <w:br/>
              <w:t>(0.71, 1.12)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8607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  <w:r>
              <w:rPr>
                <w:rFonts w:ascii="Calibri" w:hAnsi="Calibri" w:cs="Calibri"/>
                <w:color w:val="000000"/>
              </w:rPr>
              <w:br/>
              <w:t>(0.68, 1.22)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C87F75" w14:textId="7F7A8A82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E6C0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D5922F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D67E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Clomipramine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8B1C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938D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26.57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B11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69.59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CA7D9A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Trazodone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F59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791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</w:t>
            </w:r>
            <w:r>
              <w:rPr>
                <w:rFonts w:ascii="Calibri" w:hAnsi="Calibri" w:cs="Calibri"/>
                <w:color w:val="000000"/>
              </w:rPr>
              <w:br/>
              <w:t>(0.81, 1.52)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5B7F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1.15</w:t>
            </w:r>
            <w:r>
              <w:rPr>
                <w:rFonts w:ascii="Calibri" w:hAnsi="Calibri" w:cs="Calibri"/>
                <w:color w:val="000000"/>
              </w:rPr>
              <w:br/>
              <w:t>(0.79, 1.65)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5EFFDA" w14:textId="4A3959AE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A43D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3884C813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F166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Clomipramine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470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2BB0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44.85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777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80.65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DE245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Venlafaxine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3ED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E0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</w:t>
            </w:r>
            <w:r>
              <w:rPr>
                <w:rFonts w:ascii="Calibri" w:hAnsi="Calibri" w:cs="Calibri"/>
                <w:color w:val="000000"/>
              </w:rPr>
              <w:br/>
              <w:t>(0.67, 1.06)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CCC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0.89</w:t>
            </w:r>
            <w:r>
              <w:rPr>
                <w:rFonts w:ascii="Calibri" w:hAnsi="Calibri" w:cs="Calibri"/>
                <w:color w:val="000000"/>
              </w:rPr>
              <w:br/>
              <w:t>(0.66, 1.2)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EA92D36" w14:textId="44AF57CD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8438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C409C5F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C55F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Duloxetine Vs. Escitalopram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A04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49.74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D990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21.08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645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82.01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66FE33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t xml:space="preserve">Substantial contribution from bias favouring </w:t>
            </w:r>
            <w:r>
              <w:t>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4E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3AE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</w:t>
            </w:r>
            <w:r>
              <w:rPr>
                <w:rFonts w:ascii="Calibri" w:hAnsi="Calibri" w:cs="Calibri"/>
                <w:color w:val="000000"/>
              </w:rPr>
              <w:br/>
              <w:t>(0.67, 1.08)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905E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0.86</w:t>
            </w:r>
            <w:r>
              <w:rPr>
                <w:rFonts w:ascii="Calibri" w:hAnsi="Calibri" w:cs="Calibri"/>
                <w:color w:val="000000"/>
              </w:rPr>
              <w:br/>
              <w:t>(0.65, 1.18)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24B2DB" w14:textId="38ADA832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E550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DBA108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BD68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Duloxetine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1059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53.40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FDC2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9E0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77.31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9183E4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BC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16E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  <w:r>
              <w:rPr>
                <w:rFonts w:ascii="Calibri" w:hAnsi="Calibri" w:cs="Calibri"/>
                <w:color w:val="000000"/>
              </w:rPr>
              <w:br/>
              <w:t>(0.76, 1.2)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7980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  <w:r>
              <w:rPr>
                <w:rFonts w:ascii="Calibri" w:hAnsi="Calibri" w:cs="Calibri"/>
                <w:color w:val="000000"/>
              </w:rPr>
              <w:br/>
              <w:t>(0.76, 1.29)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70C3D2" w14:textId="0399FB46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549B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3F1CE35C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E2F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Duloxetine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4ED3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49.14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DBFA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17.37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37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78.82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6C94F5D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622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57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  <w:r>
              <w:rPr>
                <w:rFonts w:ascii="Calibri" w:hAnsi="Calibri" w:cs="Calibri"/>
                <w:color w:val="000000"/>
              </w:rPr>
              <w:br/>
              <w:t>(0.77, 1.21)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6832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0.97</w:t>
            </w:r>
            <w:r>
              <w:rPr>
                <w:rFonts w:ascii="Calibri" w:hAnsi="Calibri" w:cs="Calibri"/>
                <w:color w:val="000000"/>
              </w:rPr>
              <w:br/>
              <w:t>(0.74, 1.29)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02F305" w14:textId="2913EE6C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1DDF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DDEB21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14B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Escitalopram Vs. Fluoxetine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979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45.08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2069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3.66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E7E7" w14:textId="77777777" w:rsidR="00555CD4" w:rsidRPr="00B5773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2E00F0">
              <w:t>82.92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E97733E" w14:textId="77777777" w:rsidR="00555CD4" w:rsidRPr="00B5773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1C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310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1.33</w:t>
            </w:r>
            <w:r>
              <w:rPr>
                <w:rFonts w:ascii="Calibri" w:hAnsi="Calibri" w:cs="Calibri"/>
                <w:color w:val="000000"/>
              </w:rPr>
              <w:br/>
              <w:t>(1.11, 1.6)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B0FE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1.32</w:t>
            </w:r>
            <w:r>
              <w:rPr>
                <w:rFonts w:ascii="Calibri" w:hAnsi="Calibri" w:cs="Calibri"/>
                <w:color w:val="000000"/>
              </w:rPr>
              <w:br/>
              <w:t>(1.06, 1.63)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6D6276" w14:textId="4C455979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7316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427C7C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280B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Escitalopram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0789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42.83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02FB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9C6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73.64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D31C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6C7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4FA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  <w:r>
              <w:rPr>
                <w:rFonts w:ascii="Calibri" w:hAnsi="Calibri" w:cs="Calibri"/>
                <w:color w:val="000000"/>
              </w:rPr>
              <w:br/>
              <w:t>(0.93, 1.34)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A75B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</w:t>
            </w:r>
            <w:r>
              <w:rPr>
                <w:rFonts w:ascii="Calibri" w:hAnsi="Calibri" w:cs="Calibri"/>
                <w:color w:val="000000"/>
              </w:rPr>
              <w:br/>
              <w:t>(0.91, 1.4)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236125" w14:textId="0A1E7C10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2BCF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247816B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607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Escitalopram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A2F4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422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12.28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863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88.88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A4EE878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057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266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(0.96, 1.47)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43F0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1.14</w:t>
            </w:r>
            <w:r>
              <w:rPr>
                <w:rFonts w:ascii="Calibri" w:hAnsi="Calibri" w:cs="Calibri"/>
                <w:color w:val="000000"/>
              </w:rPr>
              <w:br/>
              <w:t>(0.9, 1.45)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6245E2" w14:textId="23FC229C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FC93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8E33EC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E6C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Escitalopram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270D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43.86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083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26.99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A42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87.14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AFB2723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t xml:space="preserve">Substantial contribution from bias favouring </w:t>
            </w:r>
            <w:r>
              <w:t>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41A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937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</w:t>
            </w:r>
            <w:r>
              <w:rPr>
                <w:rFonts w:ascii="Calibri" w:hAnsi="Calibri" w:cs="Calibri"/>
                <w:color w:val="000000"/>
              </w:rPr>
              <w:br/>
              <w:t>(0.92, 1.37)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161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1.12</w:t>
            </w:r>
            <w:r>
              <w:rPr>
                <w:rFonts w:ascii="Calibri" w:hAnsi="Calibri" w:cs="Calibri"/>
                <w:color w:val="000000"/>
              </w:rPr>
              <w:br/>
              <w:t>(0.88, 1.42)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08A84E" w14:textId="1921D7DB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D8F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374761B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D3D4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Fluvoxamine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3A6F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99FC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10.24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92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88.08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C6C18FF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Fluoxetine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EFE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BE0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  <w:r>
              <w:rPr>
                <w:rFonts w:ascii="Calibri" w:hAnsi="Calibri" w:cs="Calibri"/>
                <w:color w:val="000000"/>
              </w:rPr>
              <w:br/>
              <w:t>(0.81, 1.26)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790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  <w:r>
              <w:rPr>
                <w:rFonts w:ascii="Calibri" w:hAnsi="Calibri" w:cs="Calibri"/>
                <w:color w:val="000000"/>
              </w:rPr>
              <w:br/>
              <w:t>(0.76, 1.35)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94AA87" w14:textId="5CF8870F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EE49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A4F9E1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3D04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Milnacipran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B531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12.29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09FB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53.29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B01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87.75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AED00A9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08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477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  <w:r>
              <w:rPr>
                <w:rFonts w:ascii="Calibri" w:hAnsi="Calibri" w:cs="Calibri"/>
                <w:color w:val="000000"/>
              </w:rPr>
              <w:br/>
              <w:t>(0.7, 1.13)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EC3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</w:t>
            </w:r>
            <w:r>
              <w:rPr>
                <w:rFonts w:ascii="Calibri" w:hAnsi="Calibri" w:cs="Calibri"/>
                <w:color w:val="000000"/>
              </w:rPr>
              <w:br/>
              <w:t>(0.71, 1.16)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A076B06" w14:textId="657DC9DB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1ABF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BB31BD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1A7E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Mirtazapine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271E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96F5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51.83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E33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89.50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B071ADD" w14:textId="77777777" w:rsidR="00555CD4" w:rsidRPr="00387EB8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87EB8">
              <w:rPr>
                <w:rFonts w:cstheme="minorHAnsi"/>
              </w:rPr>
              <w:t>Substantial contribution from bias favouring 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4E3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F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0.78</w:t>
            </w:r>
            <w:r>
              <w:rPr>
                <w:rFonts w:ascii="Calibri" w:hAnsi="Calibri" w:cs="Calibri"/>
                <w:color w:val="000000"/>
              </w:rPr>
              <w:br/>
              <w:t>(0.64, 0.94)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DA0D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0.76</w:t>
            </w:r>
            <w:r>
              <w:rPr>
                <w:rFonts w:ascii="Calibri" w:hAnsi="Calibri" w:cs="Calibri"/>
                <w:color w:val="000000"/>
              </w:rPr>
              <w:br/>
              <w:t>(0.62, 0.94)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AF828A" w14:textId="4B4A9088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FB15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2E42BC81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DAA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4007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2161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56.53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5F5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85.34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3788725" w14:textId="77777777" w:rsidR="00555CD4" w:rsidRPr="00387EB8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62C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E31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  <w:r>
              <w:rPr>
                <w:rFonts w:ascii="Calibri" w:hAnsi="Calibri" w:cs="Calibri"/>
                <w:color w:val="000000"/>
              </w:rPr>
              <w:br/>
              <w:t>(0.66, 1.4)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4691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</w:t>
            </w:r>
            <w:r>
              <w:rPr>
                <w:rFonts w:ascii="Calibri" w:hAnsi="Calibri" w:cs="Calibri"/>
                <w:color w:val="000000"/>
              </w:rPr>
              <w:br/>
              <w:t>(0.59, 1.51)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104883" w14:textId="7CC058D5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A831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27B6B2C3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6637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3052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98E1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243" w14:textId="77777777" w:rsidR="00555CD4" w:rsidRPr="00B57737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2E00F0">
              <w:t>50.66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F81B43" w14:textId="77777777" w:rsidR="00555CD4" w:rsidRPr="00387EB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lang w:eastAsia="ja-JP"/>
              </w:rPr>
            </w:pPr>
            <w:r w:rsidRPr="009F2653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B8A6" w14:textId="77777777" w:rsidR="00555CD4" w:rsidRPr="0061500C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3F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</w:t>
            </w:r>
            <w:r>
              <w:rPr>
                <w:rFonts w:ascii="Calibri" w:hAnsi="Calibri" w:cs="Calibri"/>
                <w:color w:val="000000"/>
              </w:rPr>
              <w:br/>
              <w:t>(0.74, 0.96)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A640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0.86</w:t>
            </w:r>
            <w:r>
              <w:rPr>
                <w:rFonts w:ascii="Calibri" w:hAnsi="Calibri" w:cs="Calibri"/>
                <w:color w:val="000000"/>
              </w:rPr>
              <w:br/>
              <w:t>(0.74, 0.99)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FB8A4C" w14:textId="4330C768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833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3CD7482C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4B30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4619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FCB9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54.99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0D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89.57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BFD42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87EB8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B32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014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(0.88, 1.63)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369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1.21</w:t>
            </w:r>
            <w:r>
              <w:rPr>
                <w:rFonts w:ascii="Calibri" w:hAnsi="Calibri" w:cs="Calibri"/>
                <w:color w:val="000000"/>
              </w:rPr>
              <w:br/>
              <w:t>(0.86, 1.71)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D67202" w14:textId="6C1E60EE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9C4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990B21B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8A2A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5361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8.52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7E9A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39.61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CA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87.27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310E80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cstheme="minorHAnsi"/>
              </w:rPr>
            </w:pPr>
            <w:r w:rsidRPr="009F2653">
              <w:rPr>
                <w:rFonts w:cstheme="minorHAnsi"/>
              </w:rPr>
              <w:t>Substantial contribution from bias favouring Sertraline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284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101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</w:t>
            </w:r>
            <w:r>
              <w:rPr>
                <w:rFonts w:ascii="Calibri" w:hAnsi="Calibri" w:cs="Calibri"/>
                <w:color w:val="000000"/>
              </w:rPr>
              <w:br/>
              <w:t>(0.76, 1.06)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69DA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0.87</w:t>
            </w:r>
            <w:r>
              <w:rPr>
                <w:rFonts w:ascii="Calibri" w:hAnsi="Calibri" w:cs="Calibri"/>
                <w:color w:val="000000"/>
              </w:rPr>
              <w:br/>
              <w:t>(0.73, 1.03)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5A7644" w14:textId="21BE9C10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7F8C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74BD3F3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D834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Fluoxetine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25A5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FA44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086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78.19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478F57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Trazodone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A2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15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</w:t>
            </w:r>
            <w:r>
              <w:rPr>
                <w:rFonts w:ascii="Calibri" w:hAnsi="Calibri" w:cs="Calibri"/>
                <w:color w:val="000000"/>
              </w:rPr>
              <w:br/>
              <w:t>(0.86, 1.46)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BBB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</w:t>
            </w:r>
            <w:r>
              <w:rPr>
                <w:rFonts w:ascii="Calibri" w:hAnsi="Calibri" w:cs="Calibri"/>
                <w:color w:val="000000"/>
              </w:rPr>
              <w:br/>
              <w:t>(0.82, 1.47)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9C0F41" w14:textId="4DF561D1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1E2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6A505E5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EEEF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Fluoxetine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148F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965D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61.26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3D87" w14:textId="77777777" w:rsidR="00555CD4" w:rsidRPr="00317D4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  <w:r w:rsidRPr="002E00F0">
              <w:t>87.08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4E63C15" w14:textId="77777777" w:rsidR="00555CD4" w:rsidRPr="00387EB8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lang w:eastAsia="ja-JP"/>
              </w:rPr>
            </w:pPr>
            <w:r w:rsidRPr="00387EB8">
              <w:rPr>
                <w:rFonts w:cstheme="minorHAnsi"/>
              </w:rPr>
              <w:t>Substantial contribution from bias favouring Venlafaxine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DBE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101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</w:t>
            </w:r>
            <w:r>
              <w:rPr>
                <w:rFonts w:ascii="Calibri" w:hAnsi="Calibri" w:cs="Calibri"/>
                <w:color w:val="000000"/>
              </w:rPr>
              <w:br/>
              <w:t>(0.73, 0.97)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93BE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</w:t>
            </w:r>
            <w:r>
              <w:rPr>
                <w:rFonts w:ascii="Calibri" w:hAnsi="Calibri" w:cs="Calibri"/>
                <w:color w:val="000000"/>
              </w:rPr>
              <w:br/>
              <w:t>(0.71, 1.01)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EB6521" w14:textId="4414ED70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91E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17B0494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04E9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Fluvoxamine Vs. Milnacipran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454B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2EA7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55.81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A5F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92.77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D91645A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A63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62F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0.89</w:t>
            </w:r>
            <w:r>
              <w:rPr>
                <w:rFonts w:ascii="Calibri" w:hAnsi="Calibri" w:cs="Calibri"/>
                <w:color w:val="000000"/>
              </w:rPr>
              <w:br/>
              <w:t>(0.66, 1.18)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99C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0.89</w:t>
            </w:r>
            <w:r>
              <w:rPr>
                <w:rFonts w:ascii="Calibri" w:hAnsi="Calibri" w:cs="Calibri"/>
                <w:color w:val="000000"/>
              </w:rPr>
              <w:br/>
              <w:t>(0.63, 1.25)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DB6C84" w14:textId="15BC9731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EDC2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62167A1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6A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Fluvoxamine Vs. Mirtazapine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441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6.15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8C5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9DF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93.21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B7A1DAD" w14:textId="77777777" w:rsidR="00555CD4" w:rsidRPr="009F2653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rPr>
                <w:rFonts w:cstheme="minorHAnsi"/>
              </w:rPr>
              <w:t>Substantial contribution from bias favouring 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27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98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</w:t>
            </w:r>
            <w:r>
              <w:rPr>
                <w:rFonts w:ascii="Calibri" w:hAnsi="Calibri" w:cs="Calibri"/>
                <w:color w:val="000000"/>
              </w:rPr>
              <w:br/>
              <w:t>(0.6, 1)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6965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0.75</w:t>
            </w:r>
            <w:r>
              <w:rPr>
                <w:rFonts w:ascii="Calibri" w:hAnsi="Calibri" w:cs="Calibri"/>
                <w:color w:val="000000"/>
              </w:rPr>
              <w:br/>
              <w:t>(0.55, 1.02)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B24DF6" w14:textId="61E23434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5D12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6A8607C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E74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Fluvoxamine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257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CF78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84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63.98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85D45E" w14:textId="77777777" w:rsidR="00555CD4" w:rsidRPr="00387EB8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F2653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D2F1" w14:textId="77777777" w:rsidR="00555CD4" w:rsidRPr="0061500C" w:rsidRDefault="00555CD4" w:rsidP="00555C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eastAsia="ja-JP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5B9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</w:t>
            </w:r>
            <w:r>
              <w:rPr>
                <w:rFonts w:ascii="Calibri" w:hAnsi="Calibri" w:cs="Calibri"/>
                <w:color w:val="000000"/>
              </w:rPr>
              <w:br/>
              <w:t>(0.67, 1.04)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C7DB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0.85</w:t>
            </w:r>
            <w:r>
              <w:rPr>
                <w:rFonts w:ascii="Calibri" w:hAnsi="Calibri" w:cs="Calibri"/>
                <w:color w:val="000000"/>
              </w:rPr>
              <w:br/>
              <w:t>(0.63, 1.13)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D07E20" w14:textId="2ACB2AEA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3498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0527755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67E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Fluvoxamine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1410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81B7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34.03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2BA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90.28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A015878" w14:textId="77777777" w:rsidR="00555CD4" w:rsidRPr="00927C65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27C65">
              <w:rPr>
                <w:rFonts w:cstheme="minorHAnsi"/>
              </w:rPr>
              <w:t>Substantial contribution from bias favouring Sertraline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D34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22E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0.89</w:t>
            </w:r>
            <w:r>
              <w:rPr>
                <w:rFonts w:ascii="Calibri" w:hAnsi="Calibri" w:cs="Calibri"/>
                <w:color w:val="000000"/>
              </w:rPr>
              <w:br/>
              <w:t>(0.7, 1.14)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90F8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0.86</w:t>
            </w:r>
            <w:r>
              <w:rPr>
                <w:rFonts w:ascii="Calibri" w:hAnsi="Calibri" w:cs="Calibri"/>
                <w:color w:val="000000"/>
              </w:rPr>
              <w:br/>
              <w:t>(0.63, 1.16)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C466A9" w14:textId="04B21FB3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32D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5CD5532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E246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Fluvoxamine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7AFC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E504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40.05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E95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90.84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D588D23" w14:textId="77777777" w:rsidR="00555CD4" w:rsidRPr="00927C65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27C65">
              <w:rPr>
                <w:rFonts w:cstheme="minorHAnsi"/>
              </w:rPr>
              <w:t>Substantial contribution from bias favouring Venlafaxine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0D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831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</w:t>
            </w:r>
            <w:r>
              <w:rPr>
                <w:rFonts w:ascii="Calibri" w:hAnsi="Calibri" w:cs="Calibri"/>
                <w:color w:val="000000"/>
              </w:rPr>
              <w:br/>
              <w:t>(0.66, 1.07)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92D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0.84</w:t>
            </w:r>
            <w:r>
              <w:rPr>
                <w:rFonts w:ascii="Calibri" w:hAnsi="Calibri" w:cs="Calibri"/>
                <w:color w:val="000000"/>
              </w:rPr>
              <w:br/>
              <w:t>(0.61, 1.14)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4CE628" w14:textId="27CCAF28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66A6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16CBE99C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A668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Milnacipran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D5E7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65.26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690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05F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78.68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4CDCFE1" w14:textId="77777777" w:rsidR="00555CD4" w:rsidRPr="005D7F3D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D7F3D">
              <w:rPr>
                <w:rFonts w:cstheme="minorHAnsi"/>
              </w:rPr>
              <w:t>Substantial contribution from bias favouring 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E91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147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</w:t>
            </w:r>
            <w:r>
              <w:rPr>
                <w:rFonts w:ascii="Calibri" w:hAnsi="Calibri" w:cs="Calibri"/>
                <w:color w:val="000000"/>
              </w:rPr>
              <w:br/>
              <w:t>(0.75, 1.18)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B99D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0.95</w:t>
            </w:r>
            <w:r>
              <w:rPr>
                <w:rFonts w:ascii="Calibri" w:hAnsi="Calibri" w:cs="Calibri"/>
                <w:color w:val="000000"/>
              </w:rPr>
              <w:br/>
              <w:t>(0.74, 1.21)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49453C" w14:textId="2AE62D72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20C3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552A9B2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DC5A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Milnacipran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4C2E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50D7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24.27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DB3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90.36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733F5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3D">
              <w:rPr>
                <w:rFonts w:cstheme="minorHAnsi"/>
              </w:rPr>
              <w:t>Substantial contribution from bias favouring 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EA9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56D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br/>
              <w:t>(0.77, 1.3)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FC58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0.96</w:t>
            </w:r>
            <w:r>
              <w:rPr>
                <w:rFonts w:ascii="Calibri" w:hAnsi="Calibri" w:cs="Calibri"/>
                <w:color w:val="000000"/>
              </w:rPr>
              <w:br/>
              <w:t>(0.73, 1.26)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BAAE87" w14:textId="12CDEC0E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657F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149107A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954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Mirtazapine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0F55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52.73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202A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4D1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77.67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2422AB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3D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9F6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DBB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</w:t>
            </w:r>
            <w:r>
              <w:rPr>
                <w:rFonts w:ascii="Calibri" w:hAnsi="Calibri" w:cs="Calibri"/>
                <w:color w:val="000000"/>
              </w:rPr>
              <w:br/>
              <w:t>(0.9, 1.3)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658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1.13</w:t>
            </w:r>
            <w:r>
              <w:rPr>
                <w:rFonts w:ascii="Calibri" w:hAnsi="Calibri" w:cs="Calibri"/>
                <w:color w:val="000000"/>
              </w:rPr>
              <w:br/>
              <w:t>(0.91, 1.39)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80BD6B" w14:textId="7FA69A23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6F6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079A86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421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Mirtazapine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4B98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46.60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D96C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18.64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9D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92.18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DA5D2A1" w14:textId="77777777" w:rsidR="00555CD4" w:rsidRPr="005D7F3D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D7F3D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786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F96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1.15</w:t>
            </w:r>
            <w:r>
              <w:rPr>
                <w:rFonts w:ascii="Calibri" w:hAnsi="Calibri" w:cs="Calibri"/>
                <w:color w:val="000000"/>
              </w:rPr>
              <w:br/>
              <w:t>(0.93, 1.43)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5090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1.14</w:t>
            </w:r>
            <w:r>
              <w:rPr>
                <w:rFonts w:ascii="Calibri" w:hAnsi="Calibri" w:cs="Calibri"/>
                <w:color w:val="000000"/>
              </w:rPr>
              <w:br/>
              <w:t>(0.89, 1.45)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77547D" w14:textId="4603FEF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1132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5ADB215B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1EF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Mirtazapine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596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45.99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E871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13.77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9D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85.06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91B2F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3D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48E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F02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1.45</w:t>
            </w:r>
            <w:r>
              <w:rPr>
                <w:rFonts w:ascii="Calibri" w:hAnsi="Calibri" w:cs="Calibri"/>
                <w:color w:val="000000"/>
              </w:rPr>
              <w:br/>
              <w:t>(1.08, 1.93)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CD65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1.44</w:t>
            </w:r>
            <w:r>
              <w:rPr>
                <w:rFonts w:ascii="Calibri" w:hAnsi="Calibri" w:cs="Calibri"/>
                <w:color w:val="000000"/>
              </w:rPr>
              <w:br/>
              <w:t>(1.04, 2)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88865A" w14:textId="531AAE2A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6F8F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D3C2DD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B8E4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Mirtazapine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E1B0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34.34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092B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46.70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843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93.42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AF331D7" w14:textId="77777777" w:rsidR="00555CD4" w:rsidRPr="00927C65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27C65">
              <w:t>Substantial contribution from bias 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CD7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F9B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</w:t>
            </w:r>
            <w:r>
              <w:rPr>
                <w:rFonts w:ascii="Calibri" w:hAnsi="Calibri" w:cs="Calibri"/>
                <w:color w:val="000000"/>
              </w:rPr>
              <w:br/>
              <w:t>(0.88, 1.32)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E25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1.11</w:t>
            </w:r>
            <w:r>
              <w:rPr>
                <w:rFonts w:ascii="Calibri" w:hAnsi="Calibri" w:cs="Calibri"/>
                <w:color w:val="000000"/>
              </w:rPr>
              <w:br/>
              <w:t>(0.88, 1.41)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56A716" w14:textId="0D89B8A5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4AB4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45E875B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89E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Nefazodone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1C22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67.24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303B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C61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84.47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2D56FAA" w14:textId="77777777" w:rsidR="00555CD4" w:rsidRPr="005D7F3D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D7F3D">
              <w:rPr>
                <w:rFonts w:cstheme="minorHAnsi"/>
              </w:rPr>
              <w:t>Substantial contribution from bias favouring 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9F6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19A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0.88</w:t>
            </w:r>
            <w:r>
              <w:rPr>
                <w:rFonts w:ascii="Calibri" w:hAnsi="Calibri" w:cs="Calibri"/>
                <w:color w:val="000000"/>
              </w:rPr>
              <w:br/>
              <w:t>(0.6, 1.28)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69A7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0.91</w:t>
            </w:r>
            <w:r>
              <w:rPr>
                <w:rFonts w:ascii="Calibri" w:hAnsi="Calibri" w:cs="Calibri"/>
                <w:color w:val="000000"/>
              </w:rPr>
              <w:br/>
              <w:t>(0.57, 1.45)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A1F11F" w14:textId="1C52C63E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C1D2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39DFDC8F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86E3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Nefazodone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9A03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54.83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4C64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14.69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61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4B353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3D">
              <w:rPr>
                <w:rFonts w:cstheme="minorHAnsi"/>
              </w:rPr>
              <w:t>Substantial contribution from bias favouring 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F09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D5D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0.93</w:t>
            </w:r>
            <w:r>
              <w:rPr>
                <w:rFonts w:ascii="Calibri" w:hAnsi="Calibri" w:cs="Calibri"/>
                <w:color w:val="000000"/>
              </w:rPr>
              <w:br/>
              <w:t>(0.63, 1.38)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F5D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0.92</w:t>
            </w:r>
            <w:r>
              <w:rPr>
                <w:rFonts w:ascii="Calibri" w:hAnsi="Calibri" w:cs="Calibri"/>
                <w:color w:val="000000"/>
              </w:rPr>
              <w:br/>
              <w:t>(0.57, 1.48)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5A3DA7" w14:textId="4C47E6E0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C15D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29DEF6AC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DE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Paroxetine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CAC9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2FB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47.01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9E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80.18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1136F80" w14:textId="77777777" w:rsidR="00555CD4" w:rsidRPr="005D7F3D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D7F3D">
              <w:rPr>
                <w:rFonts w:cstheme="minorHAnsi"/>
              </w:rPr>
              <w:t>Substantial contribution from bias favouring 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674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F5B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1.43</w:t>
            </w:r>
            <w:r>
              <w:rPr>
                <w:rFonts w:ascii="Calibri" w:hAnsi="Calibri" w:cs="Calibri"/>
                <w:color w:val="000000"/>
              </w:rPr>
              <w:br/>
              <w:t>(1.05, 1.95)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143C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1.41</w:t>
            </w:r>
            <w:r>
              <w:rPr>
                <w:rFonts w:ascii="Calibri" w:hAnsi="Calibri" w:cs="Calibri"/>
                <w:color w:val="000000"/>
              </w:rPr>
              <w:br/>
              <w:t>(1, 2)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6F2CC8A" w14:textId="70B6D46D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A56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43A300B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FC4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Paroxetine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EB5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057F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21.54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5B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59.67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599E7F" w14:textId="77777777" w:rsidR="00555CD4" w:rsidRPr="005D7F3D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D7F3D">
              <w:rPr>
                <w:rFonts w:cstheme="minorHAnsi"/>
              </w:rPr>
              <w:t>Substantial contribution from bias favouring Sertraline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4D5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0A2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1.06</w:t>
            </w:r>
            <w:r>
              <w:rPr>
                <w:rFonts w:ascii="Calibri" w:hAnsi="Calibri" w:cs="Calibri"/>
                <w:color w:val="000000"/>
              </w:rPr>
              <w:br/>
              <w:t>(0.91, 1.26)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66A4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1.01</w:t>
            </w:r>
            <w:r>
              <w:rPr>
                <w:rFonts w:ascii="Calibri" w:hAnsi="Calibri" w:cs="Calibri"/>
                <w:color w:val="000000"/>
              </w:rPr>
              <w:br/>
              <w:t>(0.84, 1.21)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988215" w14:textId="760BD902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33A5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034A87F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F3AC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Paroxetine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EDD6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F9A1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19.20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BF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46.27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8E626D1" w14:textId="77777777" w:rsidR="00555CD4" w:rsidRPr="005D7F3D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D7F3D">
              <w:rPr>
                <w:rFonts w:cstheme="minorHAnsi"/>
              </w:rPr>
              <w:t>Substantial contribution from bias favouring Trazo</w:t>
            </w:r>
            <w:r>
              <w:rPr>
                <w:rFonts w:cstheme="minorHAnsi"/>
              </w:rPr>
              <w:t>d</w:t>
            </w:r>
            <w:r w:rsidRPr="005D7F3D">
              <w:rPr>
                <w:rFonts w:cstheme="minorHAnsi"/>
              </w:rPr>
              <w:t>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076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CE6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1.34</w:t>
            </w:r>
            <w:r>
              <w:rPr>
                <w:rFonts w:ascii="Calibri" w:hAnsi="Calibri" w:cs="Calibri"/>
                <w:color w:val="000000"/>
              </w:rPr>
              <w:br/>
              <w:t>(1.03, 1.73)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F83B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1.28</w:t>
            </w:r>
            <w:r>
              <w:rPr>
                <w:rFonts w:ascii="Calibri" w:hAnsi="Calibri" w:cs="Calibri"/>
                <w:color w:val="000000"/>
              </w:rPr>
              <w:br/>
              <w:t>(0.95, 1.72)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7DAB38" w14:textId="3DE39861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E811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C715EBF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4B2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Paroxetine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AA6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7FC3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41.77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14B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68.14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FC5E1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3D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Venlafaxine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8FF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A04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br/>
              <w:t>(0.86, 1.17)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5C3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0.99</w:t>
            </w:r>
            <w:r>
              <w:rPr>
                <w:rFonts w:ascii="Calibri" w:hAnsi="Calibri" w:cs="Calibri"/>
                <w:color w:val="000000"/>
              </w:rPr>
              <w:br/>
              <w:t>(0.82, 1.19)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20B26C" w14:textId="0951DA74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9D08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3DF7A66F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BCD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Reboxetine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4B2C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32.69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C85F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46.58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3B9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92.60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F792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7C65">
              <w:t>Substantial contribution from bias 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C05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19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  <w:r>
              <w:rPr>
                <w:rFonts w:ascii="Calibri" w:hAnsi="Calibri" w:cs="Calibri"/>
                <w:color w:val="000000"/>
              </w:rPr>
              <w:br/>
              <w:t>(0.52, 0.96)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1C46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</w:t>
            </w:r>
            <w:r>
              <w:rPr>
                <w:rFonts w:ascii="Calibri" w:hAnsi="Calibri" w:cs="Calibri"/>
                <w:color w:val="000000"/>
              </w:rPr>
              <w:br/>
              <w:t>(0.48, 1.01)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D77B20" w14:textId="5174A96C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B7C2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019DE5F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8D33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Sertraline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C4F4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32.22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A569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18.27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E6F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82.27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CCE0CB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27C65">
              <w:t>Substantial contribution from bias 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756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22ED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1.26</w:t>
            </w:r>
            <w:r>
              <w:rPr>
                <w:rFonts w:ascii="Calibri" w:hAnsi="Calibri" w:cs="Calibri"/>
                <w:color w:val="000000"/>
              </w:rPr>
              <w:br/>
              <w:t>(0.95, 1.65)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C4C0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1.27</w:t>
            </w:r>
            <w:r>
              <w:rPr>
                <w:rFonts w:ascii="Calibri" w:hAnsi="Calibri" w:cs="Calibri"/>
                <w:color w:val="000000"/>
              </w:rPr>
              <w:br/>
              <w:t>(0.92, 1.74)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F8CDBF" w14:textId="72E7A2B2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E39E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18CA06E3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BE5B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Sertraline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92F33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19.77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4649A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47.68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121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90.58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B96F00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3D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Venlafaxine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513F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B38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0.94</w:t>
            </w:r>
            <w:r>
              <w:rPr>
                <w:rFonts w:ascii="Calibri" w:hAnsi="Calibri" w:cs="Calibri"/>
                <w:color w:val="000000"/>
              </w:rPr>
              <w:br/>
              <w:t>(0.79, 1.13)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337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  <w:r>
              <w:rPr>
                <w:rFonts w:ascii="Calibri" w:hAnsi="Calibri" w:cs="Calibri"/>
                <w:color w:val="000000"/>
              </w:rPr>
              <w:br/>
              <w:t>(0.79, 1.21)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B2F60A" w14:textId="759798CF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596E1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2674B71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7017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Trazodone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F10C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18.21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2D1F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44.02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BB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84.15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1EBFF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D7F3D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Venlafaxine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9BA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2F5C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0.75</w:t>
            </w:r>
            <w:r>
              <w:rPr>
                <w:rFonts w:ascii="Calibri" w:hAnsi="Calibri" w:cs="Calibri"/>
                <w:color w:val="000000"/>
              </w:rPr>
              <w:br/>
              <w:t>(0.57, 0.98)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BA028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0.77</w:t>
            </w:r>
            <w:r>
              <w:rPr>
                <w:rFonts w:ascii="Calibri" w:hAnsi="Calibri" w:cs="Calibri"/>
                <w:color w:val="000000"/>
              </w:rPr>
              <w:br/>
              <w:t>(0.56, 1.06)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6C0029" w14:textId="26CC3022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F18BB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Some concerns</w:t>
            </w:r>
          </w:p>
        </w:tc>
      </w:tr>
      <w:tr w:rsidR="00555CD4" w14:paraId="74A41BB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E28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Venlafaxine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FCBA2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D739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899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E00F0">
              <w:t>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4F1E47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5B04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7E6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0.72</w:t>
            </w:r>
            <w:r>
              <w:rPr>
                <w:rFonts w:ascii="Calibri" w:hAnsi="Calibri" w:cs="Calibri"/>
                <w:color w:val="000000"/>
              </w:rPr>
              <w:br/>
              <w:t>(0.43, 1.19)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CFA6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0.71</w:t>
            </w:r>
            <w:r>
              <w:rPr>
                <w:rFonts w:ascii="Calibri" w:hAnsi="Calibri" w:cs="Calibri"/>
                <w:color w:val="000000"/>
              </w:rPr>
              <w:br/>
              <w:t>(0.43, 1.19)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B0B672" w14:textId="1F46EEFC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No evidence of </w:t>
            </w:r>
            <w:r w:rsidR="002126EA">
              <w:rPr>
                <w:rFonts w:ascii="Calibri" w:eastAsia="Times New Roman" w:hAnsi="Calibri" w:cs="Calibri"/>
                <w:color w:val="000000"/>
              </w:rPr>
              <w:t>small-study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effects</w:t>
            </w:r>
          </w:p>
        </w:tc>
        <w:tc>
          <w:tcPr>
            <w:tcW w:w="12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485" w14:textId="77777777" w:rsidR="00555CD4" w:rsidRDefault="00555CD4" w:rsidP="00555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7AA9A9AF" w14:textId="77777777" w:rsidTr="00555CD4">
        <w:trPr>
          <w:trHeight w:val="580"/>
        </w:trPr>
        <w:tc>
          <w:tcPr>
            <w:tcW w:w="147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114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Only indirect</w:t>
            </w:r>
          </w:p>
        </w:tc>
      </w:tr>
      <w:tr w:rsidR="00555CD4" w14:paraId="2BE3BFC3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FA24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Amitriptyline Vs. Bupropion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240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D52B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5AF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59.59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4CEAA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D2E28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6E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0.91</w:t>
            </w:r>
            <w:r>
              <w:rPr>
                <w:rFonts w:ascii="Calibri" w:hAnsi="Calibri" w:cs="Calibri"/>
                <w:color w:val="000000"/>
              </w:rPr>
              <w:br/>
              <w:t>(0.62, 1.33)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05F1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0.93</w:t>
            </w:r>
            <w:r>
              <w:rPr>
                <w:rFonts w:ascii="Calibri" w:hAnsi="Calibri" w:cs="Calibri"/>
                <w:color w:val="000000"/>
              </w:rPr>
              <w:br/>
              <w:t>(0.61, 1.39)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6CF7E2" w14:textId="7B9BA383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E5C9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color w:val="000000"/>
              </w:rPr>
              <w:t>Low risk</w:t>
            </w:r>
          </w:p>
        </w:tc>
      </w:tr>
      <w:tr w:rsidR="00555CD4" w14:paraId="485C47D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75A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Amitriptyline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F65E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687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45.16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780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0D63C0" w14:textId="77777777" w:rsidR="00555CD4" w:rsidRPr="004245F5" w:rsidRDefault="00555CD4" w:rsidP="00555CD4">
            <w:pPr>
              <w:spacing w:after="0" w:line="240" w:lineRule="auto"/>
              <w:jc w:val="center"/>
            </w:pPr>
            <w:r w:rsidRPr="004245F5">
              <w:rPr>
                <w:rFonts w:cstheme="minorHAnsi"/>
              </w:rPr>
              <w:t xml:space="preserve">Substantial contribution from bias favouring </w:t>
            </w:r>
            <w:r>
              <w:rPr>
                <w:rFonts w:cstheme="minorHAnsi"/>
              </w:rPr>
              <w:t>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8B8AF1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Nefazodone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66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(0.81, 1.78)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0466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1.22</w:t>
            </w:r>
            <w:r>
              <w:rPr>
                <w:rFonts w:ascii="Calibri" w:hAnsi="Calibri" w:cs="Calibri"/>
                <w:color w:val="000000"/>
              </w:rPr>
              <w:br/>
              <w:t>(0.74, 1.99)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EA6AA4" w14:textId="5CFD51F1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BB1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1F70A35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CF3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Amitriptyline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8D32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99A7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C27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584DC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ABC3C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600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0.96</w:t>
            </w:r>
            <w:r>
              <w:rPr>
                <w:rFonts w:ascii="Calibri" w:hAnsi="Calibri" w:cs="Calibri"/>
                <w:color w:val="000000"/>
              </w:rPr>
              <w:br/>
              <w:t>(0.75, 1.22)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177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0.91</w:t>
            </w:r>
            <w:r>
              <w:rPr>
                <w:rFonts w:ascii="Calibri" w:hAnsi="Calibri" w:cs="Calibri"/>
                <w:color w:val="000000"/>
              </w:rPr>
              <w:br/>
              <w:t>(0.68, 1.2)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E6BA59" w14:textId="3BDE8CD9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7AFC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7F0498C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7264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Bupropion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484A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1D51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4FD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31.49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79B01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56473C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D5C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0.87</w:t>
            </w:r>
            <w:r>
              <w:rPr>
                <w:rFonts w:ascii="Calibri" w:hAnsi="Calibri" w:cs="Calibri"/>
                <w:color w:val="000000"/>
              </w:rPr>
              <w:br/>
              <w:t>(0.58, 1.3)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40A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0.85</w:t>
            </w:r>
            <w:r>
              <w:rPr>
                <w:rFonts w:ascii="Calibri" w:hAnsi="Calibri" w:cs="Calibri"/>
                <w:color w:val="000000"/>
              </w:rPr>
              <w:br/>
              <w:t>(0.55, 1.3)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FD4A0C" w14:textId="78C1F4C2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E8B5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554C8FD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5835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Citalopram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BE53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43AC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13.86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C40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57.14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6105D0" w14:textId="77777777" w:rsidR="00555CD4" w:rsidRPr="004245F5" w:rsidRDefault="00555CD4" w:rsidP="00555CD4">
            <w:pPr>
              <w:spacing w:after="0" w:line="240" w:lineRule="auto"/>
              <w:jc w:val="center"/>
              <w:rPr>
                <w:color w:val="FF0000"/>
              </w:rPr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289CE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4DC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1.13</w:t>
            </w:r>
            <w:r>
              <w:rPr>
                <w:rFonts w:ascii="Calibri" w:hAnsi="Calibri" w:cs="Calibri"/>
                <w:color w:val="000000"/>
              </w:rPr>
              <w:br/>
              <w:t>(0.87, 1.47)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9BAC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1.15</w:t>
            </w:r>
            <w:r>
              <w:rPr>
                <w:rFonts w:ascii="Calibri" w:hAnsi="Calibri" w:cs="Calibri"/>
                <w:color w:val="000000"/>
              </w:rPr>
              <w:br/>
              <w:t>(0.86, 1.54)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0F95A6" w14:textId="445D1068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CD8F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0ABB4E6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EF2B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Clomipramine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F354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1F1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BE4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42.80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8571B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67885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40C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(0.92, 1.57)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0F87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1.12</w:t>
            </w:r>
            <w:r>
              <w:rPr>
                <w:rFonts w:ascii="Calibri" w:hAnsi="Calibri" w:cs="Calibri"/>
                <w:color w:val="000000"/>
              </w:rPr>
              <w:br/>
              <w:t>(0.8, 1.57)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5836E8" w14:textId="00CB91CE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F480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14F5D27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68D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Fluvoxamine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4707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A0A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EFD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56.17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8D76FD5" w14:textId="77777777" w:rsidR="00555CD4" w:rsidRPr="004245F5" w:rsidRDefault="00555CD4" w:rsidP="00555CD4">
            <w:pPr>
              <w:spacing w:after="0" w:line="240" w:lineRule="auto"/>
              <w:jc w:val="center"/>
              <w:rPr>
                <w:color w:val="FF0000"/>
              </w:rPr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EA13B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75C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(0.91, 1.61)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A176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1.19</w:t>
            </w:r>
            <w:r>
              <w:rPr>
                <w:rFonts w:ascii="Calibri" w:hAnsi="Calibri" w:cs="Calibri"/>
                <w:color w:val="000000"/>
              </w:rPr>
              <w:br/>
              <w:t>(0.83, 1.69)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F0A887" w14:textId="0B918532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224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38028CA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DC7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Milnacipran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0EA9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563C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37.32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7B7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59.77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DDB856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9AEC6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FF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1.07</w:t>
            </w:r>
            <w:r>
              <w:rPr>
                <w:rFonts w:ascii="Calibri" w:hAnsi="Calibri" w:cs="Calibri"/>
                <w:color w:val="000000"/>
              </w:rPr>
              <w:br/>
              <w:t>(0.8, 1.45)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0214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1.06</w:t>
            </w:r>
            <w:r>
              <w:rPr>
                <w:rFonts w:ascii="Calibri" w:hAnsi="Calibri" w:cs="Calibri"/>
                <w:color w:val="000000"/>
              </w:rPr>
              <w:br/>
              <w:t>(0.77, 1.47)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68B220" w14:textId="2F7197FB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6449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6E0A1D5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AD22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Mirtazapine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D538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A135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04B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57.36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593A47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19795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FD9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0.93</w:t>
            </w:r>
            <w:r>
              <w:rPr>
                <w:rFonts w:ascii="Calibri" w:hAnsi="Calibri" w:cs="Calibri"/>
                <w:color w:val="000000"/>
              </w:rPr>
              <w:br/>
              <w:t>(0.72, 1.21)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FF90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0.89</w:t>
            </w:r>
            <w:r>
              <w:rPr>
                <w:rFonts w:ascii="Calibri" w:hAnsi="Calibri" w:cs="Calibri"/>
                <w:color w:val="000000"/>
              </w:rPr>
              <w:br/>
              <w:t>(0.67, 1.19)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2C02D7F" w14:textId="3E39330D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E395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1A8C114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539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6CE1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D688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39.26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D06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58.71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F97B77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</w:t>
            </w:r>
            <w:r w:rsidRPr="004245F5">
              <w:lastRenderedPageBreak/>
              <w:t xml:space="preserve">bias favouring </w:t>
            </w:r>
            <w:r>
              <w:t>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6624F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lastRenderedPageBreak/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F1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1.15</w:t>
            </w:r>
            <w:r>
              <w:rPr>
                <w:rFonts w:ascii="Calibri" w:hAnsi="Calibri" w:cs="Calibri"/>
                <w:color w:val="000000"/>
              </w:rPr>
              <w:br/>
              <w:t>(0.76, 1.74)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79E4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1.11</w:t>
            </w:r>
            <w:r>
              <w:rPr>
                <w:rFonts w:ascii="Calibri" w:hAnsi="Calibri" w:cs="Calibri"/>
                <w:color w:val="000000"/>
              </w:rPr>
              <w:br/>
              <w:t>(0.67, 1.84)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E13A0F" w14:textId="45EFDAC0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D009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513DD78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664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4507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FE3C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67D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56.21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8768A6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A98A5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C53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1.44</w:t>
            </w:r>
            <w:r>
              <w:rPr>
                <w:rFonts w:ascii="Calibri" w:hAnsi="Calibri" w:cs="Calibri"/>
                <w:color w:val="000000"/>
              </w:rPr>
              <w:br/>
              <w:t>(1.02, 2.05)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920D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1.42</w:t>
            </w:r>
            <w:r>
              <w:rPr>
                <w:rFonts w:ascii="Calibri" w:hAnsi="Calibri" w:cs="Calibri"/>
                <w:color w:val="000000"/>
              </w:rPr>
              <w:br/>
              <w:t>(0.96, 2.13)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AD1CAF" w14:textId="49378A01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2644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6DE2DDD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31B4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B6C6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BA3C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17.88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181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49.41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F34A596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Substantial contribution from bias favouring Sertraline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C16D4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BAA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1.07</w:t>
            </w:r>
            <w:r>
              <w:rPr>
                <w:rFonts w:ascii="Calibri" w:hAnsi="Calibri" w:cs="Calibri"/>
                <w:color w:val="000000"/>
              </w:rPr>
              <w:br/>
              <w:t>(0.85, 1.37)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9355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1.02</w:t>
            </w:r>
            <w:r>
              <w:rPr>
                <w:rFonts w:ascii="Calibri" w:hAnsi="Calibri" w:cs="Calibri"/>
                <w:color w:val="000000"/>
              </w:rPr>
              <w:br/>
              <w:t>(0.78, 1.33)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0FFA55" w14:textId="4E81EB20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383C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20F1E8A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4EFE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3208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448D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15.08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345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45.35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BB15A60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Substantial contribution from bias favouring Trazodone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E5147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730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1.35</w:t>
            </w:r>
            <w:r>
              <w:rPr>
                <w:rFonts w:ascii="Calibri" w:hAnsi="Calibri" w:cs="Calibri"/>
                <w:color w:val="000000"/>
              </w:rPr>
              <w:br/>
              <w:t>(0.98, 1.86)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D6E5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1.29</w:t>
            </w:r>
            <w:r>
              <w:rPr>
                <w:rFonts w:ascii="Calibri" w:hAnsi="Calibri" w:cs="Calibri"/>
                <w:color w:val="000000"/>
              </w:rPr>
              <w:br/>
              <w:t>(0.9, 1.84)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7E2D43" w14:textId="72ED963E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B254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6391F1FC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698F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Agomelatine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64CB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8CE9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16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25.49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E99B9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03CD0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23B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0.72</w:t>
            </w:r>
            <w:r>
              <w:rPr>
                <w:rFonts w:ascii="Calibri" w:hAnsi="Calibri" w:cs="Calibri"/>
                <w:color w:val="000000"/>
              </w:rPr>
              <w:br/>
              <w:t>(0.42, 1.25)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0EB3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0.71</w:t>
            </w:r>
            <w:r>
              <w:rPr>
                <w:rFonts w:ascii="Calibri" w:hAnsi="Calibri" w:cs="Calibri"/>
                <w:color w:val="000000"/>
              </w:rPr>
              <w:br/>
              <w:t>(0.4, 1.25)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3C89DB" w14:textId="5038914C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471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3AAB6E9A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314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Citalopram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85DB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0F9B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F9E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85.93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4BF840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Substantial contribution from bias favouring 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7F927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58D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1.18</w:t>
            </w:r>
            <w:r>
              <w:rPr>
                <w:rFonts w:ascii="Calibri" w:hAnsi="Calibri" w:cs="Calibri"/>
                <w:color w:val="000000"/>
              </w:rPr>
              <w:br/>
              <w:t>(0.93, 1.48)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DF4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1.27</w:t>
            </w:r>
            <w:r>
              <w:rPr>
                <w:rFonts w:ascii="Calibri" w:hAnsi="Calibri" w:cs="Calibri"/>
                <w:color w:val="000000"/>
              </w:rPr>
              <w:br/>
              <w:t>(0.97, 1.67)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FD0A66" w14:textId="7D5F4DB1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4A49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1BB8B57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EEC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Clomipramine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BF4A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6989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C45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65.17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CDDB8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6C197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FBD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1.25</w:t>
            </w:r>
            <w:r>
              <w:rPr>
                <w:rFonts w:ascii="Calibri" w:hAnsi="Calibri" w:cs="Calibri"/>
                <w:color w:val="000000"/>
              </w:rPr>
              <w:br/>
              <w:t>(0.99, 1.59)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311C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1.24</w:t>
            </w:r>
            <w:r>
              <w:rPr>
                <w:rFonts w:ascii="Calibri" w:hAnsi="Calibri" w:cs="Calibri"/>
                <w:color w:val="000000"/>
              </w:rPr>
              <w:br/>
              <w:t>(0.91, 1.67)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04D8D28" w14:textId="14C46CEC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022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0FFAC091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55BA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Duloxetine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A314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1EE5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33.46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BFF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71.39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3D8B2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10CBD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03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</w:t>
            </w:r>
            <w:r>
              <w:rPr>
                <w:rFonts w:ascii="Calibri" w:hAnsi="Calibri" w:cs="Calibri"/>
                <w:color w:val="000000"/>
              </w:rPr>
              <w:br/>
              <w:t>(0.85, 1.42)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A138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1.13</w:t>
            </w:r>
            <w:r>
              <w:rPr>
                <w:rFonts w:ascii="Calibri" w:hAnsi="Calibri" w:cs="Calibri"/>
                <w:color w:val="000000"/>
              </w:rPr>
              <w:br/>
              <w:t>(0.82, 1.52)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4D038F" w14:textId="043C7FD6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E37A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65720AF3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A308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Escitalopram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55BB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BD0F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A0E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79.51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63793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2E1A0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Escitalopram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8F3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0.94</w:t>
            </w:r>
            <w:r>
              <w:rPr>
                <w:rFonts w:ascii="Calibri" w:hAnsi="Calibri" w:cs="Calibri"/>
                <w:color w:val="000000"/>
              </w:rPr>
              <w:br/>
              <w:t>(0.74, 1.18)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A748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0.98</w:t>
            </w:r>
            <w:r>
              <w:rPr>
                <w:rFonts w:ascii="Calibri" w:hAnsi="Calibri" w:cs="Calibri"/>
                <w:color w:val="000000"/>
              </w:rPr>
              <w:br/>
              <w:t>(0.75, 1.27)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A4AF63" w14:textId="5D8BE182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551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5F28197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041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Amitriptyline Vs. Mirtazapine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8AAD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ED4B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39.83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7B4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84.06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F0C2C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46D915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Mirtazapine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1EF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0.98</w:t>
            </w:r>
            <w:r>
              <w:rPr>
                <w:rFonts w:ascii="Calibri" w:hAnsi="Calibri" w:cs="Calibri"/>
                <w:color w:val="000000"/>
              </w:rPr>
              <w:br/>
              <w:t>(0.78, 1.21)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811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0.98</w:t>
            </w:r>
            <w:r>
              <w:rPr>
                <w:rFonts w:ascii="Calibri" w:hAnsi="Calibri" w:cs="Calibri"/>
                <w:color w:val="000000"/>
              </w:rPr>
              <w:br/>
              <w:t>(0.76, 1.27)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7B3DC6D" w14:textId="58B90F38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BFF9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030F9CD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E87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4B95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CFD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35.24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628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E5883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1A6826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Reboxetine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E25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1.5</w:t>
            </w:r>
            <w:r>
              <w:rPr>
                <w:rFonts w:ascii="Calibri" w:hAnsi="Calibri" w:cs="Calibri"/>
                <w:color w:val="000000"/>
              </w:rPr>
              <w:br/>
              <w:t>(1.07, 2.09)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9088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1.56</w:t>
            </w:r>
            <w:r>
              <w:rPr>
                <w:rFonts w:ascii="Calibri" w:hAnsi="Calibri" w:cs="Calibri"/>
                <w:color w:val="000000"/>
              </w:rPr>
              <w:br/>
              <w:t>(1.07, 2.29)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A393CF2" w14:textId="14030261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3ED3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0C61AE62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0996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Amitriptyline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8FDB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9963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3AD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54.86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AE0E3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630C0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173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0.76</w:t>
            </w:r>
            <w:r>
              <w:rPr>
                <w:rFonts w:ascii="Calibri" w:hAnsi="Calibri" w:cs="Calibri"/>
                <w:color w:val="000000"/>
              </w:rPr>
              <w:br/>
              <w:t>(0.44, 1.28)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9FA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0.78</w:t>
            </w:r>
            <w:r>
              <w:rPr>
                <w:rFonts w:ascii="Calibri" w:hAnsi="Calibri" w:cs="Calibri"/>
                <w:color w:val="000000"/>
              </w:rPr>
              <w:br/>
              <w:t>(0.44, 1.35)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F86066" w14:textId="6B054513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71DD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0C2D78C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BAC3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Citalopram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964F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2FBB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15.87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BCB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76.28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79DB32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Substantial contribution from bias favouring 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DAE18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0C7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1.29</w:t>
            </w:r>
            <w:r>
              <w:rPr>
                <w:rFonts w:ascii="Calibri" w:hAnsi="Calibri" w:cs="Calibri"/>
                <w:color w:val="000000"/>
              </w:rPr>
              <w:br/>
              <w:t>(0.88, 1.93)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A77A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1.36</w:t>
            </w:r>
            <w:r>
              <w:rPr>
                <w:rFonts w:ascii="Calibri" w:hAnsi="Calibri" w:cs="Calibri"/>
                <w:color w:val="000000"/>
              </w:rPr>
              <w:br/>
              <w:t>(0.89, 2.09)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FCA7D1" w14:textId="2CAA672F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E39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3BAFF04A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E9C1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Clomipramine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6201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5CD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697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59.39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A59BC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3907BE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D56C95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CC2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1.38</w:t>
            </w:r>
            <w:r>
              <w:rPr>
                <w:rFonts w:ascii="Calibri" w:hAnsi="Calibri" w:cs="Calibri"/>
                <w:color w:val="000000"/>
              </w:rPr>
              <w:br/>
              <w:t>(0.92, 2.07)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19FF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1.33</w:t>
            </w:r>
            <w:r>
              <w:rPr>
                <w:rFonts w:ascii="Calibri" w:hAnsi="Calibri" w:cs="Calibri"/>
                <w:color w:val="000000"/>
              </w:rPr>
              <w:br/>
              <w:t>(0.85, 2.09)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E2DDB6" w14:textId="1DE6B7E1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0692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40BDDDAA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13E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Duloxetine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2A0F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717D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33.99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D48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67.24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50B98A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EB6B4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2FE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1.21</w:t>
            </w:r>
            <w:r>
              <w:rPr>
                <w:rFonts w:ascii="Calibri" w:hAnsi="Calibri" w:cs="Calibri"/>
                <w:color w:val="000000"/>
              </w:rPr>
              <w:br/>
              <w:t>(0.81, 1.82)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D71B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1.21</w:t>
            </w:r>
            <w:r>
              <w:rPr>
                <w:rFonts w:ascii="Calibri" w:hAnsi="Calibri" w:cs="Calibri"/>
                <w:color w:val="000000"/>
              </w:rPr>
              <w:br/>
              <w:t>(0.78, 1.9)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7E0F157" w14:textId="3BC347B9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91B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19AEC763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A7D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Escitalopram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C97D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A819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32.49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D10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71.24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30E7F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3F7E9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Escitalopram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A5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1.03</w:t>
            </w:r>
            <w:r>
              <w:rPr>
                <w:rFonts w:ascii="Calibri" w:hAnsi="Calibri" w:cs="Calibri"/>
                <w:color w:val="000000"/>
              </w:rPr>
              <w:br/>
              <w:t>(0.7, 1.53)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08F6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1.05</w:t>
            </w:r>
            <w:r>
              <w:rPr>
                <w:rFonts w:ascii="Calibri" w:hAnsi="Calibri" w:cs="Calibri"/>
                <w:color w:val="000000"/>
              </w:rPr>
              <w:br/>
              <w:t>(0.7, 1.61)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3AFE52" w14:textId="1078573B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72C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710BD3D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3CFF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Fluvoxamine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D4C7C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BF528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7.41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DDA4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71.13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FBBBD0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60EF3B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rPr>
                <w:rFonts w:hint="eastAsia"/>
              </w:rPr>
              <w:t>S</w:t>
            </w:r>
            <w:r w:rsidRPr="00802023">
              <w:t>uspected bias favouring Fluvoxamine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8E03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rPr>
                <w:rFonts w:ascii="Calibri" w:hAnsi="Calibri" w:cs="Calibri"/>
              </w:rPr>
              <w:t>1.38</w:t>
            </w:r>
            <w:r w:rsidRPr="00802023">
              <w:rPr>
                <w:rFonts w:ascii="Calibri" w:hAnsi="Calibri" w:cs="Calibri"/>
              </w:rPr>
              <w:br/>
              <w:t>(0.92, 2.08)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2F24B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rPr>
                <w:rFonts w:ascii="Calibri" w:hAnsi="Calibri" w:cs="Calibri"/>
              </w:rPr>
              <w:t>1.41</w:t>
            </w:r>
            <w:r w:rsidRPr="00802023">
              <w:rPr>
                <w:rFonts w:ascii="Calibri" w:hAnsi="Calibri" w:cs="Calibri"/>
              </w:rPr>
              <w:br/>
              <w:t>(0.89, 2.25)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55DBA0" w14:textId="563E75E8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 xml:space="preserve">No evidence of </w:t>
            </w:r>
            <w:r w:rsidR="002126EA">
              <w:t>small-study</w:t>
            </w:r>
            <w:r w:rsidRPr="00802023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73B54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Low risk</w:t>
            </w:r>
          </w:p>
        </w:tc>
      </w:tr>
      <w:tr w:rsidR="00555CD4" w14:paraId="7D7FBE6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9CBA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Milnacipran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6672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0713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37.49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61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71.60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FF9A6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</w:t>
            </w:r>
            <w:r w:rsidRPr="004245F5">
              <w:lastRenderedPageBreak/>
              <w:t xml:space="preserve">bias favouring </w:t>
            </w:r>
            <w:r>
              <w:t>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D3EA7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lastRenderedPageBreak/>
              <w:t>S</w:t>
            </w:r>
            <w:r w:rsidRPr="007067C5">
              <w:t xml:space="preserve">uspected bias </w:t>
            </w:r>
            <w:r w:rsidRPr="007067C5">
              <w:lastRenderedPageBreak/>
              <w:t>favouring Milnacipran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B64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1.23</w:t>
            </w:r>
            <w:r>
              <w:rPr>
                <w:rFonts w:ascii="Calibri" w:hAnsi="Calibri" w:cs="Calibri"/>
                <w:color w:val="000000"/>
              </w:rPr>
              <w:br/>
              <w:t>(0.81, 1.88)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EE21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1.26</w:t>
            </w:r>
            <w:r>
              <w:rPr>
                <w:rFonts w:ascii="Calibri" w:hAnsi="Calibri" w:cs="Calibri"/>
                <w:color w:val="000000"/>
              </w:rPr>
              <w:br/>
              <w:t>(0.82, 1.97)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F36E07" w14:textId="2E6195B9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0A2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3AFBA51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86AC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Mirtazapine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4595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40F4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35.52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261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75.02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1DF26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E9668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Mirtazapine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6431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1.07</w:t>
            </w:r>
            <w:r>
              <w:rPr>
                <w:rFonts w:ascii="Calibri" w:hAnsi="Calibri" w:cs="Calibri"/>
                <w:color w:val="000000"/>
              </w:rPr>
              <w:br/>
              <w:t>(0.72, 1.59)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672E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1.06</w:t>
            </w:r>
            <w:r>
              <w:rPr>
                <w:rFonts w:ascii="Calibri" w:hAnsi="Calibri" w:cs="Calibri"/>
                <w:color w:val="000000"/>
              </w:rPr>
              <w:br/>
              <w:t>(0.7, 1.61)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131695" w14:textId="1EB8C7FC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625F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40E665C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A135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4C73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BAEA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38.92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E11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52C71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AD46E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Nefazodone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B9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1.32</w:t>
            </w:r>
            <w:r>
              <w:rPr>
                <w:rFonts w:ascii="Calibri" w:hAnsi="Calibri" w:cs="Calibri"/>
                <w:color w:val="000000"/>
              </w:rPr>
              <w:br/>
              <w:t>(0.8, 2.23)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526B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1.31</w:t>
            </w:r>
            <w:r>
              <w:rPr>
                <w:rFonts w:ascii="Calibri" w:hAnsi="Calibri" w:cs="Calibri"/>
                <w:color w:val="000000"/>
              </w:rPr>
              <w:br/>
              <w:t>(0.73, 2.39)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9EBEB10" w14:textId="7CA4B681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5ACE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2D93EF6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B003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4536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DE2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21D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74.28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110D3E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4245F5">
              <w:t xml:space="preserve">Substantial contribution from bias favouring </w:t>
            </w:r>
            <w:r>
              <w:t>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9E117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Reboxetine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0C8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1.65</w:t>
            </w:r>
            <w:r>
              <w:rPr>
                <w:rFonts w:ascii="Calibri" w:hAnsi="Calibri" w:cs="Calibri"/>
                <w:color w:val="000000"/>
              </w:rPr>
              <w:br/>
              <w:t>(1.03, 2.64)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7F2B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1.68</w:t>
            </w:r>
            <w:r>
              <w:rPr>
                <w:rFonts w:ascii="Calibri" w:hAnsi="Calibri" w:cs="Calibri"/>
                <w:color w:val="000000"/>
              </w:rPr>
              <w:br/>
              <w:t>(1.02, 2.79)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A7DFA7" w14:textId="03486E7F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BDCD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17585BF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457A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Bupropion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45B1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779F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C9A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45.16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D92932" w14:textId="77777777" w:rsidR="00555CD4" w:rsidRPr="00A52DC5" w:rsidRDefault="00555CD4" w:rsidP="00555CD4">
            <w:pPr>
              <w:spacing w:after="0" w:line="240" w:lineRule="auto"/>
              <w:jc w:val="center"/>
            </w:pPr>
            <w:r w:rsidRPr="00A52DC5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0E4F3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1C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0.83</w:t>
            </w:r>
            <w:r>
              <w:rPr>
                <w:rFonts w:ascii="Calibri" w:hAnsi="Calibri" w:cs="Calibri"/>
                <w:color w:val="000000"/>
              </w:rPr>
              <w:br/>
              <w:t>(0.45, 1.53)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72D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0.84</w:t>
            </w:r>
            <w:r>
              <w:rPr>
                <w:rFonts w:ascii="Calibri" w:hAnsi="Calibri" w:cs="Calibri"/>
                <w:color w:val="000000"/>
              </w:rPr>
              <w:br/>
              <w:t>(0.45, 1.61)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ED29AD" w14:textId="4B30FDD2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4929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:rsidRPr="00802023" w14:paraId="68F6BA7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BB8C4" w14:textId="77777777" w:rsidR="00555CD4" w:rsidRPr="00802023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02023">
              <w:rPr>
                <w:rFonts w:ascii="Calibri" w:hAnsi="Calibri" w:cs="Calibri"/>
                <w:b/>
                <w:bCs/>
              </w:rPr>
              <w:t>Citalopram Vs. Duloxetine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C01FC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10.33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4DEAA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32.46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97C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>84.33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103010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 xml:space="preserve">Substantial contribution from bias favouring </w:t>
            </w:r>
            <w:r>
              <w:t>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108C82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rPr>
                <w:rFonts w:hint="eastAsia"/>
              </w:rPr>
              <w:t>S</w:t>
            </w:r>
            <w:r w:rsidRPr="00802023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47FE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rPr>
                <w:rFonts w:ascii="Calibri" w:hAnsi="Calibri" w:cs="Calibri"/>
              </w:rPr>
              <w:t>0.93</w:t>
            </w:r>
            <w:r w:rsidRPr="00802023">
              <w:rPr>
                <w:rFonts w:ascii="Calibri" w:hAnsi="Calibri" w:cs="Calibri"/>
              </w:rPr>
              <w:br/>
              <w:t>(0.71, 1.23)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C347" w14:textId="77777777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rPr>
                <w:rFonts w:ascii="Calibri" w:hAnsi="Calibri" w:cs="Calibri"/>
              </w:rPr>
              <w:t>0.89</w:t>
            </w:r>
            <w:r w:rsidRPr="00802023">
              <w:rPr>
                <w:rFonts w:ascii="Calibri" w:hAnsi="Calibri" w:cs="Calibri"/>
              </w:rPr>
              <w:br/>
              <w:t>(0.64, 1.21)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9132C3" w14:textId="05CA9453" w:rsidR="00555CD4" w:rsidRPr="00802023" w:rsidRDefault="00555CD4" w:rsidP="00555CD4">
            <w:pPr>
              <w:spacing w:after="0" w:line="240" w:lineRule="auto"/>
              <w:jc w:val="center"/>
            </w:pPr>
            <w:r w:rsidRPr="00802023">
              <w:t xml:space="preserve">No evidence of </w:t>
            </w:r>
            <w:r w:rsidR="002126EA">
              <w:t>small-study</w:t>
            </w:r>
            <w:r w:rsidRPr="00802023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56FB" w14:textId="77777777" w:rsidR="00555CD4" w:rsidRPr="00802023" w:rsidRDefault="00555CD4" w:rsidP="00555CD4">
            <w:pPr>
              <w:spacing w:after="0" w:line="240" w:lineRule="auto"/>
              <w:jc w:val="center"/>
            </w:pPr>
            <w:r>
              <w:t>High</w:t>
            </w:r>
            <w:r w:rsidRPr="00802023">
              <w:t xml:space="preserve"> risk</w:t>
            </w:r>
          </w:p>
        </w:tc>
      </w:tr>
      <w:tr w:rsidR="00555CD4" w14:paraId="43798AD3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D4F6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Citalopram Vs. Milnacipran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C4E9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17.42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0538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EC8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94.01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BEF1EB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802023">
              <w:t xml:space="preserve">Substantial contribution from bias favouring </w:t>
            </w:r>
            <w:r>
              <w:t>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7A7D6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Milnacipran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BB81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0.95</w:t>
            </w:r>
            <w:r>
              <w:rPr>
                <w:rFonts w:ascii="Calibri" w:hAnsi="Calibri" w:cs="Calibri"/>
                <w:color w:val="000000"/>
              </w:rPr>
              <w:br/>
              <w:t>(0.72, 1.26)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15D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0.92</w:t>
            </w:r>
            <w:r>
              <w:rPr>
                <w:rFonts w:ascii="Calibri" w:hAnsi="Calibri" w:cs="Calibri"/>
                <w:color w:val="000000"/>
              </w:rPr>
              <w:br/>
              <w:t>(0.67, 1.25)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1A81A5" w14:textId="35CADD29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54A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45C44D9C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FA4E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Citalopram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337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19.65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15E9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36.88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3C3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93.23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0F11D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802023">
              <w:t xml:space="preserve">Substantial contribution from bias favouring </w:t>
            </w:r>
            <w:r>
              <w:t>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A2CD7A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Nefazodone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D41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1.02</w:t>
            </w:r>
            <w:r>
              <w:rPr>
                <w:rFonts w:ascii="Calibri" w:hAnsi="Calibri" w:cs="Calibri"/>
                <w:color w:val="000000"/>
              </w:rPr>
              <w:br/>
              <w:t>(0.67, 1.55)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A7FE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0.96</w:t>
            </w:r>
            <w:r>
              <w:rPr>
                <w:rFonts w:ascii="Calibri" w:hAnsi="Calibri" w:cs="Calibri"/>
                <w:color w:val="000000"/>
              </w:rPr>
              <w:br/>
              <w:t>(0.58, 1.6)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7A6D74" w14:textId="272289BF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5EA8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45C5392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2359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Citalopram Vs. Paroxetine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F76A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17.53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4AA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AE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75.07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347FDA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2E668F">
              <w:t>Substantial contribution from bias favouring 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19948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D491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0.89</w:t>
            </w:r>
            <w:r>
              <w:rPr>
                <w:rFonts w:ascii="Calibri" w:hAnsi="Calibri" w:cs="Calibri"/>
                <w:color w:val="000000"/>
              </w:rPr>
              <w:br/>
              <w:t>(0.73, 1.1)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955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0.88</w:t>
            </w:r>
            <w:r>
              <w:rPr>
                <w:rFonts w:ascii="Calibri" w:hAnsi="Calibri" w:cs="Calibri"/>
                <w:color w:val="000000"/>
              </w:rPr>
              <w:br/>
              <w:t>(0.69, 1.1)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DE170E" w14:textId="0F42A10F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7611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7373128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D652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Citalopram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F666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18.15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5895A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14.79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4E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86.64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4F9589E" w14:textId="77777777" w:rsidR="00555CD4" w:rsidRPr="001126EA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C978C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Trazodone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E3F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1.19</w:t>
            </w:r>
            <w:r>
              <w:rPr>
                <w:rFonts w:ascii="Calibri" w:hAnsi="Calibri" w:cs="Calibri"/>
                <w:color w:val="000000"/>
              </w:rPr>
              <w:br/>
              <w:t>(0.88, 1.63)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4EA2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1.12</w:t>
            </w:r>
            <w:r>
              <w:rPr>
                <w:rFonts w:ascii="Calibri" w:hAnsi="Calibri" w:cs="Calibri"/>
                <w:color w:val="000000"/>
              </w:rPr>
              <w:br/>
              <w:t>(0.78, 1.58)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286E5B" w14:textId="73CB9C5A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60C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728B2462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77E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Citalopram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7591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11.59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1EF0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67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64.05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53CB8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No s</w:t>
            </w:r>
            <w:r w:rsidRPr="00802023">
              <w:t>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B3F44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1EF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0.64</w:t>
            </w:r>
            <w:r>
              <w:rPr>
                <w:rFonts w:ascii="Calibri" w:hAnsi="Calibri" w:cs="Calibri"/>
                <w:color w:val="000000"/>
              </w:rPr>
              <w:br/>
              <w:t>(0.37, 1.12)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7540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0.62</w:t>
            </w:r>
            <w:r>
              <w:rPr>
                <w:rFonts w:ascii="Calibri" w:hAnsi="Calibri" w:cs="Calibri"/>
                <w:color w:val="000000"/>
              </w:rPr>
              <w:br/>
              <w:t>(0.35, 1.07)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8F905F" w14:textId="0162A6C6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261B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32785BB3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B65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Duloxetine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21ED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6CB2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040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71.91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1DFEDAA" w14:textId="77777777" w:rsidR="00555CD4" w:rsidRPr="001126EA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favouring </w:t>
            </w:r>
            <w:r>
              <w:t>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6AD4EE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AE7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0.88</w:t>
            </w:r>
            <w:r>
              <w:rPr>
                <w:rFonts w:ascii="Calibri" w:hAnsi="Calibri" w:cs="Calibri"/>
                <w:color w:val="000000"/>
              </w:rPr>
              <w:br/>
              <w:t>(0.66, 1.16)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6F94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0.91</w:t>
            </w:r>
            <w:r>
              <w:rPr>
                <w:rFonts w:ascii="Calibri" w:hAnsi="Calibri" w:cs="Calibri"/>
                <w:color w:val="000000"/>
              </w:rPr>
              <w:br/>
              <w:t>(0.63, 1.29)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76D24B" w14:textId="08A02054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E607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6E5F83ED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2B62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Escitalopram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38F2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847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35.02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878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79.12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8610E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favouring </w:t>
            </w:r>
            <w:r>
              <w:t>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430CA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Escitalopram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531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0.75</w:t>
            </w:r>
            <w:r>
              <w:rPr>
                <w:rFonts w:ascii="Calibri" w:hAnsi="Calibri" w:cs="Calibri"/>
                <w:color w:val="000000"/>
              </w:rPr>
              <w:br/>
              <w:t>(0.58, 0.96)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BC27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0.79</w:t>
            </w:r>
            <w:r>
              <w:rPr>
                <w:rFonts w:ascii="Calibri" w:hAnsi="Calibri" w:cs="Calibri"/>
                <w:color w:val="000000"/>
              </w:rPr>
              <w:br/>
              <w:t>(0.58, 1.09)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F400DE6" w14:textId="1299FB0D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3A3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1DF1FA2A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50D4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Mirtazapine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BA2D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27BC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562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83.31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6E418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favouring </w:t>
            </w:r>
            <w:r w:rsidRPr="007067C5">
              <w:t>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D5E7C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Mirtazapine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E5E1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0.78</w:t>
            </w:r>
            <w:r>
              <w:rPr>
                <w:rFonts w:ascii="Calibri" w:hAnsi="Calibri" w:cs="Calibri"/>
                <w:color w:val="000000"/>
              </w:rPr>
              <w:br/>
              <w:t>(0.6, 1.01)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4DD1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0.79</w:t>
            </w:r>
            <w:r>
              <w:rPr>
                <w:rFonts w:ascii="Calibri" w:hAnsi="Calibri" w:cs="Calibri"/>
                <w:color w:val="000000"/>
              </w:rPr>
              <w:br/>
              <w:t>(0.58, 1.1)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830BBA" w14:textId="2ADB2738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5E43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3439CC9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6D65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A244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E424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43.59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AE7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80.17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8F74D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favouring </w:t>
            </w:r>
            <w:r>
              <w:t>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82DD2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Nefazodone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360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0.96</w:t>
            </w:r>
            <w:r>
              <w:rPr>
                <w:rFonts w:ascii="Calibri" w:hAnsi="Calibri" w:cs="Calibri"/>
                <w:color w:val="000000"/>
              </w:rPr>
              <w:br/>
              <w:t>(0.63, 1.47)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0ADB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0.99</w:t>
            </w:r>
            <w:r>
              <w:rPr>
                <w:rFonts w:ascii="Calibri" w:hAnsi="Calibri" w:cs="Calibri"/>
                <w:color w:val="000000"/>
              </w:rPr>
              <w:br/>
              <w:t>(0.59, 1.65)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0F507CA" w14:textId="239424FB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8C71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64C38FA2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888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4CBC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A939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033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82.26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100218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favouring </w:t>
            </w:r>
            <w:r>
              <w:t>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1310C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Reboxetine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BEB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(0.84, 1.72)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F3CF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1.27</w:t>
            </w:r>
            <w:r>
              <w:rPr>
                <w:rFonts w:ascii="Calibri" w:hAnsi="Calibri" w:cs="Calibri"/>
                <w:color w:val="000000"/>
              </w:rPr>
              <w:br/>
              <w:t>(0.83, 1.94)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5271F9" w14:textId="22112C73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B37A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5543B1DA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250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Clomipramine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A411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03C9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44E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53.72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9CEF7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52DC5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69A8B4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83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</w:t>
            </w:r>
            <w:r>
              <w:rPr>
                <w:rFonts w:ascii="Calibri" w:hAnsi="Calibri" w:cs="Calibri"/>
                <w:color w:val="000000"/>
              </w:rPr>
              <w:br/>
              <w:t>(0.34, 1.04)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C732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0.63</w:t>
            </w:r>
            <w:r>
              <w:rPr>
                <w:rFonts w:ascii="Calibri" w:hAnsi="Calibri" w:cs="Calibri"/>
                <w:color w:val="000000"/>
              </w:rPr>
              <w:br/>
              <w:t>(0.35, 1.13)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1BADA0A" w14:textId="2CBD50DB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B8BE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471A0C7B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DF3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Fluoxetine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25E2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3E7B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4.70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817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72.80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DF77F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</w:t>
            </w:r>
            <w:r w:rsidRPr="001126EA">
              <w:lastRenderedPageBreak/>
              <w:t xml:space="preserve">bias favouring </w:t>
            </w:r>
            <w:r>
              <w:t>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0B02D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lastRenderedPageBreak/>
              <w:t>S</w:t>
            </w:r>
            <w:r w:rsidRPr="007067C5">
              <w:t xml:space="preserve">uspected bias </w:t>
            </w:r>
            <w:r w:rsidRPr="007067C5">
              <w:lastRenderedPageBreak/>
              <w:t>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F65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1.14</w:t>
            </w:r>
            <w:r>
              <w:rPr>
                <w:rFonts w:ascii="Calibri" w:hAnsi="Calibri" w:cs="Calibri"/>
                <w:color w:val="000000"/>
              </w:rPr>
              <w:br/>
              <w:t>(0.91, 1.44)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19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1.14</w:t>
            </w:r>
            <w:r>
              <w:rPr>
                <w:rFonts w:ascii="Calibri" w:hAnsi="Calibri" w:cs="Calibri"/>
                <w:color w:val="000000"/>
              </w:rPr>
              <w:br/>
              <w:t>(0.88, 1.5)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0F7081" w14:textId="56926C2F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BCED1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14B53F1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9B88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Fluvoxamine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89E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28.26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053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89E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5495D1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2E668F">
              <w:t>Substantial contribution from bias favouring 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04504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E6C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1.14</w:t>
            </w:r>
            <w:r>
              <w:rPr>
                <w:rFonts w:ascii="Calibri" w:hAnsi="Calibri" w:cs="Calibri"/>
                <w:color w:val="000000"/>
              </w:rPr>
              <w:br/>
              <w:t>(0.85, 1.55)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AF7A1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1.16</w:t>
            </w:r>
            <w:r>
              <w:rPr>
                <w:rFonts w:ascii="Calibri" w:hAnsi="Calibri" w:cs="Calibri"/>
                <w:color w:val="000000"/>
              </w:rPr>
              <w:br/>
              <w:t>(0.81, 1.7)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9CA94F6" w14:textId="0C22809D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610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04BD1CB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10EA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Milnacipran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BB4D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30.60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9C3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35.51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BAB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87.40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122A8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8F5FC9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29C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1.02</w:t>
            </w:r>
            <w:r>
              <w:rPr>
                <w:rFonts w:ascii="Calibri" w:hAnsi="Calibri" w:cs="Calibri"/>
                <w:color w:val="000000"/>
              </w:rPr>
              <w:br/>
              <w:t>(0.75, 1.4)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6EFD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1.03</w:t>
            </w:r>
            <w:r>
              <w:rPr>
                <w:rFonts w:ascii="Calibri" w:hAnsi="Calibri" w:cs="Calibri"/>
                <w:color w:val="000000"/>
              </w:rPr>
              <w:br/>
              <w:t>(0.74, 1.48)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7ACD76" w14:textId="5908B36A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90BF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73BE521B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3300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Mirtazapine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597E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33.66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1C80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30.97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3C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87.52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5B181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B7B6B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98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0.89</w:t>
            </w:r>
            <w:r>
              <w:rPr>
                <w:rFonts w:ascii="Calibri" w:hAnsi="Calibri" w:cs="Calibri"/>
                <w:color w:val="000000"/>
              </w:rPr>
              <w:br/>
              <w:t>(0.67, 1.17)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F0F3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0.87</w:t>
            </w:r>
            <w:r>
              <w:rPr>
                <w:rFonts w:ascii="Calibri" w:hAnsi="Calibri" w:cs="Calibri"/>
                <w:color w:val="000000"/>
              </w:rPr>
              <w:br/>
              <w:t>(0.64, 1.2)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066EEA" w14:textId="1A5F7425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9F5F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11550BFF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D15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CCAD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32.14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F06E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37.16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BEF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89.33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B6637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612ECF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7F1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1.09</w:t>
            </w:r>
            <w:r>
              <w:rPr>
                <w:rFonts w:ascii="Calibri" w:hAnsi="Calibri" w:cs="Calibri"/>
                <w:color w:val="000000"/>
              </w:rPr>
              <w:br/>
              <w:t>(0.71, 1.68)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677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1.08</w:t>
            </w:r>
            <w:r>
              <w:rPr>
                <w:rFonts w:ascii="Calibri" w:hAnsi="Calibri" w:cs="Calibri"/>
                <w:color w:val="000000"/>
              </w:rPr>
              <w:br/>
              <w:t>(0.64, 1.83)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D6553A9" w14:textId="5F66E55F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74CA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5861F49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A016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4254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8023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29.65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F2D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87.96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896DDE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>Substantial contribution from bias</w:t>
            </w:r>
            <w:r>
              <w:t xml:space="preserve"> 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CCBE8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8E1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1.37</w:t>
            </w:r>
            <w:r>
              <w:rPr>
                <w:rFonts w:ascii="Calibri" w:hAnsi="Calibri" w:cs="Calibri"/>
                <w:color w:val="000000"/>
              </w:rPr>
              <w:br/>
              <w:t>(0.94, 1.97)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71AD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1.39</w:t>
            </w:r>
            <w:r>
              <w:rPr>
                <w:rFonts w:ascii="Calibri" w:hAnsi="Calibri" w:cs="Calibri"/>
                <w:color w:val="000000"/>
              </w:rPr>
              <w:br/>
              <w:t>(0.92, 2.1)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94EAE28" w14:textId="329D1E8B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C29F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775AE04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1303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4061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33.88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9DB0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349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78.83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CFB83D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2E668F">
              <w:t>Substantial contribution from bias favouring 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DBA9C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9BF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1.02</w:t>
            </w:r>
            <w:r>
              <w:rPr>
                <w:rFonts w:ascii="Calibri" w:hAnsi="Calibri" w:cs="Calibri"/>
                <w:color w:val="000000"/>
              </w:rPr>
              <w:br/>
              <w:t>(0.79, 1.31)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5876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0.99</w:t>
            </w:r>
            <w:r>
              <w:rPr>
                <w:rFonts w:ascii="Calibri" w:hAnsi="Calibri" w:cs="Calibri"/>
                <w:color w:val="000000"/>
              </w:rPr>
              <w:br/>
              <w:t>(0.75, 1.35)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C791F7" w14:textId="10906840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7A8F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78FFF4D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AF2F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89CA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32.28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F0DF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12.06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96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72.96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2459C03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2E668F">
              <w:t>Substantial contribution from bias favouring 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7EE88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Duloxetine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107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1.28</w:t>
            </w:r>
            <w:r>
              <w:rPr>
                <w:rFonts w:ascii="Calibri" w:hAnsi="Calibri" w:cs="Calibri"/>
                <w:color w:val="000000"/>
              </w:rPr>
              <w:br/>
              <w:t>(0.92, 1.78)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31FB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1.26</w:t>
            </w:r>
            <w:r>
              <w:rPr>
                <w:rFonts w:ascii="Calibri" w:hAnsi="Calibri" w:cs="Calibri"/>
                <w:color w:val="000000"/>
              </w:rPr>
              <w:br/>
              <w:t>(0.86, 1.85)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036BD9" w14:textId="7927A710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D0D3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7E31ACD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55B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Duloxetine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5FCB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28.91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CD62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FED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50.96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5151AD" w14:textId="77777777" w:rsidR="00555CD4" w:rsidRPr="00AF4A96" w:rsidRDefault="00555CD4" w:rsidP="00555CD4">
            <w:pPr>
              <w:spacing w:after="0" w:line="240" w:lineRule="auto"/>
              <w:jc w:val="center"/>
            </w:pPr>
            <w:r w:rsidRPr="00AF4A96">
              <w:t xml:space="preserve">Substantial contribution from </w:t>
            </w:r>
            <w:r w:rsidRPr="00AF4A96">
              <w:lastRenderedPageBreak/>
              <w:t>bias favouring Duloxetine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4B7618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lastRenderedPageBreak/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E98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0.69</w:t>
            </w:r>
            <w:r>
              <w:rPr>
                <w:rFonts w:ascii="Calibri" w:hAnsi="Calibri" w:cs="Calibri"/>
                <w:color w:val="000000"/>
              </w:rPr>
              <w:br/>
              <w:t>(0.39, 1.2)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D170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0.69</w:t>
            </w:r>
            <w:r>
              <w:rPr>
                <w:rFonts w:ascii="Calibri" w:hAnsi="Calibri" w:cs="Calibri"/>
                <w:color w:val="000000"/>
              </w:rPr>
              <w:br/>
              <w:t>(0.39, 1.24)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8E8E42C" w14:textId="3989C8F1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3F2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1402E58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0564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Fluvoxamine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A8EA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33.32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0551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6.52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4AA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88.02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137C1A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2E668F">
              <w:t>Substantial contribution from bias favouring 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8CE68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Escitalopram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D21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1.34</w:t>
            </w:r>
            <w:r>
              <w:rPr>
                <w:rFonts w:ascii="Calibri" w:hAnsi="Calibri" w:cs="Calibri"/>
                <w:color w:val="000000"/>
              </w:rPr>
              <w:br/>
              <w:t>(1.02, 1.75)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A9E6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1.34</w:t>
            </w:r>
            <w:r>
              <w:rPr>
                <w:rFonts w:ascii="Calibri" w:hAnsi="Calibri" w:cs="Calibri"/>
                <w:color w:val="000000"/>
              </w:rPr>
              <w:br/>
              <w:t>(0.96, 1.87)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26B45D5" w14:textId="5B7D1DF5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2DE9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50001A72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C6A9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Milnacipran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2416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29.80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3F3B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35.11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AC5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90.43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B3850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>Substantial contribution from bias</w:t>
            </w:r>
            <w:r>
              <w:t xml:space="preserve"> 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02AF7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Escitalopram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26D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(0.91, 1.58)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A0D2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(0.88, 1.63)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8790B2" w14:textId="31A89D4F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6DC5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56835B6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78A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Mirtazapine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7A3F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37.14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8F3C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35.93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A92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93.24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DE56E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B844F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Escitalopram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87C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1.04</w:t>
            </w:r>
            <w:r>
              <w:rPr>
                <w:rFonts w:ascii="Calibri" w:hAnsi="Calibri" w:cs="Calibri"/>
                <w:color w:val="000000"/>
              </w:rPr>
              <w:br/>
              <w:t>(0.81, 1.33)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4F6B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1.01</w:t>
            </w:r>
            <w:r>
              <w:rPr>
                <w:rFonts w:ascii="Calibri" w:hAnsi="Calibri" w:cs="Calibri"/>
                <w:color w:val="000000"/>
              </w:rPr>
              <w:br/>
              <w:t>(0.77, 1.31)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90AD73A" w14:textId="38F5FB46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9DB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0C1911D1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BFD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93AE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33.61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6379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38.75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7D1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DFA98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>Substantial contribution from bias</w:t>
            </w:r>
            <w:r>
              <w:t xml:space="preserve"> 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77CB1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Escitalopram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89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1.28</w:t>
            </w:r>
            <w:r>
              <w:rPr>
                <w:rFonts w:ascii="Calibri" w:hAnsi="Calibri" w:cs="Calibri"/>
                <w:color w:val="000000"/>
              </w:rPr>
              <w:br/>
              <w:t>(0.84, 1.92)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57AC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1.24</w:t>
            </w:r>
            <w:r>
              <w:rPr>
                <w:rFonts w:ascii="Calibri" w:hAnsi="Calibri" w:cs="Calibri"/>
                <w:color w:val="000000"/>
              </w:rPr>
              <w:br/>
              <w:t>(0.76, 2.06)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C24C8D1" w14:textId="7E3E012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8B23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62BB36A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D36C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A239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37.07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4286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DB5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92.58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7F2B13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4846AE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Escitalopram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2D4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1.61</w:t>
            </w:r>
            <w:r>
              <w:rPr>
                <w:rFonts w:ascii="Calibri" w:hAnsi="Calibri" w:cs="Calibri"/>
                <w:color w:val="000000"/>
              </w:rPr>
              <w:br/>
              <w:t>(1.15, 2.22)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0467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1.6</w:t>
            </w:r>
            <w:r>
              <w:rPr>
                <w:rFonts w:ascii="Calibri" w:hAnsi="Calibri" w:cs="Calibri"/>
                <w:color w:val="000000"/>
              </w:rPr>
              <w:br/>
              <w:t>(1.09, 2.34)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D7C4F59" w14:textId="62B70083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CD66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16BF0BA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150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C8F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33.55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174E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13.64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26A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2D5D49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2E668F">
              <w:t>Substantial contribution from bias favouring 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6608F1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Escitalopram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297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1.51</w:t>
            </w:r>
            <w:r>
              <w:rPr>
                <w:rFonts w:ascii="Calibri" w:hAnsi="Calibri" w:cs="Calibri"/>
                <w:color w:val="000000"/>
              </w:rPr>
              <w:br/>
              <w:t>(1.1, 2.03)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9985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1.45</w:t>
            </w:r>
            <w:r>
              <w:rPr>
                <w:rFonts w:ascii="Calibri" w:hAnsi="Calibri" w:cs="Calibri"/>
                <w:color w:val="000000"/>
              </w:rPr>
              <w:br/>
              <w:t>(1.03, 2.04)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0620D6" w14:textId="6A2A9F76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6ACC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4887AAB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F233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Escitalopram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DAF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F11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607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58.05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BE9B67" w14:textId="77777777" w:rsidR="00555CD4" w:rsidRPr="00AF4A96" w:rsidRDefault="00555CD4" w:rsidP="00555CD4">
            <w:pPr>
              <w:spacing w:after="0" w:line="240" w:lineRule="auto"/>
              <w:jc w:val="center"/>
            </w:pPr>
            <w:r w:rsidRPr="00AF4A96">
              <w:t>Substantial contribution from bias favouring Escitalopram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5C9BC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079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0.81</w:t>
            </w:r>
            <w:r>
              <w:rPr>
                <w:rFonts w:ascii="Calibri" w:hAnsi="Calibri" w:cs="Calibri"/>
                <w:color w:val="000000"/>
              </w:rPr>
              <w:br/>
              <w:t>(0.46, 1.39)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C438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</w:t>
            </w:r>
            <w:r>
              <w:rPr>
                <w:rFonts w:ascii="Calibri" w:hAnsi="Calibri" w:cs="Calibri"/>
                <w:color w:val="000000"/>
              </w:rPr>
              <w:br/>
              <w:t>(0.45, 1.38)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C587E6C" w14:textId="724EC4A8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6B4E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16F1B2B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CDF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Fluoxetine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5C83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E666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674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51.99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C1BB3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52DC5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3748C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FE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</w:t>
            </w:r>
            <w:r>
              <w:rPr>
                <w:rFonts w:ascii="Calibri" w:hAnsi="Calibri" w:cs="Calibri"/>
                <w:color w:val="000000"/>
              </w:rPr>
              <w:br/>
              <w:t>(0.35, 1.01)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FF70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0.61</w:t>
            </w:r>
            <w:r>
              <w:rPr>
                <w:rFonts w:ascii="Calibri" w:hAnsi="Calibri" w:cs="Calibri"/>
                <w:color w:val="000000"/>
              </w:rPr>
              <w:br/>
              <w:t>(0.35, 1.03)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0B4EB7E" w14:textId="40A7AEF9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DE5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20DEE9BE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0D683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Fluvoxamine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251D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7.62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B187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38.15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29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89.41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3E6CD9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2E668F">
              <w:t>Substantial contribution from bias favouring 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4E2B5C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Nefazodone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1B6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0.95</w:t>
            </w:r>
            <w:r>
              <w:rPr>
                <w:rFonts w:ascii="Calibri" w:hAnsi="Calibri" w:cs="Calibri"/>
                <w:color w:val="000000"/>
              </w:rPr>
              <w:br/>
              <w:t>(0.62, 1.46)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9963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0.93</w:t>
            </w:r>
            <w:r>
              <w:rPr>
                <w:rFonts w:ascii="Calibri" w:hAnsi="Calibri" w:cs="Calibri"/>
                <w:color w:val="000000"/>
              </w:rPr>
              <w:br/>
              <w:t>(0.55, 1.58)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B647441" w14:textId="508E2B10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CA4E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2B6FEDB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DDD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Fluvoxamine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137D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7.57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7CA5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31.53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048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91.65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FDA814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2E668F">
              <w:t>Substantial contribution from bias favouring 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26081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Reboxetine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574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(0.83, 1.7)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2311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</w:t>
            </w:r>
            <w:r>
              <w:rPr>
                <w:rFonts w:ascii="Calibri" w:hAnsi="Calibri" w:cs="Calibri"/>
                <w:color w:val="000000"/>
              </w:rPr>
              <w:br/>
              <w:t>(0.77, 1.83)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5520C76" w14:textId="004E1CFA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BAD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626D9D7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871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Fluvoxamine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EF9C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11.64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1924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19.55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63B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83.15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504178" w14:textId="77777777" w:rsidR="00555CD4" w:rsidRPr="00AF4A96" w:rsidRDefault="00555CD4" w:rsidP="00555CD4">
            <w:pPr>
              <w:spacing w:after="0" w:line="240" w:lineRule="auto"/>
              <w:jc w:val="center"/>
              <w:rPr>
                <w:color w:val="FF0000"/>
              </w:rPr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EC837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Fluvoxamine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60A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1.12</w:t>
            </w:r>
            <w:r>
              <w:rPr>
                <w:rFonts w:ascii="Calibri" w:hAnsi="Calibri" w:cs="Calibri"/>
                <w:color w:val="000000"/>
              </w:rPr>
              <w:br/>
              <w:t>(0.81, 1.54)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73E3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1.09</w:t>
            </w:r>
            <w:r>
              <w:rPr>
                <w:rFonts w:ascii="Calibri" w:hAnsi="Calibri" w:cs="Calibri"/>
                <w:color w:val="000000"/>
              </w:rPr>
              <w:br/>
              <w:t>(0.73, 1.6)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5A4DCB" w14:textId="3C1FE12D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75D2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2626105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11E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Fluvoxamine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EE12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04FE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871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63.24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82886D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52DC5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5C8F27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23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</w:t>
            </w:r>
            <w:r>
              <w:rPr>
                <w:rFonts w:ascii="Calibri" w:hAnsi="Calibri" w:cs="Calibri"/>
                <w:color w:val="000000"/>
              </w:rPr>
              <w:br/>
              <w:t>(0.34, 1.05)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033F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</w:t>
            </w:r>
            <w:r>
              <w:rPr>
                <w:rFonts w:ascii="Calibri" w:hAnsi="Calibri" w:cs="Calibri"/>
                <w:color w:val="000000"/>
              </w:rPr>
              <w:br/>
              <w:t>(0.33, 1.07)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96FBC6" w14:textId="78C40EA3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5C1B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4FB6E31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47DA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Milnacipran Vs. Mirtazapine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A3EC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41.56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818B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E61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95.92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82C52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D1C62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Milnacipran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8CE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0.87</w:t>
            </w:r>
            <w:r>
              <w:rPr>
                <w:rFonts w:ascii="Calibri" w:hAnsi="Calibri" w:cs="Calibri"/>
                <w:color w:val="000000"/>
              </w:rPr>
              <w:br/>
              <w:t>(0.66, 1.15)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7657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0.84</w:t>
            </w:r>
            <w:r>
              <w:rPr>
                <w:rFonts w:ascii="Calibri" w:hAnsi="Calibri" w:cs="Calibri"/>
                <w:color w:val="000000"/>
              </w:rPr>
              <w:br/>
              <w:t>(0.62, 1.13)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4EC92B8" w14:textId="090E674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58CC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39E4C59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F50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Milnacipran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B0D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41.49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2CA6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41.49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726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95.90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5E3CF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560EF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Milnacipran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48B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1.07</w:t>
            </w:r>
            <w:r>
              <w:rPr>
                <w:rFonts w:ascii="Calibri" w:hAnsi="Calibri" w:cs="Calibri"/>
                <w:color w:val="000000"/>
              </w:rPr>
              <w:br/>
              <w:t>(0.7, 1.63)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209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1.04</w:t>
            </w:r>
            <w:r>
              <w:rPr>
                <w:rFonts w:ascii="Calibri" w:hAnsi="Calibri" w:cs="Calibri"/>
                <w:color w:val="000000"/>
              </w:rPr>
              <w:br/>
              <w:t>(0.62, 1.75)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2FD7DCC" w14:textId="7E65DECC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BF25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7F98B425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CC87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Milnacipran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4115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37.88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A1DB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32.84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803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95.93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3CCD70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46211D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Reboxetine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41D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1.34</w:t>
            </w:r>
            <w:r>
              <w:rPr>
                <w:rFonts w:ascii="Calibri" w:hAnsi="Calibri" w:cs="Calibri"/>
                <w:color w:val="000000"/>
              </w:rPr>
              <w:br/>
              <w:t>(0.93, 1.93)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FCC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1.34</w:t>
            </w:r>
            <w:r>
              <w:rPr>
                <w:rFonts w:ascii="Calibri" w:hAnsi="Calibri" w:cs="Calibri"/>
                <w:color w:val="000000"/>
              </w:rPr>
              <w:br/>
              <w:t>(0.89, 2.02)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E86BF20" w14:textId="0831F2F4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F2E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1F438AE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3ECCC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Milnacipran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0239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43.26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2AE7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20.28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540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83.86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3C2AFAA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2E668F">
              <w:t>Substantial contribution from bias favouring 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ED9C58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Trazodone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A64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1.26</w:t>
            </w:r>
            <w:r>
              <w:rPr>
                <w:rFonts w:ascii="Calibri" w:hAnsi="Calibri" w:cs="Calibri"/>
                <w:color w:val="000000"/>
              </w:rPr>
              <w:br/>
              <w:t>(0.9, 1.74)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263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1.21</w:t>
            </w:r>
            <w:r>
              <w:rPr>
                <w:rFonts w:ascii="Calibri" w:hAnsi="Calibri" w:cs="Calibri"/>
                <w:color w:val="000000"/>
              </w:rPr>
              <w:br/>
              <w:t>(0.83, 1.75)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3B1B2C" w14:textId="265DC430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E1EE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61579E7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D91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Milnacipran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86BD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39.54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F05E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33.78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67A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91.16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A9310B9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6F5378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Venlafaxine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02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0.94</w:t>
            </w:r>
            <w:r>
              <w:rPr>
                <w:rFonts w:ascii="Calibri" w:hAnsi="Calibri" w:cs="Calibri"/>
                <w:color w:val="000000"/>
              </w:rPr>
              <w:br/>
              <w:t>(0.73, 1.21)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4DAD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0.94</w:t>
            </w:r>
            <w:r>
              <w:rPr>
                <w:rFonts w:ascii="Calibri" w:hAnsi="Calibri" w:cs="Calibri"/>
                <w:color w:val="000000"/>
              </w:rPr>
              <w:br/>
              <w:t>(0.7, 1.25)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0B8507" w14:textId="7DF8B39F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361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0DF02601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5AA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Milnacipran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E8D1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27.96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6A68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A13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65.29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E2AB816" w14:textId="77777777" w:rsidR="00555CD4" w:rsidRPr="00AF4A96" w:rsidRDefault="00555CD4" w:rsidP="00555CD4">
            <w:pPr>
              <w:spacing w:after="0" w:line="240" w:lineRule="auto"/>
              <w:jc w:val="center"/>
            </w:pPr>
            <w:r w:rsidRPr="00AF4A96">
              <w:t>Substantial contribution from bias favouring Milnacipran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7E4E1F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562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0.67</w:t>
            </w:r>
            <w:r>
              <w:rPr>
                <w:rFonts w:ascii="Calibri" w:hAnsi="Calibri" w:cs="Calibri"/>
                <w:color w:val="000000"/>
              </w:rPr>
              <w:br/>
              <w:t>(0.38, 1.17)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3AC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0.67</w:t>
            </w:r>
            <w:r>
              <w:rPr>
                <w:rFonts w:ascii="Calibri" w:hAnsi="Calibri" w:cs="Calibri"/>
                <w:color w:val="000000"/>
              </w:rPr>
              <w:br/>
              <w:t>(0.37, 1.19)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9F0D55" w14:textId="7DB5257A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F475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43961DBF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EA896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Mirtazapine Vs. Nefazodone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6737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37.50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93297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41.22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9CE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95.80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5E1FC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AF6420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Nefazodone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EDF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1.23</w:t>
            </w:r>
            <w:r>
              <w:rPr>
                <w:rFonts w:ascii="Calibri" w:hAnsi="Calibri" w:cs="Calibri"/>
                <w:color w:val="000000"/>
              </w:rPr>
              <w:br/>
              <w:t>(0.81, 1.85)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CE3A4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1.24</w:t>
            </w:r>
            <w:r>
              <w:rPr>
                <w:rFonts w:ascii="Calibri" w:hAnsi="Calibri" w:cs="Calibri"/>
                <w:color w:val="000000"/>
              </w:rPr>
              <w:br/>
              <w:t>(0.76, 2.04)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085F786" w14:textId="2540356D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5ADB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23C8A78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012D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Mirtazapine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9FE8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37.70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753F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36.38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33E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98.28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9AFAEE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D4F41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Reboxetine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BD9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1.54</w:t>
            </w:r>
            <w:r>
              <w:rPr>
                <w:rFonts w:ascii="Calibri" w:hAnsi="Calibri" w:cs="Calibri"/>
                <w:color w:val="000000"/>
              </w:rPr>
              <w:br/>
              <w:t>(1.09, 2.17)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B3721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1.59</w:t>
            </w:r>
            <w:r>
              <w:rPr>
                <w:rFonts w:ascii="Calibri" w:hAnsi="Calibri" w:cs="Calibri"/>
                <w:color w:val="000000"/>
              </w:rPr>
              <w:br/>
              <w:t>(1.08, 2.35)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B4ED9EE" w14:textId="773A188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B83B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0C5B8E87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815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Mirtazapine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0DEC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23.93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EAC9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F1B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62.17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C56B2C" w14:textId="77777777" w:rsidR="00555CD4" w:rsidRPr="00C761C2" w:rsidRDefault="00555CD4" w:rsidP="00555CD4">
            <w:pPr>
              <w:spacing w:after="0" w:line="240" w:lineRule="auto"/>
              <w:jc w:val="center"/>
            </w:pPr>
            <w:r w:rsidRPr="00C761C2">
              <w:t xml:space="preserve">Substantial contribution from bias favouring </w:t>
            </w:r>
            <w:r>
              <w:t>Mirtazapine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DAD363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0E3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0.77</w:t>
            </w:r>
            <w:r>
              <w:rPr>
                <w:rFonts w:ascii="Calibri" w:hAnsi="Calibri" w:cs="Calibri"/>
                <w:color w:val="000000"/>
              </w:rPr>
              <w:br/>
              <w:t>(0.45, 1.33)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CF26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</w:t>
            </w:r>
            <w:r>
              <w:rPr>
                <w:rFonts w:ascii="Calibri" w:hAnsi="Calibri" w:cs="Calibri"/>
                <w:color w:val="000000"/>
              </w:rPr>
              <w:br/>
              <w:t>(0.45, 1.39)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0CD4FB0" w14:textId="49711566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D1C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32EB177B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777A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Nefazodone Vs. Reboxetine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54A3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39.74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DA51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D75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96.13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484ED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045C3A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Reboxetine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EEA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1.25</w:t>
            </w:r>
            <w:r>
              <w:rPr>
                <w:rFonts w:ascii="Calibri" w:hAnsi="Calibri" w:cs="Calibri"/>
                <w:color w:val="000000"/>
              </w:rPr>
              <w:br/>
              <w:t>(0.79, 2)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AE88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1.29</w:t>
            </w:r>
            <w:r>
              <w:rPr>
                <w:rFonts w:ascii="Calibri" w:hAnsi="Calibri" w:cs="Calibri"/>
                <w:color w:val="000000"/>
              </w:rPr>
              <w:br/>
              <w:t>(0.72, 2.28)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D7EED7" w14:textId="7510FF1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29FD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5911E992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A6D1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Nefazodone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C97A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3126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15.79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5E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986911D" w14:textId="77777777" w:rsidR="00555CD4" w:rsidRPr="002E668F" w:rsidRDefault="00555CD4" w:rsidP="00555CD4">
            <w:pPr>
              <w:spacing w:after="0" w:line="240" w:lineRule="auto"/>
              <w:jc w:val="center"/>
            </w:pPr>
            <w:r w:rsidRPr="002E668F">
              <w:t>Substantial contribution from bias favouring 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A79E06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Nefazodone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75B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1.17</w:t>
            </w:r>
            <w:r>
              <w:rPr>
                <w:rFonts w:ascii="Calibri" w:hAnsi="Calibri" w:cs="Calibri"/>
                <w:color w:val="000000"/>
              </w:rPr>
              <w:br/>
              <w:t>(0.75, 1.85)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99B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1.17</w:t>
            </w:r>
            <w:r>
              <w:rPr>
                <w:rFonts w:ascii="Calibri" w:hAnsi="Calibri" w:cs="Calibri"/>
                <w:color w:val="000000"/>
              </w:rPr>
              <w:br/>
              <w:t>(0.68, 1.98)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B5DFB51" w14:textId="1735D10C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F133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6F8E6CA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A5AC9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Nefazodone Vs. Venlafaxine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9953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40.54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DD0F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34.41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953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89.33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D76E74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1126EA">
              <w:t xml:space="preserve">Substantial contribution from bias </w:t>
            </w:r>
            <w:r>
              <w:t>balanced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5942EA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Venlafaxine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2AB8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0.88</w:t>
            </w:r>
            <w:r>
              <w:rPr>
                <w:rFonts w:ascii="Calibri" w:hAnsi="Calibri" w:cs="Calibri"/>
                <w:color w:val="000000"/>
              </w:rPr>
              <w:br/>
              <w:t>(0.59, 1.31)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68B17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</w:t>
            </w:r>
            <w:r>
              <w:rPr>
                <w:rFonts w:ascii="Calibri" w:hAnsi="Calibri" w:cs="Calibri"/>
                <w:color w:val="000000"/>
              </w:rPr>
              <w:br/>
              <w:t>(0.56, 1.46)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32DEAC" w14:textId="7D7995A3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56D4A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4B3B400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B020F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Nefazodone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AC6B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5A54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658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63.36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CE89FB" w14:textId="77777777" w:rsidR="00555CD4" w:rsidRPr="00C761C2" w:rsidRDefault="00555CD4" w:rsidP="00555CD4">
            <w:pPr>
              <w:spacing w:after="0" w:line="240" w:lineRule="auto"/>
              <w:jc w:val="center"/>
            </w:pPr>
            <w:r w:rsidRPr="00C761C2">
              <w:t>Substantial contribution from bias favouring Nefazodone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B903E1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003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0.63</w:t>
            </w:r>
            <w:r>
              <w:rPr>
                <w:rFonts w:ascii="Calibri" w:hAnsi="Calibri" w:cs="Calibri"/>
                <w:color w:val="000000"/>
              </w:rPr>
              <w:br/>
              <w:t>(0.33, 1.2)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1B08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0.64</w:t>
            </w:r>
            <w:r>
              <w:rPr>
                <w:rFonts w:ascii="Calibri" w:hAnsi="Calibri" w:cs="Calibri"/>
                <w:color w:val="000000"/>
              </w:rPr>
              <w:br/>
              <w:t>(0.32, 1.29)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C2DDD64" w14:textId="7A06BD45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347E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5D0A23E9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3A907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Paroxetine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847A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106B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6849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44.91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3599A7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52DC5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F87172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0F4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0.72</w:t>
            </w:r>
            <w:r>
              <w:rPr>
                <w:rFonts w:ascii="Calibri" w:hAnsi="Calibri" w:cs="Calibri"/>
                <w:color w:val="000000"/>
              </w:rPr>
              <w:br/>
              <w:t>(0.42, 1.21)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ACD4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0.71</w:t>
            </w:r>
            <w:r>
              <w:rPr>
                <w:rFonts w:ascii="Calibri" w:hAnsi="Calibri" w:cs="Calibri"/>
                <w:color w:val="000000"/>
              </w:rPr>
              <w:br/>
              <w:t>(0.41, 1.2)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B2ABA9" w14:textId="35354A0E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03E13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4E65DC80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86A5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Reboxetine Vs. Sertraline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A6273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35.19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AEF1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18.50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333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91.15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1955CEA" w14:textId="77777777" w:rsidR="00555CD4" w:rsidRPr="00C761C2" w:rsidRDefault="00555CD4" w:rsidP="00555CD4">
            <w:pPr>
              <w:spacing w:after="0" w:line="240" w:lineRule="auto"/>
              <w:jc w:val="center"/>
              <w:rPr>
                <w:color w:val="FF0000"/>
              </w:rPr>
            </w:pPr>
            <w:r w:rsidRPr="009965F3">
              <w:t xml:space="preserve">Substantial contribution from bias favouring </w:t>
            </w:r>
            <w:r w:rsidRPr="007067C5">
              <w:t>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A1A47D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Reboxetine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AE5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0.75</w:t>
            </w:r>
            <w:r>
              <w:rPr>
                <w:rFonts w:ascii="Calibri" w:hAnsi="Calibri" w:cs="Calibri"/>
                <w:color w:val="000000"/>
              </w:rPr>
              <w:br/>
              <w:t>(0.54, 1.04)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381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0.72</w:t>
            </w:r>
            <w:r>
              <w:rPr>
                <w:rFonts w:ascii="Calibri" w:hAnsi="Calibri" w:cs="Calibri"/>
                <w:color w:val="000000"/>
              </w:rPr>
              <w:br/>
              <w:t>(0.49, 1.04)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9C6CD5D" w14:textId="781B06C6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122EE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0BA7FC06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04C0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Reboxetine Vs. Trazodone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802F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32.36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6363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15.20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95B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83.36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CAB089D" w14:textId="77777777" w:rsidR="00555CD4" w:rsidRPr="00C761C2" w:rsidRDefault="00555CD4" w:rsidP="00555CD4">
            <w:pPr>
              <w:spacing w:after="0" w:line="240" w:lineRule="auto"/>
              <w:jc w:val="center"/>
              <w:rPr>
                <w:color w:val="FF0000"/>
              </w:rPr>
            </w:pPr>
            <w:r w:rsidRPr="009965F3">
              <w:t xml:space="preserve">Substantial contribution from bias favouring </w:t>
            </w:r>
            <w:r w:rsidRPr="007067C5">
              <w:t>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7629E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S</w:t>
            </w:r>
            <w:r w:rsidRPr="007067C5">
              <w:t>uspected bias favouring Reboxetine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607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0.94</w:t>
            </w:r>
            <w:r>
              <w:rPr>
                <w:rFonts w:ascii="Calibri" w:hAnsi="Calibri" w:cs="Calibri"/>
                <w:color w:val="000000"/>
              </w:rPr>
              <w:br/>
              <w:t>(0.63, 1.39)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84FE9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0.91</w:t>
            </w:r>
            <w:r>
              <w:rPr>
                <w:rFonts w:ascii="Calibri" w:hAnsi="Calibri" w:cs="Calibri"/>
                <w:color w:val="000000"/>
              </w:rPr>
              <w:br/>
              <w:t>(0.58, 1.41)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7EE443D" w14:textId="062285BF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C7A2D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High risk</w:t>
            </w:r>
          </w:p>
        </w:tc>
      </w:tr>
      <w:tr w:rsidR="00555CD4" w14:paraId="71DB55CC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C2654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Reboxetine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74E8B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22.99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CDEC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09B5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61.69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37D372D" w14:textId="77777777" w:rsidR="00555CD4" w:rsidRPr="00C761C2" w:rsidRDefault="00555CD4" w:rsidP="00555CD4">
            <w:pPr>
              <w:spacing w:after="0" w:line="240" w:lineRule="auto"/>
              <w:jc w:val="center"/>
            </w:pPr>
            <w:r w:rsidRPr="00C761C2">
              <w:t>Substantial contribution from bias favouring Reboxetine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5BA8BB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F70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0.5</w:t>
            </w:r>
            <w:r>
              <w:rPr>
                <w:rFonts w:ascii="Calibri" w:hAnsi="Calibri" w:cs="Calibri"/>
                <w:color w:val="000000"/>
              </w:rPr>
              <w:br/>
              <w:t>(0.27, 0.92)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B307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0.5</w:t>
            </w:r>
            <w:r>
              <w:rPr>
                <w:rFonts w:ascii="Calibri" w:hAnsi="Calibri" w:cs="Calibri"/>
                <w:color w:val="000000"/>
              </w:rPr>
              <w:br/>
              <w:t>(0.27, 0.93)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904743" w14:textId="224696DE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AA7FC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Some concerns</w:t>
            </w:r>
          </w:p>
        </w:tc>
      </w:tr>
      <w:tr w:rsidR="00555CD4" w14:paraId="5AB89B14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7587E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Sertraline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A841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13.42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AF1B2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3D76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59.01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79DC530" w14:textId="77777777" w:rsidR="00555CD4" w:rsidRPr="00C761C2" w:rsidRDefault="00555CD4" w:rsidP="00555CD4">
            <w:pPr>
              <w:spacing w:after="0" w:line="240" w:lineRule="auto"/>
              <w:jc w:val="center"/>
              <w:rPr>
                <w:color w:val="FF0000"/>
              </w:rPr>
            </w:pPr>
            <w:r w:rsidRPr="00A52DC5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AA29CCE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4090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0.67</w:t>
            </w:r>
            <w:r>
              <w:rPr>
                <w:rFonts w:ascii="Calibri" w:hAnsi="Calibri" w:cs="Calibri"/>
                <w:color w:val="000000"/>
              </w:rPr>
              <w:br/>
              <w:t>(0.39, 1.15)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90DB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0.7</w:t>
            </w:r>
            <w:r>
              <w:rPr>
                <w:rFonts w:ascii="Calibri" w:hAnsi="Calibri" w:cs="Calibri"/>
                <w:color w:val="000000"/>
              </w:rPr>
              <w:br/>
              <w:t>(0.4, 1.2)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F0CF268" w14:textId="3EE96DD9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C593F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  <w:tr w:rsidR="00555CD4" w14:paraId="57207848" w14:textId="77777777" w:rsidTr="002126EA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23C42" w14:textId="77777777" w:rsidR="00555CD4" w:rsidRDefault="00555CD4" w:rsidP="00555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Trazodone Vs. Vortioxetine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EA2B0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12.50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43DBC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429F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83821">
              <w:t>56.54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8581C4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A52DC5">
              <w:t>No substantial contribution from bias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CFF1ED" w14:textId="77777777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rPr>
                <w:rFonts w:hint="eastAsia"/>
              </w:rPr>
              <w:t>U</w:t>
            </w:r>
            <w:r w:rsidRPr="007067C5">
              <w:t>ndetected bias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F401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0.53</w:t>
            </w:r>
            <w:r>
              <w:rPr>
                <w:rFonts w:ascii="Calibri" w:hAnsi="Calibri" w:cs="Calibri"/>
                <w:color w:val="000000"/>
              </w:rPr>
              <w:br/>
              <w:t>(0.3, 0.95)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9B36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0.55</w:t>
            </w:r>
            <w:r>
              <w:rPr>
                <w:rFonts w:ascii="Calibri" w:hAnsi="Calibri" w:cs="Calibri"/>
                <w:color w:val="000000"/>
              </w:rPr>
              <w:br/>
              <w:t>(0.3, 1)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D84015" w14:textId="43471F50" w:rsidR="00555CD4" w:rsidRPr="007067C5" w:rsidRDefault="00555CD4" w:rsidP="00555CD4">
            <w:pPr>
              <w:spacing w:after="0" w:line="240" w:lineRule="auto"/>
              <w:jc w:val="center"/>
            </w:pPr>
            <w:r w:rsidRPr="007067C5">
              <w:t xml:space="preserve">No evidence of </w:t>
            </w:r>
            <w:r w:rsidR="002126EA">
              <w:t>small-study</w:t>
            </w:r>
            <w:r w:rsidRPr="007067C5">
              <w:t xml:space="preserve"> effects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3AD2" w14:textId="77777777" w:rsidR="00555CD4" w:rsidRPr="007067C5" w:rsidRDefault="00555CD4" w:rsidP="00555CD4">
            <w:pPr>
              <w:spacing w:after="0" w:line="240" w:lineRule="auto"/>
              <w:jc w:val="center"/>
            </w:pPr>
            <w:r>
              <w:t>Low risk</w:t>
            </w:r>
          </w:p>
        </w:tc>
      </w:tr>
    </w:tbl>
    <w:p w14:paraId="13B354E0" w14:textId="77777777" w:rsidR="00555CD4" w:rsidRDefault="00555CD4"/>
    <w:p w14:paraId="73ECE974" w14:textId="77777777" w:rsidR="00F32357" w:rsidRDefault="00F32357"/>
    <w:sectPr w:rsidR="00F32357" w:rsidSect="00555C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CD4"/>
    <w:rsid w:val="000052A5"/>
    <w:rsid w:val="000400C1"/>
    <w:rsid w:val="001C19A1"/>
    <w:rsid w:val="002126EA"/>
    <w:rsid w:val="00271CDC"/>
    <w:rsid w:val="00470199"/>
    <w:rsid w:val="00555CD4"/>
    <w:rsid w:val="005E69B9"/>
    <w:rsid w:val="00EF636B"/>
    <w:rsid w:val="00F264DC"/>
    <w:rsid w:val="00F32357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FEC51"/>
  <w15:chartTrackingRefBased/>
  <w15:docId w15:val="{FFBEA274-1891-4750-AF3F-8ECA601E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CD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55C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D4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5CD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55CD4"/>
    <w:pPr>
      <w:tabs>
        <w:tab w:val="center" w:pos="4252"/>
        <w:tab w:val="right" w:pos="8504"/>
      </w:tabs>
      <w:snapToGrid w:val="0"/>
      <w:spacing w:line="256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555CD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55CD4"/>
    <w:pPr>
      <w:tabs>
        <w:tab w:val="center" w:pos="4252"/>
        <w:tab w:val="right" w:pos="8504"/>
      </w:tabs>
      <w:snapToGrid w:val="0"/>
      <w:spacing w:line="256" w:lineRule="auto"/>
    </w:pPr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CD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D4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CD4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D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55CD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D4B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02AF-3BAE-4EC3-AC25-0FC56CD1E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7497</Words>
  <Characters>42734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Chiocchia, Virginia (ISPM)</dc:creator>
  <cp:keywords/>
  <dc:description/>
  <cp:lastModifiedBy>Chiocchia, Virginia (ISPM)</cp:lastModifiedBy>
  <cp:revision>5</cp:revision>
  <dcterms:created xsi:type="dcterms:W3CDTF">2021-03-31T14:28:00Z</dcterms:created>
  <dcterms:modified xsi:type="dcterms:W3CDTF">2021-04-27T09:22:00Z</dcterms:modified>
</cp:coreProperties>
</file>