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B7B8" w14:textId="39D47A14" w:rsidR="00B97AA3" w:rsidRPr="00F3541C" w:rsidRDefault="00B97AA3" w:rsidP="00B97AA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66693642"/>
      <w:r w:rsidRPr="00F3541C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table S</w:t>
      </w:r>
      <w:r w:rsidR="00D34229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F3541C">
        <w:rPr>
          <w:rFonts w:ascii="Times New Roman" w:hAnsi="Times New Roman" w:cs="Times New Roman"/>
          <w:sz w:val="24"/>
          <w:szCs w:val="24"/>
          <w:lang w:val="en-GB"/>
        </w:rPr>
        <w:t xml:space="preserve">. Comparison of the DNA methylation status of 6 genes between our data and data from Verma </w:t>
      </w:r>
      <w:r w:rsidRPr="00F3541C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</w:t>
      </w:r>
      <w:r w:rsidRPr="00F3541C">
        <w:rPr>
          <w:rFonts w:ascii="Times New Roman" w:hAnsi="Times New Roman" w:cs="Times New Roman"/>
          <w:sz w:val="24"/>
          <w:szCs w:val="24"/>
          <w:lang w:val="en-GB"/>
        </w:rPr>
        <w:t>. (2017)</w:t>
      </w:r>
      <w:r w:rsidRPr="00F3541C">
        <w:rPr>
          <w:rFonts w:eastAsia="Calibri"/>
          <w:color w:val="000000" w:themeColor="text1"/>
          <w:kern w:val="24"/>
          <w:position w:val="10"/>
          <w:sz w:val="36"/>
          <w:szCs w:val="36"/>
          <w:vertAlign w:val="superscript"/>
          <w:lang w:val="en-GB"/>
        </w:rPr>
        <w:t xml:space="preserve"> </w:t>
      </w:r>
      <w:r w:rsidR="00FD18B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49</w:t>
      </w:r>
      <w:r w:rsidRPr="00F3541C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tbl>
      <w:tblPr>
        <w:tblStyle w:val="Oformateradtabell2"/>
        <w:tblW w:w="9227" w:type="dxa"/>
        <w:tblLook w:val="0600" w:firstRow="0" w:lastRow="0" w:firstColumn="0" w:lastColumn="0" w:noHBand="1" w:noVBand="1"/>
      </w:tblPr>
      <w:tblGrid>
        <w:gridCol w:w="1297"/>
        <w:gridCol w:w="2740"/>
        <w:gridCol w:w="2307"/>
        <w:gridCol w:w="2883"/>
      </w:tblGrid>
      <w:tr w:rsidR="00B97AA3" w:rsidRPr="00F3541C" w14:paraId="3D4F57F5" w14:textId="77777777" w:rsidTr="00471C93">
        <w:trPr>
          <w:trHeight w:val="1120"/>
        </w:trPr>
        <w:tc>
          <w:tcPr>
            <w:tcW w:w="1297" w:type="dxa"/>
            <w:tcBorders>
              <w:top w:val="single" w:sz="18" w:space="0" w:color="auto"/>
            </w:tcBorders>
          </w:tcPr>
          <w:bookmarkEnd w:id="0"/>
          <w:p w14:paraId="5B2FF0E6" w14:textId="77777777" w:rsidR="00B97AA3" w:rsidRPr="001D2345" w:rsidRDefault="00B97AA3" w:rsidP="002D6FA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D23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Gene symbol</w:t>
            </w:r>
          </w:p>
        </w:tc>
        <w:tc>
          <w:tcPr>
            <w:tcW w:w="2740" w:type="dxa"/>
            <w:tcBorders>
              <w:top w:val="single" w:sz="18" w:space="0" w:color="auto"/>
            </w:tcBorders>
          </w:tcPr>
          <w:p w14:paraId="59398656" w14:textId="77777777" w:rsidR="00B97AA3" w:rsidRPr="001D2345" w:rsidRDefault="00B97AA3" w:rsidP="002D6FA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D23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307" w:type="dxa"/>
            <w:tcBorders>
              <w:top w:val="single" w:sz="18" w:space="0" w:color="auto"/>
            </w:tcBorders>
          </w:tcPr>
          <w:p w14:paraId="0EE388D5" w14:textId="77777777" w:rsidR="00B97AA3" w:rsidRPr="001D2345" w:rsidRDefault="00B97AA3" w:rsidP="002D6FA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D23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Methylation status in our data</w:t>
            </w:r>
          </w:p>
        </w:tc>
        <w:tc>
          <w:tcPr>
            <w:tcW w:w="2883" w:type="dxa"/>
            <w:tcBorders>
              <w:top w:val="single" w:sz="18" w:space="0" w:color="auto"/>
            </w:tcBorders>
          </w:tcPr>
          <w:p w14:paraId="4A0502F5" w14:textId="77777777" w:rsidR="00B97AA3" w:rsidRPr="001D2345" w:rsidRDefault="00B97AA3" w:rsidP="002D6FA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D23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Methylation status in in responders Verma </w:t>
            </w:r>
            <w:r w:rsidRPr="001D2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et al. </w:t>
            </w:r>
            <w:r w:rsidRPr="001D23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(2017)</w:t>
            </w:r>
          </w:p>
        </w:tc>
      </w:tr>
      <w:tr w:rsidR="00B97AA3" w:rsidRPr="00F3541C" w14:paraId="290E9C43" w14:textId="77777777" w:rsidTr="00471C93">
        <w:trPr>
          <w:trHeight w:val="749"/>
        </w:trPr>
        <w:tc>
          <w:tcPr>
            <w:tcW w:w="1297" w:type="dxa"/>
          </w:tcPr>
          <w:p w14:paraId="27EE1B83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IFNG </w:t>
            </w:r>
          </w:p>
          <w:p w14:paraId="74A22B55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40" w:type="dxa"/>
          </w:tcPr>
          <w:p w14:paraId="0C65454E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Interferon gamma</w:t>
            </w:r>
          </w:p>
        </w:tc>
        <w:tc>
          <w:tcPr>
            <w:tcW w:w="2307" w:type="dxa"/>
          </w:tcPr>
          <w:p w14:paraId="24208AB1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Hypermethylated in LTBI</w:t>
            </w:r>
          </w:p>
        </w:tc>
        <w:tc>
          <w:tcPr>
            <w:tcW w:w="2883" w:type="dxa"/>
          </w:tcPr>
          <w:p w14:paraId="0F757B79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DNA methylation</w:t>
            </w:r>
          </w:p>
        </w:tc>
      </w:tr>
      <w:tr w:rsidR="00B97AA3" w:rsidRPr="00F3541C" w14:paraId="2A873017" w14:textId="77777777" w:rsidTr="00471C93">
        <w:trPr>
          <w:trHeight w:val="749"/>
        </w:trPr>
        <w:tc>
          <w:tcPr>
            <w:tcW w:w="1297" w:type="dxa"/>
          </w:tcPr>
          <w:p w14:paraId="308D7EDF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RASAL1</w:t>
            </w:r>
          </w:p>
        </w:tc>
        <w:tc>
          <w:tcPr>
            <w:tcW w:w="2740" w:type="dxa"/>
          </w:tcPr>
          <w:p w14:paraId="3F490442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RasGAP</w:t>
            </w:r>
            <w:proofErr w:type="spellEnd"/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-activating-like protein 1</w:t>
            </w:r>
          </w:p>
        </w:tc>
        <w:tc>
          <w:tcPr>
            <w:tcW w:w="2307" w:type="dxa"/>
          </w:tcPr>
          <w:p w14:paraId="6F352A3F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Hypermethylated in LTBI</w:t>
            </w:r>
          </w:p>
        </w:tc>
        <w:tc>
          <w:tcPr>
            <w:tcW w:w="2883" w:type="dxa"/>
          </w:tcPr>
          <w:p w14:paraId="65A29DA8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DNA methylation</w:t>
            </w:r>
          </w:p>
        </w:tc>
      </w:tr>
      <w:tr w:rsidR="00B97AA3" w:rsidRPr="00F3541C" w14:paraId="3F9E8771" w14:textId="77777777" w:rsidTr="00471C93">
        <w:trPr>
          <w:trHeight w:val="749"/>
        </w:trPr>
        <w:tc>
          <w:tcPr>
            <w:tcW w:w="1297" w:type="dxa"/>
          </w:tcPr>
          <w:p w14:paraId="1F4CB813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GIMAP7 </w:t>
            </w:r>
          </w:p>
          <w:p w14:paraId="5D3E82F3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40" w:type="dxa"/>
          </w:tcPr>
          <w:p w14:paraId="42327A25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GTPase IMAP family member 7</w:t>
            </w:r>
          </w:p>
        </w:tc>
        <w:tc>
          <w:tcPr>
            <w:tcW w:w="2307" w:type="dxa"/>
          </w:tcPr>
          <w:p w14:paraId="2584BD6D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Hypermethylated in LTBI</w:t>
            </w:r>
          </w:p>
        </w:tc>
        <w:tc>
          <w:tcPr>
            <w:tcW w:w="2883" w:type="dxa"/>
          </w:tcPr>
          <w:p w14:paraId="7063CC39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DNA methylation</w:t>
            </w:r>
          </w:p>
        </w:tc>
      </w:tr>
      <w:tr w:rsidR="00B97AA3" w:rsidRPr="00F3541C" w14:paraId="0756A70A" w14:textId="77777777" w:rsidTr="00471C93">
        <w:trPr>
          <w:trHeight w:val="740"/>
        </w:trPr>
        <w:tc>
          <w:tcPr>
            <w:tcW w:w="1297" w:type="dxa"/>
          </w:tcPr>
          <w:p w14:paraId="3FBEC0B5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ADCY3 </w:t>
            </w:r>
          </w:p>
          <w:p w14:paraId="13F3C49C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40" w:type="dxa"/>
          </w:tcPr>
          <w:p w14:paraId="09CA5AE2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Adenylate cyclase type 3</w:t>
            </w:r>
          </w:p>
        </w:tc>
        <w:tc>
          <w:tcPr>
            <w:tcW w:w="2307" w:type="dxa"/>
          </w:tcPr>
          <w:p w14:paraId="330D4B25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Hypermethylated in LTBI</w:t>
            </w:r>
          </w:p>
        </w:tc>
        <w:tc>
          <w:tcPr>
            <w:tcW w:w="2883" w:type="dxa"/>
          </w:tcPr>
          <w:p w14:paraId="2008A961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DNA methylation</w:t>
            </w:r>
          </w:p>
        </w:tc>
      </w:tr>
      <w:tr w:rsidR="00B97AA3" w:rsidRPr="00F3541C" w14:paraId="41878DD3" w14:textId="77777777" w:rsidTr="00471C93">
        <w:trPr>
          <w:trHeight w:val="749"/>
        </w:trPr>
        <w:tc>
          <w:tcPr>
            <w:tcW w:w="1297" w:type="dxa"/>
            <w:tcBorders>
              <w:bottom w:val="nil"/>
            </w:tcBorders>
          </w:tcPr>
          <w:p w14:paraId="2252D1F9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ATXN1 </w:t>
            </w:r>
          </w:p>
          <w:p w14:paraId="5E4DFECB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40" w:type="dxa"/>
            <w:tcBorders>
              <w:bottom w:val="nil"/>
            </w:tcBorders>
          </w:tcPr>
          <w:p w14:paraId="71349A91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Alterernative</w:t>
            </w:r>
            <w:proofErr w:type="spellEnd"/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reading frame 1</w:t>
            </w:r>
          </w:p>
        </w:tc>
        <w:tc>
          <w:tcPr>
            <w:tcW w:w="2307" w:type="dxa"/>
            <w:tcBorders>
              <w:bottom w:val="nil"/>
            </w:tcBorders>
          </w:tcPr>
          <w:p w14:paraId="0A1AB14D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Hypermethylated in LTBI</w:t>
            </w:r>
          </w:p>
        </w:tc>
        <w:tc>
          <w:tcPr>
            <w:tcW w:w="2883" w:type="dxa"/>
            <w:tcBorders>
              <w:bottom w:val="nil"/>
            </w:tcBorders>
          </w:tcPr>
          <w:p w14:paraId="3D109DEE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DNA methylation</w:t>
            </w:r>
          </w:p>
        </w:tc>
      </w:tr>
      <w:tr w:rsidR="00B97AA3" w:rsidRPr="00F3541C" w14:paraId="5770A5D8" w14:textId="77777777" w:rsidTr="00471C93">
        <w:trPr>
          <w:trHeight w:val="749"/>
        </w:trPr>
        <w:tc>
          <w:tcPr>
            <w:tcW w:w="1297" w:type="dxa"/>
            <w:tcBorders>
              <w:top w:val="nil"/>
              <w:bottom w:val="single" w:sz="18" w:space="0" w:color="auto"/>
            </w:tcBorders>
          </w:tcPr>
          <w:p w14:paraId="0858B3BE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DIABLO </w:t>
            </w:r>
          </w:p>
          <w:p w14:paraId="4DF43C91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40" w:type="dxa"/>
            <w:tcBorders>
              <w:top w:val="nil"/>
              <w:bottom w:val="single" w:sz="18" w:space="0" w:color="auto"/>
            </w:tcBorders>
          </w:tcPr>
          <w:p w14:paraId="2DC45786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Direct IAP-Binding Protein </w:t>
            </w:r>
            <w:proofErr w:type="gramStart"/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</w:t>
            </w:r>
            <w:proofErr w:type="gramEnd"/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Low PI</w:t>
            </w:r>
          </w:p>
        </w:tc>
        <w:tc>
          <w:tcPr>
            <w:tcW w:w="2307" w:type="dxa"/>
            <w:tcBorders>
              <w:top w:val="nil"/>
              <w:bottom w:val="single" w:sz="18" w:space="0" w:color="auto"/>
            </w:tcBorders>
          </w:tcPr>
          <w:p w14:paraId="605E8924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Hypermethylated in LTBI</w:t>
            </w:r>
          </w:p>
        </w:tc>
        <w:tc>
          <w:tcPr>
            <w:tcW w:w="2883" w:type="dxa"/>
            <w:tcBorders>
              <w:top w:val="nil"/>
              <w:bottom w:val="single" w:sz="18" w:space="0" w:color="auto"/>
            </w:tcBorders>
          </w:tcPr>
          <w:p w14:paraId="25C025A3" w14:textId="77777777" w:rsidR="00B97AA3" w:rsidRPr="00F3541C" w:rsidRDefault="00B97AA3" w:rsidP="002D6F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4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DNA methylation</w:t>
            </w:r>
          </w:p>
        </w:tc>
      </w:tr>
    </w:tbl>
    <w:p w14:paraId="17974230" w14:textId="77777777" w:rsidR="00B97AA3" w:rsidRDefault="00B97AA3" w:rsidP="00B97AA3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0A0237B2" w14:textId="77777777" w:rsidR="00BB69D1" w:rsidRDefault="00BB69D1"/>
    <w:sectPr w:rsidR="00BB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3"/>
    <w:rsid w:val="001D2345"/>
    <w:rsid w:val="00236B4E"/>
    <w:rsid w:val="00471C93"/>
    <w:rsid w:val="00B97AA3"/>
    <w:rsid w:val="00BB69D1"/>
    <w:rsid w:val="00D34229"/>
    <w:rsid w:val="00E80C9E"/>
    <w:rsid w:val="00F3541C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FE3F"/>
  <w15:chartTrackingRefBased/>
  <w15:docId w15:val="{D49B79DC-ED87-42DB-9180-BEDBDF9A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2">
    <w:name w:val="Plain Table 2"/>
    <w:basedOn w:val="Normaltabell"/>
    <w:uiPriority w:val="42"/>
    <w:rsid w:val="00B97A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Pehrson</dc:creator>
  <cp:keywords/>
  <dc:description/>
  <cp:lastModifiedBy>Isabelle Pehrson</cp:lastModifiedBy>
  <cp:revision>7</cp:revision>
  <dcterms:created xsi:type="dcterms:W3CDTF">2021-03-16T12:26:00Z</dcterms:created>
  <dcterms:modified xsi:type="dcterms:W3CDTF">2021-03-16T14:35:00Z</dcterms:modified>
</cp:coreProperties>
</file>