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0AA19" w14:textId="77777777" w:rsidR="000E38BA" w:rsidRPr="006A64BA" w:rsidRDefault="000E38BA" w:rsidP="000E38BA">
      <w:pPr>
        <w:spacing w:after="0" w:line="480" w:lineRule="auto"/>
        <w:jc w:val="both"/>
        <w:rPr>
          <w:rFonts w:ascii="Times New Roman" w:hAnsi="Times New Roman" w:cs="Times New Roman"/>
          <w:b/>
          <w:bCs/>
          <w:sz w:val="24"/>
          <w:szCs w:val="24"/>
          <w:lang w:val="en-US"/>
        </w:rPr>
      </w:pPr>
      <w:r w:rsidRPr="006A64BA">
        <w:rPr>
          <w:rFonts w:ascii="Times New Roman" w:hAnsi="Times New Roman" w:cs="Times New Roman"/>
          <w:b/>
          <w:bCs/>
          <w:sz w:val="24"/>
          <w:szCs w:val="24"/>
          <w:lang w:val="en-US"/>
        </w:rPr>
        <w:t xml:space="preserve">Title: </w:t>
      </w:r>
      <w:r>
        <w:rPr>
          <w:rFonts w:ascii="Times New Roman" w:hAnsi="Times New Roman" w:cs="Times New Roman"/>
          <w:sz w:val="24"/>
          <w:szCs w:val="24"/>
          <w:lang w:val="en-US"/>
        </w:rPr>
        <w:t>Home stay reflects symptoms severity in major depressive disorder: A multicenter observational study using geolocation data from smartphones</w:t>
      </w:r>
      <w:r w:rsidRPr="006A64BA">
        <w:rPr>
          <w:rFonts w:ascii="Times New Roman" w:hAnsi="Times New Roman" w:cs="Times New Roman"/>
          <w:sz w:val="24"/>
          <w:szCs w:val="24"/>
          <w:lang w:val="en-US"/>
        </w:rPr>
        <w:t>.</w:t>
      </w:r>
    </w:p>
    <w:p w14:paraId="17DA5022" w14:textId="77777777" w:rsidR="000E38BA" w:rsidRPr="006A64BA" w:rsidRDefault="000E38BA" w:rsidP="000E38BA">
      <w:pPr>
        <w:spacing w:after="0" w:line="480" w:lineRule="auto"/>
        <w:jc w:val="both"/>
        <w:rPr>
          <w:rFonts w:ascii="Times New Roman" w:hAnsi="Times New Roman" w:cs="Times New Roman"/>
          <w:sz w:val="24"/>
          <w:szCs w:val="24"/>
          <w:lang w:val="en-US"/>
        </w:rPr>
      </w:pPr>
    </w:p>
    <w:p w14:paraId="2D40F408" w14:textId="77777777" w:rsidR="000E38BA" w:rsidRPr="006A64BA" w:rsidRDefault="000E38BA" w:rsidP="000E38BA">
      <w:pPr>
        <w:spacing w:after="0" w:line="480" w:lineRule="auto"/>
        <w:jc w:val="both"/>
        <w:rPr>
          <w:rFonts w:ascii="Times New Roman" w:hAnsi="Times New Roman" w:cs="Times New Roman"/>
          <w:sz w:val="24"/>
          <w:szCs w:val="24"/>
          <w:lang w:val="en-US"/>
        </w:rPr>
      </w:pPr>
      <w:r w:rsidRPr="006A64BA">
        <w:rPr>
          <w:rFonts w:ascii="Times New Roman" w:hAnsi="Times New Roman" w:cs="Times New Roman"/>
          <w:b/>
          <w:bCs/>
          <w:sz w:val="24"/>
          <w:szCs w:val="24"/>
          <w:lang w:val="en-US"/>
        </w:rPr>
        <w:t xml:space="preserve">Authors: </w:t>
      </w:r>
      <w:r w:rsidRPr="006A64BA">
        <w:rPr>
          <w:rFonts w:ascii="Times New Roman" w:hAnsi="Times New Roman" w:cs="Times New Roman"/>
          <w:sz w:val="24"/>
          <w:szCs w:val="24"/>
          <w:lang w:val="en-US"/>
        </w:rPr>
        <w:t>Petroula Laiou</w:t>
      </w:r>
      <w:r w:rsidRPr="006A64BA">
        <w:rPr>
          <w:rFonts w:ascii="Times New Roman" w:hAnsi="Times New Roman" w:cs="Times New Roman"/>
          <w:sz w:val="24"/>
          <w:szCs w:val="24"/>
          <w:vertAlign w:val="superscript"/>
          <w:lang w:val="en-US"/>
        </w:rPr>
        <w:t>1,</w:t>
      </w:r>
      <w:r w:rsidRPr="006A64BA">
        <w:rPr>
          <w:rFonts w:ascii="Times New Roman" w:hAnsi="Times New Roman" w:cs="Times New Roman"/>
          <w:sz w:val="24"/>
          <w:szCs w:val="24"/>
          <w:lang w:val="en-US"/>
        </w:rPr>
        <w:t xml:space="preserve">*, </w:t>
      </w:r>
      <w:proofErr w:type="spellStart"/>
      <w:r w:rsidRPr="006A64BA">
        <w:rPr>
          <w:rFonts w:ascii="Times New Roman" w:hAnsi="Times New Roman" w:cs="Times New Roman"/>
          <w:sz w:val="24"/>
          <w:szCs w:val="24"/>
          <w:lang w:val="en-US"/>
        </w:rPr>
        <w:t>Dzmitry</w:t>
      </w:r>
      <w:proofErr w:type="spellEnd"/>
      <w:r w:rsidRPr="006A64BA">
        <w:rPr>
          <w:rFonts w:ascii="Times New Roman" w:hAnsi="Times New Roman" w:cs="Times New Roman"/>
          <w:sz w:val="24"/>
          <w:szCs w:val="24"/>
          <w:lang w:val="en-US"/>
        </w:rPr>
        <w:t xml:space="preserve"> A. Kaliukhovich</w:t>
      </w:r>
      <w:r w:rsidRPr="006A64BA">
        <w:rPr>
          <w:rFonts w:ascii="Times New Roman" w:hAnsi="Times New Roman" w:cs="Times New Roman"/>
          <w:sz w:val="24"/>
          <w:szCs w:val="24"/>
          <w:vertAlign w:val="superscript"/>
          <w:lang w:val="en-US"/>
        </w:rPr>
        <w:t>2,</w:t>
      </w:r>
      <w:r w:rsidRPr="006A64BA">
        <w:rPr>
          <w:rFonts w:ascii="Times New Roman" w:hAnsi="Times New Roman" w:cs="Times New Roman"/>
          <w:sz w:val="24"/>
          <w:szCs w:val="24"/>
          <w:lang w:val="en-US"/>
        </w:rPr>
        <w:t>*, Amos Folarin</w:t>
      </w:r>
      <w:r w:rsidRPr="00F66FAA">
        <w:rPr>
          <w:rFonts w:ascii="Times New Roman" w:hAnsi="Times New Roman" w:cs="Times New Roman"/>
          <w:sz w:val="24"/>
          <w:szCs w:val="24"/>
          <w:vertAlign w:val="superscript"/>
          <w:lang w:val="en-US"/>
        </w:rPr>
        <w:t>1,3,4</w:t>
      </w:r>
      <w:r w:rsidRPr="006A64BA">
        <w:rPr>
          <w:rFonts w:ascii="Times New Roman" w:hAnsi="Times New Roman" w:cs="Times New Roman"/>
          <w:sz w:val="24"/>
          <w:szCs w:val="24"/>
          <w:lang w:val="en-US"/>
        </w:rPr>
        <w:t xml:space="preserve">, </w:t>
      </w:r>
      <w:proofErr w:type="spellStart"/>
      <w:r w:rsidRPr="006A64BA">
        <w:rPr>
          <w:rFonts w:ascii="Times New Roman" w:hAnsi="Times New Roman" w:cs="Times New Roman"/>
          <w:sz w:val="24"/>
          <w:szCs w:val="24"/>
          <w:lang w:val="en-US"/>
        </w:rPr>
        <w:t>Yatharth</w:t>
      </w:r>
      <w:proofErr w:type="spellEnd"/>
      <w:r w:rsidRPr="006A64BA">
        <w:rPr>
          <w:rFonts w:ascii="Times New Roman" w:hAnsi="Times New Roman" w:cs="Times New Roman"/>
          <w:sz w:val="24"/>
          <w:szCs w:val="24"/>
          <w:lang w:val="en-US"/>
        </w:rPr>
        <w:t xml:space="preserve"> Ranjan</w:t>
      </w:r>
      <w:r w:rsidRPr="00F66FAA">
        <w:rPr>
          <w:rFonts w:ascii="Times New Roman" w:hAnsi="Times New Roman" w:cs="Times New Roman"/>
          <w:sz w:val="24"/>
          <w:szCs w:val="24"/>
          <w:vertAlign w:val="superscript"/>
          <w:lang w:val="en-US"/>
        </w:rPr>
        <w:t>1</w:t>
      </w:r>
      <w:r w:rsidRPr="006A64BA">
        <w:rPr>
          <w:rFonts w:ascii="Times New Roman" w:hAnsi="Times New Roman" w:cs="Times New Roman"/>
          <w:sz w:val="24"/>
          <w:szCs w:val="24"/>
          <w:lang w:val="en-US"/>
        </w:rPr>
        <w:t xml:space="preserve">, </w:t>
      </w:r>
      <w:proofErr w:type="spellStart"/>
      <w:r w:rsidRPr="006A64BA">
        <w:rPr>
          <w:rFonts w:ascii="Times New Roman" w:hAnsi="Times New Roman" w:cs="Times New Roman"/>
          <w:sz w:val="24"/>
          <w:szCs w:val="24"/>
          <w:lang w:val="en-US"/>
        </w:rPr>
        <w:t>Zulqarnain</w:t>
      </w:r>
      <w:proofErr w:type="spellEnd"/>
      <w:r w:rsidRPr="006A64BA">
        <w:rPr>
          <w:rFonts w:ascii="Times New Roman" w:hAnsi="Times New Roman" w:cs="Times New Roman"/>
          <w:sz w:val="24"/>
          <w:szCs w:val="24"/>
          <w:lang w:val="en-US"/>
        </w:rPr>
        <w:t xml:space="preserve"> Rashid</w:t>
      </w:r>
      <w:r w:rsidRPr="00D01FB9">
        <w:rPr>
          <w:rFonts w:ascii="Times New Roman" w:hAnsi="Times New Roman" w:cs="Times New Roman"/>
          <w:sz w:val="24"/>
          <w:szCs w:val="24"/>
          <w:vertAlign w:val="superscript"/>
          <w:lang w:val="en-US"/>
        </w:rPr>
        <w:t>1</w:t>
      </w:r>
      <w:r w:rsidRPr="006A64BA">
        <w:rPr>
          <w:rFonts w:ascii="Times New Roman" w:hAnsi="Times New Roman" w:cs="Times New Roman"/>
          <w:sz w:val="24"/>
          <w:szCs w:val="24"/>
          <w:lang w:val="en-US"/>
        </w:rPr>
        <w:t>, Pauline Conde</w:t>
      </w:r>
      <w:r w:rsidRPr="00D01FB9">
        <w:rPr>
          <w:rFonts w:ascii="Times New Roman" w:hAnsi="Times New Roman" w:cs="Times New Roman"/>
          <w:sz w:val="24"/>
          <w:szCs w:val="24"/>
          <w:vertAlign w:val="superscript"/>
          <w:lang w:val="en-US"/>
        </w:rPr>
        <w:t>1</w:t>
      </w:r>
      <w:r w:rsidRPr="006A64BA">
        <w:rPr>
          <w:rFonts w:ascii="Times New Roman" w:hAnsi="Times New Roman" w:cs="Times New Roman"/>
          <w:sz w:val="24"/>
          <w:szCs w:val="24"/>
          <w:lang w:val="en-US"/>
        </w:rPr>
        <w:t>, Callum St</w:t>
      </w:r>
      <w:r>
        <w:rPr>
          <w:rFonts w:ascii="Times New Roman" w:hAnsi="Times New Roman" w:cs="Times New Roman"/>
          <w:sz w:val="24"/>
          <w:szCs w:val="24"/>
          <w:lang w:val="en-US"/>
        </w:rPr>
        <w:t>ew</w:t>
      </w:r>
      <w:r w:rsidRPr="006A64BA">
        <w:rPr>
          <w:rFonts w:ascii="Times New Roman" w:hAnsi="Times New Roman" w:cs="Times New Roman"/>
          <w:sz w:val="24"/>
          <w:szCs w:val="24"/>
          <w:lang w:val="en-US"/>
        </w:rPr>
        <w:t>art</w:t>
      </w:r>
      <w:r w:rsidRPr="00D01FB9">
        <w:rPr>
          <w:rFonts w:ascii="Times New Roman" w:hAnsi="Times New Roman" w:cs="Times New Roman"/>
          <w:sz w:val="24"/>
          <w:szCs w:val="24"/>
          <w:vertAlign w:val="superscript"/>
          <w:lang w:val="en-US"/>
        </w:rPr>
        <w:t>1</w:t>
      </w:r>
      <w:r w:rsidRPr="006A64BA">
        <w:rPr>
          <w:rFonts w:ascii="Times New Roman" w:hAnsi="Times New Roman" w:cs="Times New Roman"/>
          <w:sz w:val="24"/>
          <w:szCs w:val="24"/>
          <w:lang w:val="en-US"/>
        </w:rPr>
        <w:t xml:space="preserve">, </w:t>
      </w:r>
      <w:proofErr w:type="spellStart"/>
      <w:r w:rsidRPr="006A64BA">
        <w:rPr>
          <w:rFonts w:ascii="Times New Roman" w:hAnsi="Times New Roman" w:cs="Times New Roman"/>
          <w:sz w:val="24"/>
          <w:szCs w:val="24"/>
          <w:lang w:val="en-US"/>
        </w:rPr>
        <w:t>Shaoxiong</w:t>
      </w:r>
      <w:proofErr w:type="spellEnd"/>
      <w:r w:rsidRPr="006A64BA">
        <w:rPr>
          <w:rFonts w:ascii="Times New Roman" w:hAnsi="Times New Roman" w:cs="Times New Roman"/>
          <w:sz w:val="24"/>
          <w:szCs w:val="24"/>
          <w:lang w:val="en-US"/>
        </w:rPr>
        <w:t xml:space="preserve"> Sun</w:t>
      </w:r>
      <w:r w:rsidRPr="00D01FB9">
        <w:rPr>
          <w:rFonts w:ascii="Times New Roman" w:hAnsi="Times New Roman" w:cs="Times New Roman"/>
          <w:sz w:val="24"/>
          <w:szCs w:val="24"/>
          <w:vertAlign w:val="superscript"/>
          <w:lang w:val="en-US"/>
        </w:rPr>
        <w:t>1</w:t>
      </w:r>
      <w:r w:rsidRPr="006A64BA">
        <w:rPr>
          <w:rFonts w:ascii="Times New Roman" w:hAnsi="Times New Roman" w:cs="Times New Roman"/>
          <w:sz w:val="24"/>
          <w:szCs w:val="24"/>
          <w:lang w:val="en-US"/>
        </w:rPr>
        <w:t xml:space="preserve">, </w:t>
      </w:r>
      <w:proofErr w:type="spellStart"/>
      <w:r w:rsidRPr="006A64BA">
        <w:rPr>
          <w:rFonts w:ascii="Times New Roman" w:hAnsi="Times New Roman" w:cs="Times New Roman"/>
          <w:sz w:val="24"/>
          <w:szCs w:val="24"/>
          <w:lang w:val="en-US"/>
        </w:rPr>
        <w:t>Yuezhou</w:t>
      </w:r>
      <w:proofErr w:type="spellEnd"/>
      <w:r w:rsidRPr="006A64BA">
        <w:rPr>
          <w:rFonts w:ascii="Times New Roman" w:hAnsi="Times New Roman" w:cs="Times New Roman"/>
          <w:sz w:val="24"/>
          <w:szCs w:val="24"/>
          <w:lang w:val="en-US"/>
        </w:rPr>
        <w:t xml:space="preserve"> Zhang</w:t>
      </w:r>
      <w:r w:rsidRPr="00D01FB9">
        <w:rPr>
          <w:rFonts w:ascii="Times New Roman" w:hAnsi="Times New Roman" w:cs="Times New Roman"/>
          <w:sz w:val="24"/>
          <w:szCs w:val="24"/>
          <w:vertAlign w:val="superscript"/>
          <w:lang w:val="en-US"/>
        </w:rPr>
        <w:t>1</w:t>
      </w:r>
      <w:r w:rsidRPr="006A64BA">
        <w:rPr>
          <w:rFonts w:ascii="Times New Roman" w:hAnsi="Times New Roman" w:cs="Times New Roman"/>
          <w:sz w:val="24"/>
          <w:szCs w:val="24"/>
          <w:lang w:val="en-US"/>
        </w:rPr>
        <w:t>, Faith Matcham</w:t>
      </w:r>
      <w:r>
        <w:rPr>
          <w:rFonts w:ascii="Times New Roman" w:hAnsi="Times New Roman" w:cs="Times New Roman"/>
          <w:sz w:val="24"/>
          <w:szCs w:val="24"/>
          <w:vertAlign w:val="superscript"/>
          <w:lang w:val="en-US"/>
        </w:rPr>
        <w:t>5</w:t>
      </w:r>
      <w:r w:rsidRPr="006A64BA">
        <w:rPr>
          <w:rFonts w:ascii="Times New Roman" w:hAnsi="Times New Roman" w:cs="Times New Roman"/>
          <w:sz w:val="24"/>
          <w:szCs w:val="24"/>
          <w:lang w:val="en-US"/>
        </w:rPr>
        <w:t xml:space="preserve">, </w:t>
      </w:r>
      <w:r>
        <w:rPr>
          <w:rFonts w:ascii="Times New Roman" w:hAnsi="Times New Roman" w:cs="Times New Roman"/>
          <w:sz w:val="24"/>
          <w:szCs w:val="24"/>
          <w:lang w:val="en-US"/>
        </w:rPr>
        <w:t>Alina Ivan</w:t>
      </w:r>
      <w:r>
        <w:rPr>
          <w:rFonts w:ascii="Times New Roman" w:hAnsi="Times New Roman" w:cs="Times New Roman"/>
          <w:sz w:val="24"/>
          <w:szCs w:val="24"/>
          <w:vertAlign w:val="superscript"/>
          <w:lang w:val="en-US"/>
        </w:rPr>
        <w:t>5</w:t>
      </w:r>
      <w:r w:rsidRPr="006A64BA">
        <w:rPr>
          <w:rFonts w:ascii="Times New Roman" w:hAnsi="Times New Roman" w:cs="Times New Roman"/>
          <w:sz w:val="24"/>
          <w:szCs w:val="24"/>
          <w:lang w:val="en-US"/>
        </w:rPr>
        <w:t>, Grace Lavelle</w:t>
      </w:r>
      <w:r>
        <w:rPr>
          <w:rFonts w:ascii="Times New Roman" w:hAnsi="Times New Roman" w:cs="Times New Roman"/>
          <w:sz w:val="24"/>
          <w:szCs w:val="24"/>
          <w:vertAlign w:val="superscript"/>
          <w:lang w:val="en-US"/>
        </w:rPr>
        <w:t>5</w:t>
      </w:r>
      <w:r w:rsidRPr="006A64BA">
        <w:rPr>
          <w:rFonts w:ascii="Times New Roman" w:hAnsi="Times New Roman" w:cs="Times New Roman"/>
          <w:sz w:val="24"/>
          <w:szCs w:val="24"/>
          <w:lang w:val="en-US"/>
        </w:rPr>
        <w:t xml:space="preserve">, </w:t>
      </w:r>
      <w:r>
        <w:rPr>
          <w:rFonts w:ascii="Times New Roman" w:hAnsi="Times New Roman" w:cs="Times New Roman"/>
          <w:sz w:val="24"/>
          <w:szCs w:val="24"/>
          <w:lang w:val="en-US"/>
        </w:rPr>
        <w:t>Sara Siddi</w:t>
      </w:r>
      <w:r>
        <w:rPr>
          <w:rFonts w:ascii="Times New Roman" w:hAnsi="Times New Roman" w:cs="Times New Roman"/>
          <w:sz w:val="24"/>
          <w:szCs w:val="24"/>
          <w:vertAlign w:val="superscript"/>
          <w:lang w:val="en-US"/>
        </w:rPr>
        <w:t>6</w:t>
      </w:r>
      <w:r>
        <w:rPr>
          <w:rFonts w:ascii="Times New Roman" w:hAnsi="Times New Roman" w:cs="Times New Roman"/>
          <w:sz w:val="24"/>
          <w:szCs w:val="24"/>
          <w:lang w:val="en-US"/>
        </w:rPr>
        <w:t xml:space="preserve">, </w:t>
      </w:r>
      <w:proofErr w:type="spellStart"/>
      <w:r w:rsidRPr="006A64BA">
        <w:rPr>
          <w:rFonts w:ascii="Times New Roman" w:hAnsi="Times New Roman" w:cs="Times New Roman"/>
          <w:sz w:val="24"/>
          <w:szCs w:val="24"/>
          <w:lang w:val="en-US"/>
        </w:rPr>
        <w:t>Femke</w:t>
      </w:r>
      <w:proofErr w:type="spellEnd"/>
      <w:r w:rsidRPr="006A64BA">
        <w:rPr>
          <w:rFonts w:ascii="Times New Roman" w:hAnsi="Times New Roman" w:cs="Times New Roman"/>
          <w:sz w:val="24"/>
          <w:szCs w:val="24"/>
          <w:lang w:val="en-US"/>
        </w:rPr>
        <w:t xml:space="preserve"> Lamers</w:t>
      </w:r>
      <w:r>
        <w:rPr>
          <w:rFonts w:ascii="Times New Roman" w:hAnsi="Times New Roman" w:cs="Times New Roman"/>
          <w:sz w:val="24"/>
          <w:szCs w:val="24"/>
          <w:vertAlign w:val="superscript"/>
          <w:lang w:val="en-US"/>
        </w:rPr>
        <w:t>7</w:t>
      </w:r>
      <w:r w:rsidRPr="006A64BA">
        <w:rPr>
          <w:rFonts w:ascii="Times New Roman" w:hAnsi="Times New Roman" w:cs="Times New Roman"/>
          <w:sz w:val="24"/>
          <w:szCs w:val="24"/>
          <w:lang w:val="en-US"/>
        </w:rPr>
        <w:t xml:space="preserve">, Brenda </w:t>
      </w:r>
      <w:r>
        <w:rPr>
          <w:rFonts w:ascii="Times New Roman" w:hAnsi="Times New Roman" w:cs="Times New Roman"/>
          <w:sz w:val="24"/>
          <w:szCs w:val="24"/>
          <w:lang w:val="en-US"/>
        </w:rPr>
        <w:t xml:space="preserve">W.J.H. </w:t>
      </w:r>
      <w:r w:rsidRPr="006A64BA">
        <w:rPr>
          <w:rFonts w:ascii="Times New Roman" w:hAnsi="Times New Roman" w:cs="Times New Roman"/>
          <w:sz w:val="24"/>
          <w:szCs w:val="24"/>
          <w:lang w:val="en-US"/>
        </w:rPr>
        <w:t>Penninx</w:t>
      </w:r>
      <w:r>
        <w:rPr>
          <w:rFonts w:ascii="Times New Roman" w:hAnsi="Times New Roman" w:cs="Times New Roman"/>
          <w:sz w:val="24"/>
          <w:szCs w:val="24"/>
          <w:vertAlign w:val="superscript"/>
          <w:lang w:val="en-US"/>
        </w:rPr>
        <w:t>7</w:t>
      </w:r>
      <w:r w:rsidRPr="006A64BA">
        <w:rPr>
          <w:rFonts w:ascii="Times New Roman" w:hAnsi="Times New Roman" w:cs="Times New Roman"/>
          <w:sz w:val="24"/>
          <w:szCs w:val="24"/>
          <w:lang w:val="en-US"/>
        </w:rPr>
        <w:t xml:space="preserve">, </w:t>
      </w:r>
      <w:proofErr w:type="spellStart"/>
      <w:r w:rsidRPr="006A64BA">
        <w:rPr>
          <w:rFonts w:ascii="Times New Roman" w:hAnsi="Times New Roman" w:cs="Times New Roman"/>
          <w:sz w:val="24"/>
          <w:szCs w:val="24"/>
          <w:lang w:val="en-US"/>
        </w:rPr>
        <w:t>Josep</w:t>
      </w:r>
      <w:proofErr w:type="spellEnd"/>
      <w:r w:rsidRPr="006A64BA">
        <w:rPr>
          <w:rFonts w:ascii="Times New Roman" w:hAnsi="Times New Roman" w:cs="Times New Roman"/>
          <w:sz w:val="24"/>
          <w:szCs w:val="24"/>
          <w:lang w:val="en-US"/>
        </w:rPr>
        <w:t xml:space="preserve"> Maria Haro</w:t>
      </w:r>
      <w:r>
        <w:rPr>
          <w:rFonts w:ascii="Times New Roman" w:hAnsi="Times New Roman" w:cs="Times New Roman"/>
          <w:sz w:val="24"/>
          <w:szCs w:val="24"/>
          <w:vertAlign w:val="superscript"/>
          <w:lang w:val="en-US"/>
        </w:rPr>
        <w:t>6</w:t>
      </w:r>
      <w:r w:rsidRPr="006A64BA">
        <w:rPr>
          <w:rFonts w:ascii="Times New Roman" w:hAnsi="Times New Roman" w:cs="Times New Roman"/>
          <w:sz w:val="24"/>
          <w:szCs w:val="24"/>
          <w:lang w:val="en-US"/>
        </w:rPr>
        <w:t xml:space="preserve">, </w:t>
      </w:r>
      <w:r>
        <w:rPr>
          <w:rFonts w:ascii="Times New Roman" w:hAnsi="Times New Roman" w:cs="Times New Roman"/>
          <w:sz w:val="24"/>
          <w:szCs w:val="24"/>
          <w:lang w:val="en-US"/>
        </w:rPr>
        <w:t>Peter Annas</w:t>
      </w:r>
      <w:r>
        <w:rPr>
          <w:rFonts w:ascii="Times New Roman" w:hAnsi="Times New Roman" w:cs="Times New Roman"/>
          <w:sz w:val="24"/>
          <w:szCs w:val="24"/>
          <w:vertAlign w:val="superscript"/>
          <w:lang w:val="en-US"/>
        </w:rPr>
        <w:t>8</w:t>
      </w:r>
      <w:r w:rsidRPr="006A64BA">
        <w:rPr>
          <w:rFonts w:ascii="Times New Roman" w:hAnsi="Times New Roman" w:cs="Times New Roman"/>
          <w:sz w:val="24"/>
          <w:szCs w:val="24"/>
          <w:lang w:val="en-US"/>
        </w:rPr>
        <w:t>, Nic</w:t>
      </w:r>
      <w:r>
        <w:rPr>
          <w:rFonts w:ascii="Times New Roman" w:hAnsi="Times New Roman" w:cs="Times New Roman"/>
          <w:sz w:val="24"/>
          <w:szCs w:val="24"/>
          <w:lang w:val="en-US"/>
        </w:rPr>
        <w:t>holas</w:t>
      </w:r>
      <w:r w:rsidRPr="006A64BA">
        <w:rPr>
          <w:rFonts w:ascii="Times New Roman" w:hAnsi="Times New Roman" w:cs="Times New Roman"/>
          <w:sz w:val="24"/>
          <w:szCs w:val="24"/>
          <w:lang w:val="en-US"/>
        </w:rPr>
        <w:t xml:space="preserve"> Cummins</w:t>
      </w:r>
      <w:r w:rsidRPr="00EF7D05">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,9</w:t>
      </w:r>
      <w:r w:rsidRPr="006A64BA">
        <w:rPr>
          <w:rFonts w:ascii="Times New Roman" w:hAnsi="Times New Roman" w:cs="Times New Roman"/>
          <w:sz w:val="24"/>
          <w:szCs w:val="24"/>
          <w:lang w:val="en-US"/>
        </w:rPr>
        <w:t>, Srinivasan Vairavan</w:t>
      </w:r>
      <w:r>
        <w:rPr>
          <w:rFonts w:ascii="Times New Roman" w:hAnsi="Times New Roman" w:cs="Times New Roman"/>
          <w:sz w:val="24"/>
          <w:szCs w:val="24"/>
          <w:vertAlign w:val="superscript"/>
          <w:lang w:val="en-US"/>
        </w:rPr>
        <w:t>10</w:t>
      </w:r>
      <w:r w:rsidRPr="006A64BA">
        <w:rPr>
          <w:rFonts w:ascii="Times New Roman" w:hAnsi="Times New Roman" w:cs="Times New Roman"/>
          <w:sz w:val="24"/>
          <w:szCs w:val="24"/>
          <w:lang w:val="en-US"/>
        </w:rPr>
        <w:t>, Nikolay V. Manyakov</w:t>
      </w:r>
      <w:r w:rsidRPr="006A64BA">
        <w:rPr>
          <w:rFonts w:ascii="Times New Roman" w:hAnsi="Times New Roman" w:cs="Times New Roman"/>
          <w:sz w:val="24"/>
          <w:szCs w:val="24"/>
          <w:vertAlign w:val="superscript"/>
          <w:lang w:val="en-US"/>
        </w:rPr>
        <w:t>2</w:t>
      </w:r>
      <w:r w:rsidRPr="006A64BA">
        <w:rPr>
          <w:rFonts w:ascii="Times New Roman" w:hAnsi="Times New Roman" w:cs="Times New Roman"/>
          <w:sz w:val="24"/>
          <w:szCs w:val="24"/>
          <w:lang w:val="en-US"/>
        </w:rPr>
        <w:t>, Vaibhav A. Narayan</w:t>
      </w:r>
      <w:r>
        <w:rPr>
          <w:rFonts w:ascii="Times New Roman" w:hAnsi="Times New Roman" w:cs="Times New Roman"/>
          <w:sz w:val="24"/>
          <w:szCs w:val="24"/>
          <w:vertAlign w:val="superscript"/>
          <w:lang w:val="en-US"/>
        </w:rPr>
        <w:t>10</w:t>
      </w:r>
      <w:r w:rsidRPr="006A64BA">
        <w:rPr>
          <w:rFonts w:ascii="Times New Roman" w:hAnsi="Times New Roman" w:cs="Times New Roman"/>
          <w:sz w:val="24"/>
          <w:szCs w:val="24"/>
          <w:lang w:val="en-US"/>
        </w:rPr>
        <w:t>,  Richard Dobson</w:t>
      </w:r>
      <w:r w:rsidRPr="00CD23CD">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,3,4</w:t>
      </w:r>
      <w:r w:rsidRPr="006A64BA">
        <w:rPr>
          <w:rFonts w:ascii="Times New Roman" w:hAnsi="Times New Roman" w:cs="Times New Roman"/>
          <w:sz w:val="24"/>
          <w:szCs w:val="24"/>
          <w:lang w:val="en-US"/>
        </w:rPr>
        <w:t>, Matthew Hotopf</w:t>
      </w:r>
      <w:r>
        <w:rPr>
          <w:rFonts w:ascii="Times New Roman" w:hAnsi="Times New Roman" w:cs="Times New Roman"/>
          <w:sz w:val="24"/>
          <w:szCs w:val="24"/>
          <w:vertAlign w:val="superscript"/>
          <w:lang w:val="en-US"/>
        </w:rPr>
        <w:t>4,5</w:t>
      </w:r>
      <w:r w:rsidRPr="006A64BA">
        <w:rPr>
          <w:rFonts w:ascii="Times New Roman" w:hAnsi="Times New Roman" w:cs="Times New Roman"/>
          <w:sz w:val="24"/>
          <w:szCs w:val="24"/>
          <w:lang w:val="en-US"/>
        </w:rPr>
        <w:t>, &amp; on behalf of the RADAR-CNS consortium.</w:t>
      </w:r>
    </w:p>
    <w:p w14:paraId="2FDE9BEB" w14:textId="77777777" w:rsidR="000E38BA" w:rsidRPr="006A64BA" w:rsidRDefault="000E38BA" w:rsidP="000E38BA">
      <w:pPr>
        <w:spacing w:after="0" w:line="480" w:lineRule="auto"/>
        <w:jc w:val="both"/>
        <w:rPr>
          <w:rFonts w:ascii="Times New Roman" w:hAnsi="Times New Roman" w:cs="Times New Roman"/>
          <w:sz w:val="24"/>
          <w:szCs w:val="24"/>
          <w:lang w:val="en-US"/>
        </w:rPr>
      </w:pPr>
    </w:p>
    <w:p w14:paraId="0A104504" w14:textId="77777777" w:rsidR="000E38BA" w:rsidRPr="006A64BA" w:rsidRDefault="000E38BA" w:rsidP="000E38BA">
      <w:pPr>
        <w:spacing w:after="0" w:line="480" w:lineRule="auto"/>
        <w:jc w:val="both"/>
        <w:rPr>
          <w:rFonts w:ascii="Times New Roman" w:hAnsi="Times New Roman" w:cs="Times New Roman"/>
          <w:sz w:val="24"/>
          <w:szCs w:val="24"/>
          <w:lang w:val="en-US"/>
        </w:rPr>
      </w:pPr>
      <w:r w:rsidRPr="006A64BA">
        <w:rPr>
          <w:rFonts w:ascii="Times New Roman" w:hAnsi="Times New Roman" w:cs="Times New Roman"/>
          <w:sz w:val="24"/>
          <w:szCs w:val="24"/>
          <w:lang w:val="en-US"/>
        </w:rPr>
        <w:t>* These authors contributed equally to this work.</w:t>
      </w:r>
    </w:p>
    <w:p w14:paraId="2D34583C" w14:textId="77777777" w:rsidR="000E38BA" w:rsidRPr="006A64BA" w:rsidRDefault="000E38BA" w:rsidP="000E38BA">
      <w:pPr>
        <w:spacing w:after="0" w:line="480" w:lineRule="auto"/>
        <w:jc w:val="both"/>
        <w:rPr>
          <w:rFonts w:ascii="Times New Roman" w:hAnsi="Times New Roman" w:cs="Times New Roman"/>
          <w:sz w:val="24"/>
          <w:szCs w:val="24"/>
          <w:lang w:val="en-US"/>
        </w:rPr>
      </w:pPr>
    </w:p>
    <w:p w14:paraId="4C29CEF6" w14:textId="77777777" w:rsidR="000E38BA" w:rsidRPr="006A64BA" w:rsidRDefault="000E38BA" w:rsidP="000E38BA">
      <w:pPr>
        <w:spacing w:after="0" w:line="480" w:lineRule="auto"/>
        <w:jc w:val="both"/>
        <w:rPr>
          <w:rFonts w:ascii="Times New Roman" w:hAnsi="Times New Roman" w:cs="Times New Roman"/>
          <w:b/>
          <w:bCs/>
          <w:sz w:val="24"/>
          <w:szCs w:val="24"/>
          <w:lang w:val="en-US"/>
        </w:rPr>
      </w:pPr>
      <w:r w:rsidRPr="006A64BA">
        <w:rPr>
          <w:rFonts w:ascii="Times New Roman" w:hAnsi="Times New Roman" w:cs="Times New Roman"/>
          <w:b/>
          <w:bCs/>
          <w:sz w:val="24"/>
          <w:szCs w:val="24"/>
          <w:lang w:val="en-US"/>
        </w:rPr>
        <w:t>Affiliations:</w:t>
      </w:r>
    </w:p>
    <w:p w14:paraId="7AF5930C" w14:textId="77777777" w:rsidR="000E38BA" w:rsidRPr="006A64BA" w:rsidRDefault="000E38BA" w:rsidP="000E38BA">
      <w:pPr>
        <w:spacing w:after="0" w:line="480" w:lineRule="auto"/>
        <w:jc w:val="both"/>
        <w:rPr>
          <w:rFonts w:ascii="Times New Roman" w:hAnsi="Times New Roman" w:cs="Times New Roman"/>
          <w:sz w:val="24"/>
          <w:szCs w:val="24"/>
          <w:lang w:val="en-US"/>
        </w:rPr>
      </w:pPr>
      <w:r w:rsidRPr="006A64BA">
        <w:rPr>
          <w:rFonts w:ascii="Times New Roman" w:hAnsi="Times New Roman" w:cs="Times New Roman"/>
          <w:sz w:val="24"/>
          <w:szCs w:val="24"/>
          <w:vertAlign w:val="superscript"/>
          <w:lang w:val="en-US"/>
        </w:rPr>
        <w:t>1</w:t>
      </w:r>
      <w:r w:rsidRPr="006A64BA">
        <w:rPr>
          <w:rFonts w:ascii="Times New Roman" w:hAnsi="Times New Roman" w:cs="Times New Roman"/>
          <w:sz w:val="24"/>
          <w:szCs w:val="24"/>
          <w:lang w:val="en-US"/>
        </w:rPr>
        <w:t xml:space="preserve"> </w:t>
      </w:r>
      <w:r w:rsidRPr="00E42037">
        <w:rPr>
          <w:rFonts w:ascii="Times New Roman" w:hAnsi="Times New Roman" w:cs="Times New Roman"/>
          <w:sz w:val="24"/>
          <w:szCs w:val="24"/>
          <w:lang w:val="en-US"/>
        </w:rPr>
        <w:t>Department of Biostatistics and Health Informatics, Institute of Psychiatry, Psychology and Neuroscience, King's College London, London, UK</w:t>
      </w:r>
    </w:p>
    <w:p w14:paraId="3A1731D7" w14:textId="77777777" w:rsidR="000E38BA" w:rsidRDefault="000E38BA" w:rsidP="000E38BA">
      <w:pPr>
        <w:spacing w:after="0" w:line="480" w:lineRule="auto"/>
        <w:jc w:val="both"/>
        <w:rPr>
          <w:rFonts w:ascii="Times New Roman" w:hAnsi="Times New Roman" w:cs="Times New Roman"/>
          <w:sz w:val="24"/>
          <w:szCs w:val="24"/>
          <w:lang w:val="nl-BE"/>
        </w:rPr>
      </w:pPr>
      <w:r w:rsidRPr="00F14E30">
        <w:rPr>
          <w:rFonts w:ascii="Times New Roman" w:hAnsi="Times New Roman" w:cs="Times New Roman"/>
          <w:sz w:val="24"/>
          <w:szCs w:val="24"/>
          <w:vertAlign w:val="superscript"/>
          <w:lang w:val="nl-BE"/>
        </w:rPr>
        <w:t>2</w:t>
      </w:r>
      <w:r w:rsidRPr="00F14E30">
        <w:rPr>
          <w:rFonts w:ascii="Times New Roman" w:hAnsi="Times New Roman" w:cs="Times New Roman"/>
          <w:sz w:val="24"/>
          <w:szCs w:val="24"/>
          <w:lang w:val="nl-BE"/>
        </w:rPr>
        <w:t xml:space="preserve"> Janssen Pharmaceutica NV, Beerse, Belgium.</w:t>
      </w:r>
    </w:p>
    <w:p w14:paraId="26DFCFF6" w14:textId="77777777" w:rsidR="000E38BA" w:rsidRDefault="000E38BA" w:rsidP="000E38BA">
      <w:pPr>
        <w:spacing w:after="0" w:line="480" w:lineRule="auto"/>
        <w:jc w:val="both"/>
        <w:rPr>
          <w:rFonts w:ascii="Times New Roman" w:hAnsi="Times New Roman" w:cs="Times New Roman"/>
          <w:sz w:val="24"/>
          <w:szCs w:val="24"/>
          <w:lang w:val="en-US"/>
        </w:rPr>
      </w:pPr>
      <w:r w:rsidRPr="00F66FAA">
        <w:rPr>
          <w:rFonts w:ascii="Times New Roman" w:hAnsi="Times New Roman" w:cs="Times New Roman"/>
          <w:sz w:val="24"/>
          <w:szCs w:val="24"/>
          <w:vertAlign w:val="superscript"/>
          <w:lang w:val="en-US"/>
        </w:rPr>
        <w:t>3</w:t>
      </w:r>
      <w:r w:rsidRPr="00F66FAA">
        <w:rPr>
          <w:rFonts w:ascii="Times New Roman" w:hAnsi="Times New Roman" w:cs="Times New Roman"/>
          <w:sz w:val="24"/>
          <w:szCs w:val="24"/>
          <w:lang w:val="en-US"/>
        </w:rPr>
        <w:t xml:space="preserve"> Institute of Health Informatics, University </w:t>
      </w:r>
      <w:r>
        <w:rPr>
          <w:rFonts w:ascii="Times New Roman" w:hAnsi="Times New Roman" w:cs="Times New Roman"/>
          <w:sz w:val="24"/>
          <w:szCs w:val="24"/>
          <w:lang w:val="en-US"/>
        </w:rPr>
        <w:t>College London, London, UK.</w:t>
      </w:r>
    </w:p>
    <w:p w14:paraId="7339D573" w14:textId="77777777" w:rsidR="000E38BA" w:rsidRDefault="000E38BA" w:rsidP="000E38B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4</w:t>
      </w:r>
      <w:r w:rsidRPr="00D01FB9">
        <w:rPr>
          <w:rFonts w:ascii="Times New Roman" w:hAnsi="Times New Roman" w:cs="Times New Roman"/>
          <w:sz w:val="24"/>
          <w:szCs w:val="24"/>
          <w:lang w:val="en-US"/>
        </w:rPr>
        <w:t xml:space="preserve"> </w:t>
      </w:r>
      <w:r>
        <w:rPr>
          <w:rFonts w:ascii="Times New Roman" w:hAnsi="Times New Roman" w:cs="Times New Roman"/>
          <w:sz w:val="24"/>
          <w:szCs w:val="24"/>
          <w:lang w:val="en-US"/>
        </w:rPr>
        <w:t>South London and Maudsley NHS Foundation Trust, London, UK.</w:t>
      </w:r>
    </w:p>
    <w:p w14:paraId="0CBE88C1" w14:textId="77777777" w:rsidR="000E38BA" w:rsidRPr="008C2DA5" w:rsidRDefault="000E38BA" w:rsidP="000E38BA">
      <w:pPr>
        <w:spacing w:after="0" w:line="480" w:lineRule="auto"/>
        <w:jc w:val="both"/>
        <w:rPr>
          <w:rFonts w:ascii="Times New Roman" w:eastAsia="Times New Roman" w:hAnsi="Times New Roman" w:cs="Times New Roman"/>
          <w:color w:val="333333"/>
          <w:sz w:val="24"/>
          <w:szCs w:val="24"/>
          <w:lang w:val="en-US"/>
        </w:rPr>
      </w:pPr>
      <w:r w:rsidRPr="008C2DA5">
        <w:rPr>
          <w:rFonts w:ascii="Times New Roman" w:eastAsia="Times New Roman" w:hAnsi="Times New Roman" w:cs="Times New Roman"/>
          <w:color w:val="333333"/>
          <w:sz w:val="24"/>
          <w:szCs w:val="24"/>
          <w:vertAlign w:val="superscript"/>
          <w:lang w:val="en-US"/>
        </w:rPr>
        <w:t>5</w:t>
      </w:r>
      <w:r w:rsidRPr="008C2DA5">
        <w:rPr>
          <w:rFonts w:ascii="Times New Roman" w:eastAsia="Times New Roman" w:hAnsi="Times New Roman" w:cs="Times New Roman"/>
          <w:color w:val="333333"/>
          <w:sz w:val="24"/>
          <w:szCs w:val="24"/>
          <w:lang w:val="en-US"/>
        </w:rPr>
        <w:t xml:space="preserve"> </w:t>
      </w:r>
      <w:r w:rsidRPr="008C46D5">
        <w:rPr>
          <w:rFonts w:ascii="Times New Roman" w:eastAsia="Times New Roman" w:hAnsi="Times New Roman" w:cs="Times New Roman"/>
          <w:color w:val="333333"/>
          <w:sz w:val="24"/>
          <w:szCs w:val="24"/>
          <w:lang w:val="en-US"/>
        </w:rPr>
        <w:t>Psychological Medicine, Institute of Psychiatry, Psychology and Neuroscience, King's College London, London, UK</w:t>
      </w:r>
    </w:p>
    <w:p w14:paraId="0490FDDA" w14:textId="77777777" w:rsidR="000E38BA" w:rsidRDefault="000E38BA" w:rsidP="000E38BA">
      <w:pPr>
        <w:spacing w:after="0" w:line="48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vertAlign w:val="superscript"/>
          <w:lang w:val="es-ES"/>
        </w:rPr>
        <w:t>6</w:t>
      </w:r>
      <w:r>
        <w:rPr>
          <w:rFonts w:ascii="Times New Roman" w:eastAsia="Times New Roman" w:hAnsi="Times New Roman" w:cs="Times New Roman"/>
          <w:color w:val="333333"/>
          <w:sz w:val="24"/>
          <w:szCs w:val="24"/>
          <w:lang w:val="es-ES"/>
        </w:rPr>
        <w:t xml:space="preserve"> </w:t>
      </w:r>
      <w:proofErr w:type="spellStart"/>
      <w:r w:rsidRPr="00815822">
        <w:rPr>
          <w:rFonts w:ascii="Times New Roman" w:eastAsia="Times New Roman" w:hAnsi="Times New Roman" w:cs="Times New Roman"/>
          <w:color w:val="333333"/>
          <w:sz w:val="24"/>
          <w:szCs w:val="24"/>
          <w:lang w:val="es-ES"/>
        </w:rPr>
        <w:t>Parc</w:t>
      </w:r>
      <w:proofErr w:type="spellEnd"/>
      <w:r w:rsidRPr="00815822">
        <w:rPr>
          <w:rFonts w:ascii="Times New Roman" w:eastAsia="Times New Roman" w:hAnsi="Times New Roman" w:cs="Times New Roman"/>
          <w:color w:val="333333"/>
          <w:sz w:val="24"/>
          <w:szCs w:val="24"/>
          <w:lang w:val="es-ES"/>
        </w:rPr>
        <w:t xml:space="preserve"> </w:t>
      </w:r>
      <w:proofErr w:type="spellStart"/>
      <w:r w:rsidRPr="00815822">
        <w:rPr>
          <w:rFonts w:ascii="Times New Roman" w:eastAsia="Times New Roman" w:hAnsi="Times New Roman" w:cs="Times New Roman"/>
          <w:color w:val="333333"/>
          <w:sz w:val="24"/>
          <w:szCs w:val="24"/>
          <w:lang w:val="es-ES"/>
        </w:rPr>
        <w:t>Sanitari</w:t>
      </w:r>
      <w:proofErr w:type="spellEnd"/>
      <w:r w:rsidRPr="00815822">
        <w:rPr>
          <w:rFonts w:ascii="Times New Roman" w:eastAsia="Times New Roman" w:hAnsi="Times New Roman" w:cs="Times New Roman"/>
          <w:color w:val="333333"/>
          <w:sz w:val="24"/>
          <w:szCs w:val="24"/>
          <w:lang w:val="es-ES"/>
        </w:rPr>
        <w:t xml:space="preserve"> Sant Joan de </w:t>
      </w:r>
      <w:proofErr w:type="spellStart"/>
      <w:r w:rsidRPr="00815822">
        <w:rPr>
          <w:rFonts w:ascii="Times New Roman" w:eastAsia="Times New Roman" w:hAnsi="Times New Roman" w:cs="Times New Roman"/>
          <w:color w:val="333333"/>
          <w:sz w:val="24"/>
          <w:szCs w:val="24"/>
          <w:lang w:val="es-ES"/>
        </w:rPr>
        <w:t>Déu</w:t>
      </w:r>
      <w:proofErr w:type="spellEnd"/>
      <w:r w:rsidRPr="00815822">
        <w:rPr>
          <w:rFonts w:ascii="Times New Roman" w:eastAsia="Times New Roman" w:hAnsi="Times New Roman" w:cs="Times New Roman"/>
          <w:color w:val="333333"/>
          <w:sz w:val="24"/>
          <w:szCs w:val="24"/>
          <w:lang w:val="es-ES"/>
        </w:rPr>
        <w:t xml:space="preserve">, </w:t>
      </w:r>
      <w:proofErr w:type="spellStart"/>
      <w:r w:rsidRPr="00815822">
        <w:rPr>
          <w:rFonts w:ascii="Times New Roman" w:eastAsia="Times New Roman" w:hAnsi="Times New Roman" w:cs="Times New Roman"/>
          <w:color w:val="333333"/>
          <w:sz w:val="24"/>
          <w:szCs w:val="24"/>
          <w:lang w:val="es-ES"/>
        </w:rPr>
        <w:t>Fundació</w:t>
      </w:r>
      <w:proofErr w:type="spellEnd"/>
      <w:r w:rsidRPr="00815822">
        <w:rPr>
          <w:rFonts w:ascii="Times New Roman" w:eastAsia="Times New Roman" w:hAnsi="Times New Roman" w:cs="Times New Roman"/>
          <w:color w:val="333333"/>
          <w:sz w:val="24"/>
          <w:szCs w:val="24"/>
          <w:lang w:val="es-ES"/>
        </w:rPr>
        <w:t xml:space="preserve"> Sant Joan de </w:t>
      </w:r>
      <w:proofErr w:type="spellStart"/>
      <w:r w:rsidRPr="00815822">
        <w:rPr>
          <w:rFonts w:ascii="Times New Roman" w:eastAsia="Times New Roman" w:hAnsi="Times New Roman" w:cs="Times New Roman"/>
          <w:color w:val="333333"/>
          <w:sz w:val="24"/>
          <w:szCs w:val="24"/>
          <w:lang w:val="es-ES"/>
        </w:rPr>
        <w:t>Déu</w:t>
      </w:r>
      <w:proofErr w:type="spellEnd"/>
      <w:r w:rsidRPr="002E4017">
        <w:rPr>
          <w:rFonts w:ascii="Times New Roman" w:hAnsi="Times New Roman" w:cs="Times New Roman"/>
          <w:sz w:val="24"/>
          <w:szCs w:val="24"/>
          <w:lang w:val="es-ES"/>
        </w:rPr>
        <w:t xml:space="preserve">, </w:t>
      </w:r>
      <w:r w:rsidRPr="00830709">
        <w:rPr>
          <w:rFonts w:ascii="Times New Roman" w:hAnsi="Times New Roman" w:cs="Times New Roman"/>
          <w:sz w:val="24"/>
          <w:szCs w:val="24"/>
          <w:lang w:val="es-ES"/>
        </w:rPr>
        <w:t>Centro de Investigación Biomédica en Red Salud Mental</w:t>
      </w:r>
      <w:r w:rsidRPr="002E4017">
        <w:rPr>
          <w:rFonts w:ascii="Times New Roman" w:hAnsi="Times New Roman" w:cs="Times New Roman"/>
          <w:sz w:val="24"/>
          <w:szCs w:val="24"/>
          <w:lang w:val="es-ES"/>
        </w:rPr>
        <w:t xml:space="preserve">, </w:t>
      </w:r>
      <w:proofErr w:type="spellStart"/>
      <w:r w:rsidRPr="00815822">
        <w:rPr>
          <w:rFonts w:ascii="Times New Roman" w:eastAsia="Times New Roman" w:hAnsi="Times New Roman" w:cs="Times New Roman"/>
          <w:color w:val="333333"/>
          <w:sz w:val="24"/>
          <w:szCs w:val="24"/>
          <w:lang w:val="es-ES"/>
        </w:rPr>
        <w:t>Universitat</w:t>
      </w:r>
      <w:proofErr w:type="spellEnd"/>
      <w:r w:rsidRPr="00815822">
        <w:rPr>
          <w:rFonts w:ascii="Times New Roman" w:eastAsia="Times New Roman" w:hAnsi="Times New Roman" w:cs="Times New Roman"/>
          <w:color w:val="333333"/>
          <w:sz w:val="24"/>
          <w:szCs w:val="24"/>
          <w:lang w:val="es-ES"/>
        </w:rPr>
        <w:t xml:space="preserve"> de Barcelona, Barcelona, </w:t>
      </w:r>
      <w:proofErr w:type="spellStart"/>
      <w:r w:rsidRPr="00815822">
        <w:rPr>
          <w:rFonts w:ascii="Times New Roman" w:eastAsia="Times New Roman" w:hAnsi="Times New Roman" w:cs="Times New Roman"/>
          <w:color w:val="333333"/>
          <w:sz w:val="24"/>
          <w:szCs w:val="24"/>
          <w:lang w:val="es-ES"/>
        </w:rPr>
        <w:t>Spain</w:t>
      </w:r>
      <w:proofErr w:type="spellEnd"/>
      <w:r w:rsidRPr="00815822">
        <w:rPr>
          <w:rFonts w:ascii="Times New Roman" w:eastAsia="Times New Roman" w:hAnsi="Times New Roman" w:cs="Times New Roman"/>
          <w:color w:val="333333"/>
          <w:sz w:val="24"/>
          <w:szCs w:val="24"/>
          <w:lang w:val="es-ES"/>
        </w:rPr>
        <w:t>.</w:t>
      </w:r>
    </w:p>
    <w:p w14:paraId="49674E57" w14:textId="77777777" w:rsidR="000E38BA" w:rsidRDefault="000E38BA" w:rsidP="000E38BA">
      <w:pPr>
        <w:spacing w:after="0" w:line="48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vertAlign w:val="superscript"/>
          <w:lang w:val="en-US"/>
        </w:rPr>
        <w:t>7</w:t>
      </w:r>
      <w:r w:rsidRPr="0055596B">
        <w:rPr>
          <w:rFonts w:ascii="Times New Roman" w:eastAsia="Times New Roman" w:hAnsi="Times New Roman" w:cs="Times New Roman"/>
          <w:color w:val="333333"/>
          <w:sz w:val="24"/>
          <w:szCs w:val="24"/>
          <w:lang w:val="en-US"/>
        </w:rPr>
        <w:t xml:space="preserve"> Department of Psychiatry and </w:t>
      </w:r>
      <w:r>
        <w:rPr>
          <w:rFonts w:ascii="Times New Roman" w:eastAsia="Times New Roman" w:hAnsi="Times New Roman" w:cs="Times New Roman"/>
          <w:color w:val="333333"/>
          <w:sz w:val="24"/>
          <w:szCs w:val="24"/>
          <w:lang w:val="en-US"/>
        </w:rPr>
        <w:t>Amsterdam Public Health Research Institute, Amsterdam UMC, Vrije Universiteit, Amsterdam, the Netherlands.</w:t>
      </w:r>
    </w:p>
    <w:p w14:paraId="1B3537A6" w14:textId="77777777" w:rsidR="000E38BA" w:rsidRDefault="000E38BA" w:rsidP="000E38BA">
      <w:pPr>
        <w:spacing w:after="0" w:line="48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vertAlign w:val="superscript"/>
          <w:lang w:val="en-US"/>
        </w:rPr>
        <w:t>8</w:t>
      </w:r>
      <w:r>
        <w:rPr>
          <w:rFonts w:ascii="Times New Roman" w:eastAsia="Times New Roman" w:hAnsi="Times New Roman" w:cs="Times New Roman"/>
          <w:color w:val="333333"/>
          <w:sz w:val="24"/>
          <w:szCs w:val="24"/>
          <w:lang w:val="en-US"/>
        </w:rPr>
        <w:t xml:space="preserve"> H. Lundbeck A/S, </w:t>
      </w:r>
      <w:proofErr w:type="spellStart"/>
      <w:r>
        <w:rPr>
          <w:rFonts w:ascii="Times New Roman" w:eastAsia="Times New Roman" w:hAnsi="Times New Roman" w:cs="Times New Roman"/>
          <w:color w:val="333333"/>
          <w:sz w:val="24"/>
          <w:szCs w:val="24"/>
          <w:lang w:val="en-US"/>
        </w:rPr>
        <w:t>Valby</w:t>
      </w:r>
      <w:proofErr w:type="spellEnd"/>
      <w:r>
        <w:rPr>
          <w:rFonts w:ascii="Times New Roman" w:eastAsia="Times New Roman" w:hAnsi="Times New Roman" w:cs="Times New Roman"/>
          <w:color w:val="333333"/>
          <w:sz w:val="24"/>
          <w:szCs w:val="24"/>
          <w:lang w:val="en-US"/>
        </w:rPr>
        <w:t>, Denmark.</w:t>
      </w:r>
    </w:p>
    <w:p w14:paraId="63A49F30" w14:textId="77777777" w:rsidR="000E38BA" w:rsidRPr="0055596B" w:rsidRDefault="000E38BA" w:rsidP="000E38BA">
      <w:pPr>
        <w:spacing w:after="0" w:line="480" w:lineRule="auto"/>
        <w:jc w:val="both"/>
        <w:rPr>
          <w:rFonts w:ascii="Times New Roman" w:hAnsi="Times New Roman" w:cs="Times New Roman"/>
          <w:sz w:val="24"/>
          <w:szCs w:val="24"/>
          <w:lang w:val="en-US"/>
        </w:rPr>
      </w:pPr>
      <w:r>
        <w:rPr>
          <w:rFonts w:ascii="Times New Roman" w:eastAsia="Times New Roman" w:hAnsi="Times New Roman" w:cs="Times New Roman"/>
          <w:color w:val="333333"/>
          <w:sz w:val="24"/>
          <w:szCs w:val="24"/>
          <w:vertAlign w:val="superscript"/>
          <w:lang w:val="en-US"/>
        </w:rPr>
        <w:lastRenderedPageBreak/>
        <w:t>9</w:t>
      </w:r>
      <w:r>
        <w:rPr>
          <w:rFonts w:ascii="Times New Roman" w:eastAsia="Times New Roman" w:hAnsi="Times New Roman" w:cs="Times New Roman"/>
          <w:color w:val="333333"/>
          <w:sz w:val="24"/>
          <w:szCs w:val="24"/>
          <w:lang w:val="en-US"/>
        </w:rPr>
        <w:t xml:space="preserve"> Chair of Embedded Intelligence for Health Care and Well-being, University of Augsburg, Augsburg, Germany.</w:t>
      </w:r>
    </w:p>
    <w:p w14:paraId="3D7BE402" w14:textId="77777777" w:rsidR="000E38BA" w:rsidRPr="0055596B" w:rsidRDefault="000E38BA" w:rsidP="000E38B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10</w:t>
      </w:r>
      <w:r w:rsidRPr="0055596B">
        <w:rPr>
          <w:rFonts w:ascii="Times New Roman" w:hAnsi="Times New Roman" w:cs="Times New Roman"/>
          <w:sz w:val="24"/>
          <w:szCs w:val="24"/>
          <w:vertAlign w:val="superscript"/>
          <w:lang w:val="en-US"/>
        </w:rPr>
        <w:t xml:space="preserve"> </w:t>
      </w:r>
      <w:r w:rsidRPr="0055596B">
        <w:rPr>
          <w:rFonts w:ascii="Times New Roman" w:hAnsi="Times New Roman" w:cs="Times New Roman"/>
          <w:sz w:val="24"/>
          <w:szCs w:val="24"/>
          <w:lang w:val="en-US"/>
        </w:rPr>
        <w:t>Janssen Research &amp; Development, LLC, Titusville, NJ, USA.</w:t>
      </w:r>
    </w:p>
    <w:p w14:paraId="54E6E5F6" w14:textId="77777777" w:rsidR="000E38BA" w:rsidRDefault="000E38BA" w:rsidP="000E38BA">
      <w:pPr>
        <w:spacing w:after="0" w:line="480" w:lineRule="auto"/>
        <w:jc w:val="both"/>
        <w:rPr>
          <w:rFonts w:ascii="Times New Roman" w:hAnsi="Times New Roman" w:cs="Times New Roman"/>
          <w:b/>
          <w:bCs/>
          <w:sz w:val="24"/>
          <w:szCs w:val="24"/>
          <w:lang w:val="en-US"/>
        </w:rPr>
      </w:pPr>
    </w:p>
    <w:p w14:paraId="3910E1EA" w14:textId="77777777" w:rsidR="000E38BA" w:rsidRPr="006A64BA" w:rsidRDefault="000E38BA" w:rsidP="000E38BA">
      <w:pPr>
        <w:spacing w:after="0" w:line="480" w:lineRule="auto"/>
        <w:jc w:val="both"/>
        <w:rPr>
          <w:rFonts w:ascii="Times New Roman" w:hAnsi="Times New Roman" w:cs="Times New Roman"/>
          <w:b/>
          <w:bCs/>
          <w:sz w:val="24"/>
          <w:szCs w:val="24"/>
          <w:lang w:val="en-US"/>
        </w:rPr>
      </w:pPr>
      <w:r w:rsidRPr="006A64BA">
        <w:rPr>
          <w:rFonts w:ascii="Times New Roman" w:hAnsi="Times New Roman" w:cs="Times New Roman"/>
          <w:b/>
          <w:bCs/>
          <w:sz w:val="24"/>
          <w:szCs w:val="24"/>
          <w:lang w:val="en-US"/>
        </w:rPr>
        <w:t>Corresponding author:</w:t>
      </w:r>
    </w:p>
    <w:p w14:paraId="57B795CA" w14:textId="77777777" w:rsidR="000E38BA" w:rsidRPr="006A64BA" w:rsidRDefault="000E38BA" w:rsidP="000E38BA">
      <w:pPr>
        <w:spacing w:after="0" w:line="480" w:lineRule="auto"/>
        <w:jc w:val="both"/>
        <w:rPr>
          <w:rFonts w:ascii="Times New Roman" w:hAnsi="Times New Roman" w:cs="Times New Roman"/>
          <w:sz w:val="24"/>
          <w:szCs w:val="24"/>
          <w:lang w:val="en-US"/>
        </w:rPr>
      </w:pPr>
      <w:r w:rsidRPr="006A64BA">
        <w:rPr>
          <w:rFonts w:ascii="Times New Roman" w:hAnsi="Times New Roman" w:cs="Times New Roman"/>
          <w:sz w:val="24"/>
          <w:szCs w:val="24"/>
          <w:lang w:val="en-US"/>
        </w:rPr>
        <w:t>Petroula Laiou, PhD</w:t>
      </w:r>
    </w:p>
    <w:p w14:paraId="38FA40AC" w14:textId="77777777" w:rsidR="000E38BA" w:rsidRPr="006A64BA" w:rsidRDefault="000E38BA" w:rsidP="000E38BA">
      <w:pPr>
        <w:spacing w:after="0" w:line="480" w:lineRule="auto"/>
        <w:jc w:val="both"/>
        <w:rPr>
          <w:rFonts w:ascii="Times New Roman" w:hAnsi="Times New Roman" w:cs="Times New Roman"/>
          <w:sz w:val="24"/>
          <w:szCs w:val="24"/>
          <w:lang w:val="en-US"/>
        </w:rPr>
      </w:pPr>
      <w:r w:rsidRPr="006A64BA">
        <w:rPr>
          <w:rFonts w:ascii="Times New Roman" w:hAnsi="Times New Roman" w:cs="Times New Roman"/>
          <w:sz w:val="24"/>
          <w:szCs w:val="24"/>
          <w:lang w:val="en-US"/>
        </w:rPr>
        <w:t>King’s College London</w:t>
      </w:r>
    </w:p>
    <w:p w14:paraId="738FDB9A" w14:textId="77777777" w:rsidR="000E38BA" w:rsidRDefault="000E38BA" w:rsidP="000E38B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Department of Biostatistics and Health Informatics, Institute of Psychiatry, Psychology and Neuroscience,</w:t>
      </w:r>
    </w:p>
    <w:p w14:paraId="70E889F8" w14:textId="77777777" w:rsidR="000E38BA" w:rsidRPr="006A64BA" w:rsidRDefault="000E38BA" w:rsidP="000E38BA">
      <w:pPr>
        <w:spacing w:after="0" w:line="480" w:lineRule="auto"/>
        <w:jc w:val="both"/>
        <w:rPr>
          <w:rFonts w:ascii="Times New Roman" w:hAnsi="Times New Roman" w:cs="Times New Roman"/>
          <w:sz w:val="24"/>
          <w:szCs w:val="24"/>
          <w:lang w:val="en-US"/>
        </w:rPr>
      </w:pPr>
      <w:r w:rsidRPr="006A64BA">
        <w:rPr>
          <w:rFonts w:ascii="Times New Roman" w:hAnsi="Times New Roman" w:cs="Times New Roman"/>
          <w:sz w:val="24"/>
          <w:szCs w:val="24"/>
          <w:lang w:val="en-US"/>
        </w:rPr>
        <w:t>Memory Lane, London, SE5 8AF, UK</w:t>
      </w:r>
    </w:p>
    <w:p w14:paraId="2401E602" w14:textId="77777777" w:rsidR="000E38BA" w:rsidRDefault="000E38BA" w:rsidP="000E38B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6A64BA">
        <w:rPr>
          <w:rFonts w:ascii="Times New Roman" w:hAnsi="Times New Roman" w:cs="Times New Roman"/>
          <w:sz w:val="24"/>
          <w:szCs w:val="24"/>
          <w:lang w:val="en-US"/>
        </w:rPr>
        <w:t xml:space="preserve">mail: </w:t>
      </w:r>
      <w:hyperlink r:id="rId5" w:history="1">
        <w:r w:rsidRPr="00854138">
          <w:rPr>
            <w:rStyle w:val="Hyperlink"/>
            <w:rFonts w:ascii="Times New Roman" w:hAnsi="Times New Roman" w:cs="Times New Roman"/>
            <w:sz w:val="24"/>
            <w:szCs w:val="24"/>
            <w:lang w:val="en-US"/>
          </w:rPr>
          <w:t>petroula.laiou@kcl.ac.uk</w:t>
        </w:r>
      </w:hyperlink>
    </w:p>
    <w:p w14:paraId="77E19864" w14:textId="77777777" w:rsidR="000E38BA" w:rsidRPr="006A64BA" w:rsidRDefault="000E38BA" w:rsidP="000E38BA">
      <w:pPr>
        <w:spacing w:after="0" w:line="480" w:lineRule="auto"/>
        <w:jc w:val="both"/>
        <w:rPr>
          <w:rFonts w:ascii="Times New Roman" w:hAnsi="Times New Roman" w:cs="Times New Roman"/>
          <w:sz w:val="24"/>
          <w:szCs w:val="24"/>
          <w:lang w:val="en-US"/>
        </w:rPr>
      </w:pPr>
    </w:p>
    <w:p w14:paraId="24A020FA" w14:textId="77777777" w:rsidR="000E38BA" w:rsidRDefault="000E38BA" w:rsidP="000E38BA">
      <w:pPr>
        <w:rPr>
          <w:rFonts w:ascii="Times New Roman" w:hAnsi="Times New Roman" w:cs="Times New Roman"/>
          <w:sz w:val="24"/>
          <w:szCs w:val="24"/>
          <w:lang w:val="en-US"/>
        </w:rPr>
      </w:pPr>
      <w:r w:rsidRPr="006A64BA">
        <w:rPr>
          <w:rFonts w:ascii="Times New Roman" w:hAnsi="Times New Roman" w:cs="Times New Roman"/>
          <w:b/>
          <w:bCs/>
          <w:sz w:val="24"/>
          <w:szCs w:val="24"/>
          <w:lang w:val="en-US"/>
        </w:rPr>
        <w:t>Keywords:</w:t>
      </w:r>
      <w:r w:rsidRPr="006A64BA">
        <w:rPr>
          <w:rFonts w:ascii="Times New Roman" w:hAnsi="Times New Roman" w:cs="Times New Roman"/>
          <w:sz w:val="24"/>
          <w:szCs w:val="24"/>
          <w:lang w:val="en-US"/>
        </w:rPr>
        <w:t xml:space="preserve"> major depressive disorder, </w:t>
      </w:r>
      <w:r>
        <w:rPr>
          <w:rFonts w:ascii="Times New Roman" w:hAnsi="Times New Roman" w:cs="Times New Roman"/>
          <w:sz w:val="24"/>
          <w:szCs w:val="24"/>
          <w:lang w:val="en-US"/>
        </w:rPr>
        <w:t>PHQ-8</w:t>
      </w:r>
      <w:r w:rsidRPr="006A64BA">
        <w:rPr>
          <w:rFonts w:ascii="Times New Roman" w:hAnsi="Times New Roman" w:cs="Times New Roman"/>
          <w:sz w:val="24"/>
          <w:szCs w:val="24"/>
          <w:lang w:val="en-US"/>
        </w:rPr>
        <w:t xml:space="preserve">, </w:t>
      </w:r>
      <w:r>
        <w:rPr>
          <w:rFonts w:ascii="Times New Roman" w:hAnsi="Times New Roman" w:cs="Times New Roman"/>
          <w:sz w:val="24"/>
          <w:szCs w:val="24"/>
          <w:lang w:val="en-US"/>
        </w:rPr>
        <w:t>smartphone</w:t>
      </w:r>
      <w:r w:rsidRPr="006A64BA">
        <w:rPr>
          <w:rFonts w:ascii="Times New Roman" w:hAnsi="Times New Roman" w:cs="Times New Roman"/>
          <w:sz w:val="24"/>
          <w:szCs w:val="24"/>
          <w:lang w:val="en-US"/>
        </w:rPr>
        <w:t>, GPS, home stay.</w:t>
      </w:r>
    </w:p>
    <w:p w14:paraId="2E1DD8FC" w14:textId="77777777" w:rsidR="000E38BA" w:rsidRDefault="000E38BA" w:rsidP="000E38BA">
      <w:pPr>
        <w:rPr>
          <w:rFonts w:ascii="Times New Roman" w:hAnsi="Times New Roman" w:cs="Times New Roman"/>
          <w:sz w:val="24"/>
          <w:szCs w:val="24"/>
          <w:lang w:val="en-US"/>
        </w:rPr>
      </w:pPr>
    </w:p>
    <w:p w14:paraId="4A19FDEF" w14:textId="77777777" w:rsidR="000E38BA" w:rsidRDefault="000E38BA" w:rsidP="000E38BA">
      <w:pPr>
        <w:spacing w:after="0" w:line="480" w:lineRule="auto"/>
        <w:jc w:val="both"/>
        <w:rPr>
          <w:rFonts w:ascii="Times New Roman" w:hAnsi="Times New Roman" w:cs="Times New Roman"/>
          <w:sz w:val="24"/>
          <w:szCs w:val="24"/>
          <w:lang w:val="en-US"/>
        </w:rPr>
      </w:pPr>
      <w:r w:rsidRPr="00147772">
        <w:rPr>
          <w:rFonts w:ascii="Times New Roman" w:hAnsi="Times New Roman" w:cs="Times New Roman"/>
          <w:b/>
          <w:bCs/>
          <w:sz w:val="24"/>
          <w:szCs w:val="24"/>
          <w:lang w:val="en-US"/>
        </w:rPr>
        <w:t>Running title:</w:t>
      </w:r>
      <w:r>
        <w:rPr>
          <w:rFonts w:ascii="Times New Roman" w:hAnsi="Times New Roman" w:cs="Times New Roman"/>
          <w:sz w:val="24"/>
          <w:szCs w:val="24"/>
          <w:lang w:val="en-US"/>
        </w:rPr>
        <w:t xml:space="preserve"> Home stay reflects symptom severity in MDD.</w:t>
      </w:r>
    </w:p>
    <w:p w14:paraId="622F911D" w14:textId="77777777" w:rsidR="000E38BA" w:rsidRDefault="000E38BA" w:rsidP="000E38BA">
      <w:pPr>
        <w:spacing w:after="0" w:line="480" w:lineRule="auto"/>
        <w:jc w:val="both"/>
        <w:rPr>
          <w:rFonts w:ascii="Times New Roman" w:hAnsi="Times New Roman" w:cs="Times New Roman"/>
          <w:sz w:val="24"/>
          <w:szCs w:val="24"/>
          <w:lang w:val="en-US"/>
        </w:rPr>
      </w:pPr>
    </w:p>
    <w:p w14:paraId="6A35587D" w14:textId="77777777" w:rsidR="000E38BA" w:rsidRPr="000E38BA" w:rsidRDefault="000E38BA" w:rsidP="006A2278">
      <w:pPr>
        <w:spacing w:after="0" w:line="480" w:lineRule="auto"/>
        <w:jc w:val="center"/>
        <w:rPr>
          <w:rFonts w:ascii="Times New Roman" w:hAnsi="Times New Roman" w:cs="Times New Roman"/>
          <w:b/>
          <w:bCs/>
          <w:sz w:val="24"/>
          <w:szCs w:val="24"/>
          <w:lang w:val="en-US"/>
        </w:rPr>
      </w:pPr>
    </w:p>
    <w:p w14:paraId="11A62E4D" w14:textId="33EB7006" w:rsidR="006A2278" w:rsidRDefault="006A2278" w:rsidP="006A227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Supplementary Information</w:t>
      </w:r>
    </w:p>
    <w:p w14:paraId="2F4B0788" w14:textId="77777777" w:rsidR="006A2278" w:rsidRDefault="006A2278" w:rsidP="006A2278">
      <w:pPr>
        <w:spacing w:after="0" w:line="480" w:lineRule="auto"/>
        <w:jc w:val="both"/>
        <w:rPr>
          <w:rFonts w:ascii="Times New Roman" w:hAnsi="Times New Roman" w:cs="Times New Roman"/>
          <w:b/>
          <w:bCs/>
          <w:sz w:val="24"/>
          <w:szCs w:val="24"/>
        </w:rPr>
      </w:pPr>
    </w:p>
    <w:p w14:paraId="6C6CB1CA" w14:textId="77777777" w:rsidR="006A2278" w:rsidRPr="00451F47" w:rsidRDefault="006A2278" w:rsidP="006A2278">
      <w:pPr>
        <w:spacing w:after="0" w:line="480" w:lineRule="auto"/>
        <w:jc w:val="both"/>
        <w:rPr>
          <w:rFonts w:ascii="Times New Roman" w:hAnsi="Times New Roman" w:cs="Times New Roman"/>
          <w:sz w:val="24"/>
          <w:szCs w:val="24"/>
        </w:rPr>
      </w:pPr>
      <w:r w:rsidRPr="00451F47">
        <w:rPr>
          <w:rFonts w:ascii="Times New Roman" w:hAnsi="Times New Roman" w:cs="Times New Roman"/>
          <w:b/>
          <w:bCs/>
          <w:sz w:val="24"/>
          <w:szCs w:val="24"/>
        </w:rPr>
        <w:t xml:space="preserve">Supplementary Table 1. </w:t>
      </w:r>
      <w:r w:rsidRPr="00451F47">
        <w:rPr>
          <w:rFonts w:ascii="Times New Roman" w:hAnsi="Times New Roman" w:cs="Times New Roman"/>
          <w:sz w:val="24"/>
          <w:szCs w:val="24"/>
        </w:rPr>
        <w:t>Total number of participants enrolled at each clinical site.</w:t>
      </w:r>
    </w:p>
    <w:p w14:paraId="20ED73DE" w14:textId="77777777" w:rsidR="006A2278" w:rsidRPr="00451F47" w:rsidRDefault="006A2278" w:rsidP="006A2278">
      <w:pPr>
        <w:spacing w:after="0" w:line="480" w:lineRule="auto"/>
        <w:jc w:val="both"/>
        <w:rPr>
          <w:rFonts w:ascii="Times New Roman" w:hAnsi="Times New Roman" w:cs="Times New Roman"/>
          <w:sz w:val="24"/>
          <w:szCs w:val="24"/>
        </w:rPr>
      </w:pPr>
      <w:r w:rsidRPr="00451F47">
        <w:rPr>
          <w:rFonts w:ascii="Times New Roman" w:hAnsi="Times New Roman" w:cs="Times New Roman"/>
          <w:b/>
          <w:bCs/>
          <w:sz w:val="24"/>
          <w:szCs w:val="24"/>
        </w:rPr>
        <w:t xml:space="preserve">Supplementary Table 2. </w:t>
      </w:r>
      <w:r w:rsidRPr="00451F47">
        <w:rPr>
          <w:rFonts w:ascii="Times New Roman" w:hAnsi="Times New Roman" w:cs="Times New Roman"/>
          <w:sz w:val="24"/>
          <w:szCs w:val="24"/>
        </w:rPr>
        <w:t>Number of the biweekly segments available for analysis as a function of accuracy of the GPS signal.</w:t>
      </w:r>
    </w:p>
    <w:p w14:paraId="5082CB43" w14:textId="77777777" w:rsidR="006A2278" w:rsidRPr="00451F47" w:rsidRDefault="006A2278" w:rsidP="006A2278">
      <w:pPr>
        <w:spacing w:after="0" w:line="480" w:lineRule="auto"/>
        <w:jc w:val="both"/>
        <w:rPr>
          <w:rFonts w:ascii="Times New Roman" w:hAnsi="Times New Roman" w:cs="Times New Roman"/>
          <w:sz w:val="24"/>
          <w:szCs w:val="24"/>
        </w:rPr>
      </w:pPr>
      <w:r w:rsidRPr="00451F47">
        <w:rPr>
          <w:rFonts w:ascii="Times New Roman" w:hAnsi="Times New Roman" w:cs="Times New Roman"/>
          <w:b/>
          <w:bCs/>
          <w:sz w:val="24"/>
          <w:szCs w:val="24"/>
        </w:rPr>
        <w:t xml:space="preserve">Supplementary Table 3. </w:t>
      </w:r>
      <w:r w:rsidRPr="00451F47">
        <w:rPr>
          <w:rFonts w:ascii="Times New Roman" w:hAnsi="Times New Roman" w:cs="Times New Roman"/>
          <w:sz w:val="24"/>
          <w:szCs w:val="24"/>
        </w:rPr>
        <w:t>Number of the days with GPS recordings available for analysis as a function of daily median sampling period of the GPS signal.</w:t>
      </w:r>
    </w:p>
    <w:p w14:paraId="44BCAB59" w14:textId="77777777" w:rsidR="006A2278" w:rsidRPr="00451F47" w:rsidRDefault="006A2278" w:rsidP="006A2278">
      <w:pPr>
        <w:spacing w:after="0" w:line="480" w:lineRule="auto"/>
        <w:jc w:val="both"/>
        <w:rPr>
          <w:rFonts w:ascii="Times New Roman" w:hAnsi="Times New Roman" w:cs="Times New Roman"/>
          <w:sz w:val="24"/>
          <w:szCs w:val="24"/>
        </w:rPr>
      </w:pPr>
      <w:r w:rsidRPr="00451F47">
        <w:rPr>
          <w:rFonts w:ascii="Times New Roman" w:hAnsi="Times New Roman" w:cs="Times New Roman"/>
          <w:b/>
          <w:bCs/>
          <w:sz w:val="24"/>
          <w:szCs w:val="24"/>
        </w:rPr>
        <w:t xml:space="preserve">Supplementary Table 4. </w:t>
      </w:r>
      <w:r w:rsidRPr="00451F47">
        <w:rPr>
          <w:rFonts w:ascii="Times New Roman" w:hAnsi="Times New Roman" w:cs="Times New Roman"/>
          <w:sz w:val="24"/>
          <w:szCs w:val="24"/>
        </w:rPr>
        <w:t>Number of the biweekly segments available for analysis as a function of daily number of acquired GPS data points.</w:t>
      </w:r>
    </w:p>
    <w:p w14:paraId="15063F4A" w14:textId="77777777" w:rsidR="006A2278" w:rsidRPr="00451F47" w:rsidRDefault="006A2278" w:rsidP="006A2278">
      <w:pPr>
        <w:spacing w:after="0" w:line="480" w:lineRule="auto"/>
        <w:jc w:val="both"/>
        <w:rPr>
          <w:rFonts w:ascii="Times New Roman" w:hAnsi="Times New Roman" w:cs="Times New Roman"/>
          <w:sz w:val="24"/>
          <w:szCs w:val="24"/>
          <w:lang w:val="en-US"/>
        </w:rPr>
      </w:pPr>
      <w:r w:rsidRPr="00451F47">
        <w:rPr>
          <w:rFonts w:ascii="Times New Roman" w:hAnsi="Times New Roman" w:cs="Times New Roman"/>
          <w:b/>
          <w:bCs/>
          <w:sz w:val="24"/>
          <w:szCs w:val="24"/>
          <w:lang w:val="en-US"/>
        </w:rPr>
        <w:lastRenderedPageBreak/>
        <w:t xml:space="preserve">Supplementary Table 5. </w:t>
      </w:r>
      <w:r w:rsidRPr="00451F47">
        <w:rPr>
          <w:rFonts w:ascii="Times New Roman" w:hAnsi="Times New Roman" w:cs="Times New Roman"/>
          <w:sz w:val="24"/>
          <w:szCs w:val="24"/>
          <w:lang w:val="en-US"/>
        </w:rPr>
        <w:t xml:space="preserve">Statistics on </w:t>
      </w:r>
      <w:r w:rsidRPr="00451F47">
        <w:rPr>
          <w:rFonts w:ascii="Times New Roman" w:hAnsi="Times New Roman" w:cs="Times New Roman"/>
          <w:sz w:val="24"/>
          <w:szCs w:val="24"/>
        </w:rPr>
        <w:t xml:space="preserve">median </w:t>
      </w:r>
      <w:r w:rsidRPr="00451F47">
        <w:rPr>
          <w:rFonts w:ascii="Times New Roman" w:hAnsi="Times New Roman" w:cs="Times New Roman"/>
          <w:i/>
          <w:iCs/>
          <w:sz w:val="24"/>
          <w:szCs w:val="24"/>
        </w:rPr>
        <w:t>completeness</w:t>
      </w:r>
      <w:r w:rsidRPr="00451F47">
        <w:rPr>
          <w:rFonts w:ascii="Times New Roman" w:hAnsi="Times New Roman" w:cs="Times New Roman"/>
          <w:sz w:val="24"/>
          <w:szCs w:val="24"/>
        </w:rPr>
        <w:t xml:space="preserve"> of the daily data in biweekly segments</w:t>
      </w:r>
      <w:r w:rsidRPr="00451F47">
        <w:rPr>
          <w:rFonts w:ascii="Times New Roman" w:hAnsi="Times New Roman" w:cs="Times New Roman"/>
          <w:sz w:val="24"/>
          <w:szCs w:val="24"/>
          <w:lang w:val="en-US"/>
        </w:rPr>
        <w:t xml:space="preserve"> for each clinical site, analyzed time frame and occupational status.</w:t>
      </w:r>
    </w:p>
    <w:p w14:paraId="2BB6B813" w14:textId="77777777" w:rsidR="006A2278" w:rsidRPr="00451F47" w:rsidRDefault="006A2278" w:rsidP="006A2278">
      <w:pPr>
        <w:spacing w:after="0" w:line="480" w:lineRule="auto"/>
        <w:jc w:val="both"/>
        <w:rPr>
          <w:rFonts w:ascii="Times New Roman" w:hAnsi="Times New Roman" w:cs="Times New Roman"/>
          <w:sz w:val="24"/>
          <w:szCs w:val="24"/>
          <w:lang w:val="en-US"/>
        </w:rPr>
      </w:pPr>
      <w:r w:rsidRPr="00451F47">
        <w:rPr>
          <w:rFonts w:ascii="Times New Roman" w:hAnsi="Times New Roman" w:cs="Times New Roman"/>
          <w:b/>
          <w:bCs/>
          <w:sz w:val="24"/>
          <w:szCs w:val="24"/>
          <w:lang w:val="en-US"/>
        </w:rPr>
        <w:t xml:space="preserve">Supplementary Table 6. </w:t>
      </w:r>
      <w:r w:rsidRPr="00451F47">
        <w:rPr>
          <w:rFonts w:ascii="Times New Roman" w:hAnsi="Times New Roman" w:cs="Times New Roman"/>
          <w:sz w:val="24"/>
          <w:szCs w:val="24"/>
          <w:lang w:val="en-US"/>
        </w:rPr>
        <w:t xml:space="preserve">Statistics on median </w:t>
      </w:r>
      <w:r w:rsidRPr="00451F47">
        <w:rPr>
          <w:rFonts w:ascii="Times New Roman" w:hAnsi="Times New Roman" w:cs="Times New Roman"/>
          <w:i/>
          <w:iCs/>
          <w:sz w:val="24"/>
          <w:szCs w:val="24"/>
        </w:rPr>
        <w:t>sampling constancy</w:t>
      </w:r>
      <w:r w:rsidRPr="00451F47">
        <w:rPr>
          <w:rFonts w:ascii="Times New Roman" w:hAnsi="Times New Roman" w:cs="Times New Roman"/>
          <w:sz w:val="24"/>
          <w:szCs w:val="24"/>
        </w:rPr>
        <w:t xml:space="preserve"> of the daily data in biweekly segments</w:t>
      </w:r>
      <w:r w:rsidRPr="00451F47">
        <w:rPr>
          <w:rFonts w:ascii="Times New Roman" w:hAnsi="Times New Roman" w:cs="Times New Roman"/>
          <w:sz w:val="24"/>
          <w:szCs w:val="24"/>
          <w:lang w:val="en-US"/>
        </w:rPr>
        <w:t xml:space="preserve"> for each clinical site, analyzed time frame and occupational status.</w:t>
      </w:r>
    </w:p>
    <w:p w14:paraId="1BC0819A" w14:textId="77777777" w:rsidR="006A2278" w:rsidRDefault="006A2278" w:rsidP="006A2278">
      <w:pPr>
        <w:spacing w:after="0" w:line="480" w:lineRule="auto"/>
        <w:jc w:val="both"/>
        <w:rPr>
          <w:rFonts w:ascii="Times New Roman" w:hAnsi="Times New Roman" w:cs="Times New Roman"/>
          <w:sz w:val="24"/>
          <w:szCs w:val="24"/>
          <w:lang w:val="en-US"/>
        </w:rPr>
      </w:pPr>
      <w:r w:rsidRPr="00451F47">
        <w:rPr>
          <w:rFonts w:ascii="Times New Roman" w:hAnsi="Times New Roman" w:cs="Times New Roman"/>
          <w:b/>
          <w:bCs/>
          <w:sz w:val="24"/>
          <w:szCs w:val="24"/>
        </w:rPr>
        <w:t xml:space="preserve">Supplementary Table 7. </w:t>
      </w:r>
      <w:r w:rsidRPr="00451F47">
        <w:rPr>
          <w:rFonts w:ascii="Times New Roman" w:hAnsi="Times New Roman" w:cs="Times New Roman"/>
          <w:sz w:val="24"/>
          <w:szCs w:val="24"/>
          <w:lang w:val="en-US"/>
        </w:rPr>
        <w:t>Statistics on home stay for each clinical site, analyzed time frame and occupational status.</w:t>
      </w:r>
    </w:p>
    <w:p w14:paraId="4338BC79" w14:textId="77777777" w:rsidR="006A2278" w:rsidRDefault="006A2278" w:rsidP="006A2278">
      <w:pPr>
        <w:spacing w:after="0" w:line="480" w:lineRule="auto"/>
        <w:jc w:val="both"/>
        <w:rPr>
          <w:rFonts w:ascii="Times New Roman" w:hAnsi="Times New Roman" w:cs="Times New Roman"/>
          <w:sz w:val="24"/>
          <w:szCs w:val="24"/>
          <w:lang w:val="en-US"/>
        </w:rPr>
      </w:pPr>
      <w:r w:rsidRPr="006A0F93">
        <w:rPr>
          <w:rFonts w:ascii="Times New Roman" w:hAnsi="Times New Roman" w:cs="Times New Roman"/>
          <w:b/>
          <w:bCs/>
          <w:sz w:val="24"/>
          <w:szCs w:val="24"/>
        </w:rPr>
        <w:t>Supplementary Table 8.</w:t>
      </w:r>
      <w:r w:rsidRPr="0092116C">
        <w:rPr>
          <w:rFonts w:ascii="Times New Roman" w:hAnsi="Times New Roman" w:cs="Times New Roman"/>
          <w:sz w:val="24"/>
          <w:szCs w:val="24"/>
          <w:lang w:val="en-US"/>
        </w:rPr>
        <w:t xml:space="preserve"> </w:t>
      </w:r>
      <w:r w:rsidRPr="001A0C75">
        <w:rPr>
          <w:rFonts w:ascii="Times New Roman" w:hAnsi="Times New Roman" w:cs="Times New Roman"/>
          <w:sz w:val="24"/>
          <w:szCs w:val="24"/>
          <w:lang w:val="en-US"/>
        </w:rPr>
        <w:t>Confidence intervals</w:t>
      </w:r>
      <w:r>
        <w:rPr>
          <w:rFonts w:ascii="Times New Roman" w:hAnsi="Times New Roman" w:cs="Times New Roman"/>
          <w:sz w:val="24"/>
          <w:szCs w:val="24"/>
          <w:lang w:val="en-US"/>
        </w:rPr>
        <w:t xml:space="preserve"> and medians for the six regression coefficients of the linear regression model obtained with </w:t>
      </w:r>
      <w:r w:rsidRPr="00DE1442">
        <w:rPr>
          <w:rFonts w:ascii="Times New Roman" w:hAnsi="Times New Roman" w:cs="Times New Roman"/>
          <w:i/>
          <w:iCs/>
          <w:sz w:val="24"/>
          <w:szCs w:val="24"/>
          <w:lang w:val="en-US"/>
        </w:rPr>
        <w:t>standardized</w:t>
      </w:r>
      <w:r>
        <w:rPr>
          <w:rFonts w:ascii="Times New Roman" w:hAnsi="Times New Roman" w:cs="Times New Roman"/>
          <w:sz w:val="24"/>
          <w:szCs w:val="24"/>
          <w:lang w:val="en-US"/>
        </w:rPr>
        <w:t xml:space="preserve"> data of each clinical site separately.</w:t>
      </w:r>
    </w:p>
    <w:p w14:paraId="72A34B64" w14:textId="77777777" w:rsidR="006A2278" w:rsidRPr="008155CB" w:rsidRDefault="006A2278" w:rsidP="006A2278">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Supplementary Table 9. </w:t>
      </w:r>
      <w:r w:rsidRPr="001A0C75">
        <w:rPr>
          <w:rFonts w:ascii="Times New Roman" w:hAnsi="Times New Roman" w:cs="Times New Roman"/>
          <w:sz w:val="24"/>
          <w:szCs w:val="24"/>
          <w:lang w:val="en-US"/>
        </w:rPr>
        <w:t>Confidence intervals</w:t>
      </w:r>
      <w:r>
        <w:rPr>
          <w:rFonts w:ascii="Times New Roman" w:hAnsi="Times New Roman" w:cs="Times New Roman"/>
          <w:sz w:val="24"/>
          <w:szCs w:val="24"/>
          <w:lang w:val="en-US"/>
        </w:rPr>
        <w:t xml:space="preserve"> and medians for the six regression coefficients of the linear regression model obtained with </w:t>
      </w:r>
      <w:r w:rsidRPr="0024275C">
        <w:rPr>
          <w:rFonts w:ascii="Times New Roman" w:hAnsi="Times New Roman" w:cs="Times New Roman"/>
          <w:i/>
          <w:iCs/>
          <w:sz w:val="24"/>
          <w:szCs w:val="24"/>
          <w:lang w:val="en-US"/>
        </w:rPr>
        <w:t>original</w:t>
      </w:r>
      <w:r>
        <w:rPr>
          <w:rFonts w:ascii="Times New Roman" w:hAnsi="Times New Roman" w:cs="Times New Roman"/>
          <w:sz w:val="24"/>
          <w:szCs w:val="24"/>
          <w:lang w:val="en-US"/>
        </w:rPr>
        <w:t xml:space="preserve">, </w:t>
      </w:r>
      <w:r w:rsidRPr="0024275C">
        <w:rPr>
          <w:rFonts w:ascii="Times New Roman" w:hAnsi="Times New Roman" w:cs="Times New Roman"/>
          <w:i/>
          <w:iCs/>
          <w:sz w:val="24"/>
          <w:szCs w:val="24"/>
          <w:lang w:val="en-US"/>
        </w:rPr>
        <w:t>non-standardized</w:t>
      </w:r>
      <w:r>
        <w:rPr>
          <w:rFonts w:ascii="Times New Roman" w:hAnsi="Times New Roman" w:cs="Times New Roman"/>
          <w:sz w:val="24"/>
          <w:szCs w:val="24"/>
          <w:lang w:val="en-US"/>
        </w:rPr>
        <w:t xml:space="preserve"> data of each clinical site separately and all three sites combined.</w:t>
      </w:r>
    </w:p>
    <w:p w14:paraId="7D902892" w14:textId="77777777" w:rsidR="006A2278" w:rsidRPr="00451F47" w:rsidRDefault="006A2278" w:rsidP="006A2278">
      <w:pPr>
        <w:spacing w:after="0" w:line="480" w:lineRule="auto"/>
        <w:jc w:val="both"/>
        <w:rPr>
          <w:rFonts w:ascii="Times New Roman" w:hAnsi="Times New Roman" w:cs="Times New Roman"/>
          <w:sz w:val="24"/>
          <w:szCs w:val="24"/>
          <w:lang w:val="en-US"/>
        </w:rPr>
      </w:pPr>
      <w:r w:rsidRPr="00451F47">
        <w:rPr>
          <w:rFonts w:ascii="Times New Roman" w:hAnsi="Times New Roman" w:cs="Times New Roman"/>
          <w:b/>
          <w:bCs/>
          <w:sz w:val="24"/>
          <w:szCs w:val="24"/>
        </w:rPr>
        <w:t>Supplementary Figure 1.</w:t>
      </w:r>
      <w:r w:rsidRPr="00451F47">
        <w:rPr>
          <w:rFonts w:ascii="Times New Roman" w:hAnsi="Times New Roman" w:cs="Times New Roman"/>
          <w:sz w:val="24"/>
          <w:szCs w:val="24"/>
        </w:rPr>
        <w:t xml:space="preserve"> </w:t>
      </w:r>
      <w:r w:rsidRPr="00451F47">
        <w:rPr>
          <w:rFonts w:ascii="Times New Roman" w:hAnsi="Times New Roman" w:cs="Times New Roman"/>
          <w:sz w:val="24"/>
          <w:szCs w:val="24"/>
          <w:lang w:val="en-US"/>
        </w:rPr>
        <w:t>Completeness of the analyzed geolocation data for each hour in a day.</w:t>
      </w:r>
    </w:p>
    <w:p w14:paraId="1E7162F3" w14:textId="77777777" w:rsidR="006A2278" w:rsidRPr="00451F47" w:rsidRDefault="006A2278" w:rsidP="006A2278">
      <w:pPr>
        <w:spacing w:after="0" w:line="480" w:lineRule="auto"/>
        <w:jc w:val="both"/>
        <w:rPr>
          <w:rFonts w:ascii="Times New Roman" w:hAnsi="Times New Roman" w:cs="Times New Roman"/>
          <w:sz w:val="24"/>
          <w:szCs w:val="24"/>
          <w:lang w:val="en-US"/>
        </w:rPr>
      </w:pPr>
      <w:r w:rsidRPr="00451F47">
        <w:rPr>
          <w:rFonts w:ascii="Times New Roman" w:hAnsi="Times New Roman" w:cs="Times New Roman"/>
          <w:b/>
          <w:bCs/>
          <w:sz w:val="24"/>
          <w:szCs w:val="24"/>
          <w:lang w:val="en-US"/>
        </w:rPr>
        <w:t xml:space="preserve">Supplementary Figure 2. </w:t>
      </w:r>
      <w:r w:rsidRPr="00451F47">
        <w:rPr>
          <w:rFonts w:ascii="Times New Roman" w:hAnsi="Times New Roman" w:cs="Times New Roman"/>
          <w:sz w:val="24"/>
          <w:szCs w:val="24"/>
          <w:lang w:val="en-US"/>
        </w:rPr>
        <w:t>Distributions of dataset characteristics for each clinical site separately.</w:t>
      </w:r>
    </w:p>
    <w:p w14:paraId="7EEDCC21" w14:textId="77777777" w:rsidR="006A2278" w:rsidRPr="00451F47" w:rsidRDefault="006A2278" w:rsidP="006A2278">
      <w:pPr>
        <w:spacing w:after="0" w:line="480" w:lineRule="auto"/>
        <w:jc w:val="both"/>
        <w:rPr>
          <w:rFonts w:ascii="Times New Roman" w:hAnsi="Times New Roman" w:cs="Times New Roman"/>
          <w:sz w:val="24"/>
          <w:szCs w:val="24"/>
          <w:lang w:val="en-US"/>
        </w:rPr>
      </w:pPr>
      <w:r w:rsidRPr="00451F47">
        <w:rPr>
          <w:rFonts w:ascii="Times New Roman" w:hAnsi="Times New Roman" w:cs="Times New Roman"/>
          <w:b/>
          <w:bCs/>
          <w:sz w:val="24"/>
          <w:szCs w:val="24"/>
        </w:rPr>
        <w:t xml:space="preserve">Supplementary Figure 3. </w:t>
      </w:r>
      <w:r w:rsidRPr="00451F47">
        <w:rPr>
          <w:rFonts w:ascii="Times New Roman" w:hAnsi="Times New Roman" w:cs="Times New Roman"/>
          <w:sz w:val="24"/>
          <w:szCs w:val="24"/>
          <w:lang w:val="en-US"/>
        </w:rPr>
        <w:t>Distributions of dataset characteristics for the employed versus unemployed participants.</w:t>
      </w:r>
    </w:p>
    <w:p w14:paraId="03BD159D" w14:textId="77777777" w:rsidR="006A2278" w:rsidRPr="00451F47" w:rsidRDefault="006A2278" w:rsidP="006A2278">
      <w:pPr>
        <w:spacing w:after="0" w:line="480" w:lineRule="auto"/>
        <w:jc w:val="both"/>
        <w:rPr>
          <w:rFonts w:ascii="Times New Roman" w:hAnsi="Times New Roman" w:cs="Times New Roman"/>
          <w:sz w:val="24"/>
          <w:szCs w:val="24"/>
        </w:rPr>
      </w:pPr>
      <w:r w:rsidRPr="00451F47">
        <w:rPr>
          <w:rFonts w:ascii="Times New Roman" w:hAnsi="Times New Roman" w:cs="Times New Roman"/>
          <w:b/>
          <w:bCs/>
          <w:sz w:val="24"/>
          <w:szCs w:val="24"/>
        </w:rPr>
        <w:t>Supplementary Figure 4.</w:t>
      </w:r>
      <w:r w:rsidRPr="00451F47">
        <w:rPr>
          <w:rFonts w:ascii="Times New Roman" w:hAnsi="Times New Roman" w:cs="Times New Roman"/>
          <w:sz w:val="24"/>
          <w:szCs w:val="24"/>
        </w:rPr>
        <w:t xml:space="preserve"> Home stay computed (</w:t>
      </w:r>
      <w:r w:rsidRPr="00451F47">
        <w:rPr>
          <w:rFonts w:ascii="Times New Roman" w:hAnsi="Times New Roman" w:cs="Times New Roman"/>
          <w:b/>
          <w:bCs/>
          <w:sz w:val="24"/>
          <w:szCs w:val="24"/>
        </w:rPr>
        <w:t>a</w:t>
      </w:r>
      <w:r w:rsidRPr="00451F47">
        <w:rPr>
          <w:rFonts w:ascii="Times New Roman" w:hAnsi="Times New Roman" w:cs="Times New Roman"/>
          <w:sz w:val="24"/>
          <w:szCs w:val="24"/>
        </w:rPr>
        <w:t>) over the entire week, (</w:t>
      </w:r>
      <w:r w:rsidRPr="00451F47">
        <w:rPr>
          <w:rFonts w:ascii="Times New Roman" w:hAnsi="Times New Roman" w:cs="Times New Roman"/>
          <w:b/>
          <w:bCs/>
          <w:sz w:val="24"/>
          <w:szCs w:val="24"/>
        </w:rPr>
        <w:t>b</w:t>
      </w:r>
      <w:r w:rsidRPr="00451F47">
        <w:rPr>
          <w:rFonts w:ascii="Times New Roman" w:hAnsi="Times New Roman" w:cs="Times New Roman"/>
          <w:sz w:val="24"/>
          <w:szCs w:val="24"/>
        </w:rPr>
        <w:t>) for weekdays and (</w:t>
      </w:r>
      <w:r w:rsidRPr="00451F47">
        <w:rPr>
          <w:rFonts w:ascii="Times New Roman" w:hAnsi="Times New Roman" w:cs="Times New Roman"/>
          <w:b/>
          <w:bCs/>
          <w:sz w:val="24"/>
          <w:szCs w:val="24"/>
        </w:rPr>
        <w:t>c</w:t>
      </w:r>
      <w:r w:rsidRPr="00451F47">
        <w:rPr>
          <w:rFonts w:ascii="Times New Roman" w:hAnsi="Times New Roman" w:cs="Times New Roman"/>
          <w:sz w:val="24"/>
          <w:szCs w:val="24"/>
        </w:rPr>
        <w:t>) weekends only for each clinical site separately.</w:t>
      </w:r>
    </w:p>
    <w:p w14:paraId="07F2D2D3" w14:textId="77777777" w:rsidR="006A2278" w:rsidRDefault="006A2278" w:rsidP="006A2278">
      <w:pPr>
        <w:spacing w:after="0" w:line="480" w:lineRule="auto"/>
        <w:jc w:val="both"/>
        <w:rPr>
          <w:rFonts w:ascii="Times New Roman" w:hAnsi="Times New Roman" w:cs="Times New Roman"/>
          <w:b/>
          <w:bCs/>
          <w:sz w:val="24"/>
          <w:szCs w:val="24"/>
        </w:rPr>
      </w:pPr>
      <w:r w:rsidRPr="00451F47">
        <w:rPr>
          <w:rFonts w:ascii="Times New Roman" w:hAnsi="Times New Roman" w:cs="Times New Roman"/>
          <w:b/>
          <w:bCs/>
          <w:sz w:val="24"/>
          <w:szCs w:val="24"/>
        </w:rPr>
        <w:t xml:space="preserve">Supplementary Figure 5. </w:t>
      </w:r>
      <w:r w:rsidRPr="00451F47">
        <w:rPr>
          <w:rFonts w:ascii="Times New Roman" w:hAnsi="Times New Roman" w:cs="Times New Roman"/>
          <w:sz w:val="24"/>
          <w:szCs w:val="24"/>
        </w:rPr>
        <w:t xml:space="preserve">Distributions of home stay </w:t>
      </w:r>
      <w:r w:rsidRPr="00451F47">
        <w:rPr>
          <w:rFonts w:ascii="Times New Roman" w:hAnsi="Times New Roman" w:cs="Times New Roman"/>
          <w:sz w:val="24"/>
          <w:szCs w:val="24"/>
          <w:lang w:val="en-US"/>
        </w:rPr>
        <w:t>for the employed versus unemployed participants.</w:t>
      </w:r>
      <w:r>
        <w:rPr>
          <w:rFonts w:ascii="Times New Roman" w:hAnsi="Times New Roman" w:cs="Times New Roman"/>
          <w:b/>
          <w:bCs/>
          <w:sz w:val="24"/>
          <w:szCs w:val="24"/>
        </w:rPr>
        <w:br w:type="page"/>
      </w:r>
    </w:p>
    <w:p w14:paraId="098E9144" w14:textId="77777777" w:rsidR="006A2278" w:rsidRPr="00180D03" w:rsidRDefault="006A2278" w:rsidP="006A2278">
      <w:pPr>
        <w:spacing w:after="0" w:line="480" w:lineRule="auto"/>
        <w:jc w:val="both"/>
        <w:rPr>
          <w:rFonts w:ascii="Times New Roman" w:hAnsi="Times New Roman" w:cs="Times New Roman"/>
          <w:sz w:val="24"/>
          <w:szCs w:val="24"/>
        </w:rPr>
      </w:pPr>
      <w:r w:rsidRPr="00F66E95">
        <w:rPr>
          <w:rFonts w:ascii="Times New Roman" w:hAnsi="Times New Roman" w:cs="Times New Roman"/>
          <w:b/>
          <w:bCs/>
          <w:sz w:val="24"/>
          <w:szCs w:val="24"/>
        </w:rPr>
        <w:lastRenderedPageBreak/>
        <w:t xml:space="preserve">Supplementary Table 1. </w:t>
      </w:r>
      <w:r w:rsidRPr="00F66E95">
        <w:rPr>
          <w:rFonts w:ascii="Times New Roman" w:hAnsi="Times New Roman" w:cs="Times New Roman"/>
          <w:sz w:val="24"/>
          <w:szCs w:val="24"/>
        </w:rPr>
        <w:t>Total number of participants enrolled at each clinical 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1399"/>
        <w:gridCol w:w="1503"/>
        <w:gridCol w:w="1583"/>
      </w:tblGrid>
      <w:tr w:rsidR="006A2278" w:rsidRPr="00212CB4" w14:paraId="4CE9A2D8" w14:textId="77777777" w:rsidTr="00BB6760">
        <w:tc>
          <w:tcPr>
            <w:tcW w:w="4541" w:type="dxa"/>
            <w:vMerge w:val="restart"/>
            <w:tcBorders>
              <w:top w:val="single" w:sz="4" w:space="0" w:color="auto"/>
            </w:tcBorders>
          </w:tcPr>
          <w:p w14:paraId="3D67A26A" w14:textId="77777777" w:rsidR="006A2278" w:rsidRPr="00212CB4"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Characteristic</w:t>
            </w:r>
          </w:p>
        </w:tc>
        <w:tc>
          <w:tcPr>
            <w:tcW w:w="4485" w:type="dxa"/>
            <w:gridSpan w:val="3"/>
            <w:tcBorders>
              <w:top w:val="single" w:sz="4" w:space="0" w:color="auto"/>
              <w:bottom w:val="single" w:sz="4" w:space="0" w:color="auto"/>
            </w:tcBorders>
          </w:tcPr>
          <w:p w14:paraId="4BCE85A3" w14:textId="77777777" w:rsidR="006A2278" w:rsidRPr="00212CB4"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Participant gender (% in a group)</w:t>
            </w:r>
          </w:p>
        </w:tc>
      </w:tr>
      <w:tr w:rsidR="006A2278" w:rsidRPr="00212CB4" w14:paraId="3E51A47E" w14:textId="77777777" w:rsidTr="00BB6760">
        <w:tc>
          <w:tcPr>
            <w:tcW w:w="4541" w:type="dxa"/>
            <w:vMerge/>
            <w:tcBorders>
              <w:bottom w:val="single" w:sz="4" w:space="0" w:color="auto"/>
            </w:tcBorders>
          </w:tcPr>
          <w:p w14:paraId="3A191023" w14:textId="77777777" w:rsidR="006A2278" w:rsidRPr="00212CB4" w:rsidRDefault="006A2278" w:rsidP="00BB6760">
            <w:pPr>
              <w:spacing w:line="480" w:lineRule="auto"/>
              <w:jc w:val="center"/>
              <w:rPr>
                <w:rFonts w:ascii="Times New Roman" w:hAnsi="Times New Roman" w:cs="Times New Roman"/>
                <w:sz w:val="24"/>
                <w:szCs w:val="24"/>
              </w:rPr>
            </w:pPr>
          </w:p>
        </w:tc>
        <w:tc>
          <w:tcPr>
            <w:tcW w:w="1399" w:type="dxa"/>
            <w:tcBorders>
              <w:top w:val="single" w:sz="4" w:space="0" w:color="auto"/>
              <w:bottom w:val="single" w:sz="4" w:space="0" w:color="auto"/>
            </w:tcBorders>
          </w:tcPr>
          <w:p w14:paraId="6E8CD61E" w14:textId="77777777" w:rsidR="006A2278" w:rsidRPr="00212CB4"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Male</w:t>
            </w:r>
          </w:p>
        </w:tc>
        <w:tc>
          <w:tcPr>
            <w:tcW w:w="1503" w:type="dxa"/>
            <w:tcBorders>
              <w:top w:val="single" w:sz="4" w:space="0" w:color="auto"/>
              <w:bottom w:val="single" w:sz="4" w:space="0" w:color="auto"/>
            </w:tcBorders>
          </w:tcPr>
          <w:p w14:paraId="2BFF4113" w14:textId="77777777" w:rsidR="006A2278" w:rsidRPr="00212CB4"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Female</w:t>
            </w:r>
          </w:p>
        </w:tc>
        <w:tc>
          <w:tcPr>
            <w:tcW w:w="1583" w:type="dxa"/>
            <w:tcBorders>
              <w:top w:val="single" w:sz="4" w:space="0" w:color="auto"/>
              <w:bottom w:val="single" w:sz="4" w:space="0" w:color="auto"/>
            </w:tcBorders>
          </w:tcPr>
          <w:p w14:paraId="7A703942" w14:textId="77777777" w:rsidR="006A2278" w:rsidRPr="00212CB4"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Both genders</w:t>
            </w:r>
          </w:p>
        </w:tc>
      </w:tr>
      <w:tr w:rsidR="006A2278" w:rsidRPr="00212CB4" w14:paraId="3CDCFD39" w14:textId="77777777" w:rsidTr="00BB6760">
        <w:tc>
          <w:tcPr>
            <w:tcW w:w="9026" w:type="dxa"/>
            <w:gridSpan w:val="4"/>
            <w:tcBorders>
              <w:top w:val="single" w:sz="4" w:space="0" w:color="auto"/>
              <w:bottom w:val="single" w:sz="4" w:space="0" w:color="auto"/>
            </w:tcBorders>
          </w:tcPr>
          <w:p w14:paraId="5D205801" w14:textId="77777777" w:rsidR="006A2278" w:rsidRPr="00212CB4" w:rsidRDefault="006A2278" w:rsidP="00BB6760">
            <w:pPr>
              <w:spacing w:line="480" w:lineRule="auto"/>
              <w:jc w:val="both"/>
              <w:rPr>
                <w:rFonts w:ascii="Times New Roman" w:hAnsi="Times New Roman" w:cs="Times New Roman"/>
                <w:sz w:val="24"/>
                <w:szCs w:val="24"/>
              </w:rPr>
            </w:pPr>
            <w:r>
              <w:rPr>
                <w:rFonts w:ascii="Times New Roman" w:hAnsi="Times New Roman" w:cs="Times New Roman"/>
                <w:sz w:val="24"/>
                <w:szCs w:val="24"/>
              </w:rPr>
              <w:t>Clinical site: KCL</w:t>
            </w:r>
          </w:p>
        </w:tc>
      </w:tr>
      <w:tr w:rsidR="006A2278" w:rsidRPr="00212CB4" w14:paraId="564F6FE0" w14:textId="77777777" w:rsidTr="00BB6760">
        <w:tc>
          <w:tcPr>
            <w:tcW w:w="4541" w:type="dxa"/>
            <w:tcBorders>
              <w:top w:val="single" w:sz="4" w:space="0" w:color="auto"/>
            </w:tcBorders>
          </w:tcPr>
          <w:p w14:paraId="04EB4BE7" w14:textId="77777777" w:rsidR="006A2278" w:rsidRPr="00212CB4" w:rsidRDefault="006A2278" w:rsidP="00BB6760">
            <w:pPr>
              <w:spacing w:line="480" w:lineRule="auto"/>
              <w:jc w:val="both"/>
              <w:rPr>
                <w:rFonts w:ascii="Times New Roman" w:hAnsi="Times New Roman" w:cs="Times New Roman"/>
                <w:sz w:val="24"/>
                <w:szCs w:val="24"/>
              </w:rPr>
            </w:pPr>
            <w:r>
              <w:rPr>
                <w:rFonts w:ascii="Times New Roman" w:hAnsi="Times New Roman" w:cs="Times New Roman"/>
                <w:sz w:val="24"/>
                <w:szCs w:val="24"/>
              </w:rPr>
              <w:t>Number of participants</w:t>
            </w:r>
          </w:p>
        </w:tc>
        <w:tc>
          <w:tcPr>
            <w:tcW w:w="1399" w:type="dxa"/>
            <w:tcBorders>
              <w:top w:val="single" w:sz="4" w:space="0" w:color="auto"/>
            </w:tcBorders>
          </w:tcPr>
          <w:p w14:paraId="51CB8860"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64 (24.9%)</w:t>
            </w:r>
          </w:p>
        </w:tc>
        <w:tc>
          <w:tcPr>
            <w:tcW w:w="1503" w:type="dxa"/>
            <w:tcBorders>
              <w:top w:val="single" w:sz="4" w:space="0" w:color="auto"/>
            </w:tcBorders>
          </w:tcPr>
          <w:p w14:paraId="083BB234"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193 (75.1%)</w:t>
            </w:r>
          </w:p>
        </w:tc>
        <w:tc>
          <w:tcPr>
            <w:tcW w:w="1583" w:type="dxa"/>
            <w:tcBorders>
              <w:top w:val="single" w:sz="4" w:space="0" w:color="auto"/>
            </w:tcBorders>
          </w:tcPr>
          <w:p w14:paraId="75303ADF" w14:textId="77777777" w:rsidR="006A2278" w:rsidRPr="00FA5191" w:rsidRDefault="006A2278" w:rsidP="00BB6760">
            <w:pPr>
              <w:spacing w:line="480" w:lineRule="auto"/>
              <w:jc w:val="right"/>
              <w:rPr>
                <w:rFonts w:ascii="Times New Roman" w:hAnsi="Times New Roman" w:cs="Times New Roman"/>
                <w:b/>
                <w:bCs/>
                <w:sz w:val="24"/>
                <w:szCs w:val="24"/>
              </w:rPr>
            </w:pPr>
            <w:r w:rsidRPr="00FA5191">
              <w:rPr>
                <w:rFonts w:ascii="Times New Roman" w:hAnsi="Times New Roman" w:cs="Times New Roman"/>
                <w:b/>
                <w:bCs/>
                <w:sz w:val="24"/>
                <w:szCs w:val="24"/>
              </w:rPr>
              <w:t>257 (100.0%)</w:t>
            </w:r>
          </w:p>
        </w:tc>
      </w:tr>
      <w:tr w:rsidR="006A2278" w:rsidRPr="00212CB4" w14:paraId="66CF96F1" w14:textId="77777777" w:rsidTr="00BB6760">
        <w:tc>
          <w:tcPr>
            <w:tcW w:w="4541" w:type="dxa"/>
          </w:tcPr>
          <w:p w14:paraId="4083CFBF" w14:textId="77777777" w:rsidR="006A2278" w:rsidRPr="00212CB4" w:rsidRDefault="006A2278" w:rsidP="00BB67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with at least one PHQ-8 filled in</w:t>
            </w:r>
          </w:p>
        </w:tc>
        <w:tc>
          <w:tcPr>
            <w:tcW w:w="1399" w:type="dxa"/>
          </w:tcPr>
          <w:p w14:paraId="1BC5B765"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56 (21.8%)</w:t>
            </w:r>
          </w:p>
        </w:tc>
        <w:tc>
          <w:tcPr>
            <w:tcW w:w="1503" w:type="dxa"/>
          </w:tcPr>
          <w:p w14:paraId="0B194B7A"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181 (70.4%)</w:t>
            </w:r>
          </w:p>
        </w:tc>
        <w:tc>
          <w:tcPr>
            <w:tcW w:w="1583" w:type="dxa"/>
          </w:tcPr>
          <w:p w14:paraId="64713A1F"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237 (92.2%)</w:t>
            </w:r>
          </w:p>
        </w:tc>
      </w:tr>
      <w:tr w:rsidR="006A2278" w:rsidRPr="00212CB4" w14:paraId="42E8C4C7" w14:textId="77777777" w:rsidTr="00BB6760">
        <w:tc>
          <w:tcPr>
            <w:tcW w:w="4541" w:type="dxa"/>
          </w:tcPr>
          <w:p w14:paraId="44DE9A08" w14:textId="77777777" w:rsidR="006A2278" w:rsidRPr="00212CB4" w:rsidRDefault="006A2278" w:rsidP="00BB67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with at least one GPS data point collected</w:t>
            </w:r>
          </w:p>
        </w:tc>
        <w:tc>
          <w:tcPr>
            <w:tcW w:w="1399" w:type="dxa"/>
          </w:tcPr>
          <w:p w14:paraId="2AC7EFC3"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62 (24.1%)</w:t>
            </w:r>
          </w:p>
        </w:tc>
        <w:tc>
          <w:tcPr>
            <w:tcW w:w="1503" w:type="dxa"/>
          </w:tcPr>
          <w:p w14:paraId="5345D0EC"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187 (72.8%)</w:t>
            </w:r>
          </w:p>
        </w:tc>
        <w:tc>
          <w:tcPr>
            <w:tcW w:w="1583" w:type="dxa"/>
          </w:tcPr>
          <w:p w14:paraId="386CD9B5"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249 (96.9%)</w:t>
            </w:r>
          </w:p>
        </w:tc>
      </w:tr>
      <w:tr w:rsidR="006A2278" w:rsidRPr="00212CB4" w14:paraId="1A264EA2" w14:textId="77777777" w:rsidTr="00BB6760">
        <w:tc>
          <w:tcPr>
            <w:tcW w:w="4541" w:type="dxa"/>
            <w:tcBorders>
              <w:bottom w:val="single" w:sz="4" w:space="0" w:color="auto"/>
            </w:tcBorders>
          </w:tcPr>
          <w:p w14:paraId="76D1DFD4" w14:textId="77777777" w:rsidR="006A2278" w:rsidRPr="00212CB4" w:rsidRDefault="006A2278" w:rsidP="00BB67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with both PHQ-8 and GPS data collected</w:t>
            </w:r>
          </w:p>
        </w:tc>
        <w:tc>
          <w:tcPr>
            <w:tcW w:w="1399" w:type="dxa"/>
            <w:tcBorders>
              <w:bottom w:val="single" w:sz="4" w:space="0" w:color="auto"/>
            </w:tcBorders>
          </w:tcPr>
          <w:p w14:paraId="6C84CA8A"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55 (21.4%)</w:t>
            </w:r>
          </w:p>
        </w:tc>
        <w:tc>
          <w:tcPr>
            <w:tcW w:w="1503" w:type="dxa"/>
            <w:tcBorders>
              <w:bottom w:val="single" w:sz="4" w:space="0" w:color="auto"/>
            </w:tcBorders>
          </w:tcPr>
          <w:p w14:paraId="3D5AFA28"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177 (68.9%)</w:t>
            </w:r>
          </w:p>
        </w:tc>
        <w:tc>
          <w:tcPr>
            <w:tcW w:w="1583" w:type="dxa"/>
            <w:tcBorders>
              <w:bottom w:val="single" w:sz="4" w:space="0" w:color="auto"/>
            </w:tcBorders>
          </w:tcPr>
          <w:p w14:paraId="663BAB44"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232 (90.3%)</w:t>
            </w:r>
          </w:p>
        </w:tc>
      </w:tr>
      <w:tr w:rsidR="006A2278" w:rsidRPr="00212CB4" w14:paraId="7A5289E3" w14:textId="77777777" w:rsidTr="00BB6760">
        <w:tc>
          <w:tcPr>
            <w:tcW w:w="9026" w:type="dxa"/>
            <w:gridSpan w:val="4"/>
            <w:tcBorders>
              <w:top w:val="single" w:sz="4" w:space="0" w:color="auto"/>
              <w:bottom w:val="single" w:sz="4" w:space="0" w:color="auto"/>
            </w:tcBorders>
          </w:tcPr>
          <w:p w14:paraId="4AA36B27" w14:textId="77777777" w:rsidR="006A2278" w:rsidRPr="00212CB4" w:rsidRDefault="006A2278" w:rsidP="00BB6760">
            <w:pPr>
              <w:spacing w:line="480" w:lineRule="auto"/>
              <w:rPr>
                <w:rFonts w:ascii="Times New Roman" w:hAnsi="Times New Roman" w:cs="Times New Roman"/>
                <w:sz w:val="24"/>
                <w:szCs w:val="24"/>
              </w:rPr>
            </w:pPr>
            <w:r>
              <w:rPr>
                <w:rFonts w:ascii="Times New Roman" w:hAnsi="Times New Roman" w:cs="Times New Roman"/>
                <w:sz w:val="24"/>
                <w:szCs w:val="24"/>
              </w:rPr>
              <w:t>Clinical site: CIBER</w:t>
            </w:r>
          </w:p>
        </w:tc>
      </w:tr>
      <w:tr w:rsidR="006A2278" w:rsidRPr="00212CB4" w14:paraId="74FF27F2" w14:textId="77777777" w:rsidTr="00BB6760">
        <w:tc>
          <w:tcPr>
            <w:tcW w:w="4541" w:type="dxa"/>
            <w:tcBorders>
              <w:top w:val="single" w:sz="4" w:space="0" w:color="auto"/>
            </w:tcBorders>
          </w:tcPr>
          <w:p w14:paraId="4B80B7AF" w14:textId="77777777" w:rsidR="006A2278" w:rsidRPr="00212CB4" w:rsidRDefault="006A2278" w:rsidP="00BB6760">
            <w:pPr>
              <w:spacing w:line="480" w:lineRule="auto"/>
              <w:jc w:val="both"/>
              <w:rPr>
                <w:rFonts w:ascii="Times New Roman" w:hAnsi="Times New Roman" w:cs="Times New Roman"/>
                <w:sz w:val="24"/>
                <w:szCs w:val="24"/>
              </w:rPr>
            </w:pPr>
            <w:r>
              <w:rPr>
                <w:rFonts w:ascii="Times New Roman" w:hAnsi="Times New Roman" w:cs="Times New Roman"/>
                <w:sz w:val="24"/>
                <w:szCs w:val="24"/>
              </w:rPr>
              <w:t>Number of participants</w:t>
            </w:r>
          </w:p>
        </w:tc>
        <w:tc>
          <w:tcPr>
            <w:tcW w:w="1399" w:type="dxa"/>
            <w:tcBorders>
              <w:top w:val="single" w:sz="4" w:space="0" w:color="auto"/>
            </w:tcBorders>
          </w:tcPr>
          <w:p w14:paraId="241395E8"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34 (27.9%)</w:t>
            </w:r>
          </w:p>
        </w:tc>
        <w:tc>
          <w:tcPr>
            <w:tcW w:w="1503" w:type="dxa"/>
            <w:tcBorders>
              <w:top w:val="single" w:sz="4" w:space="0" w:color="auto"/>
            </w:tcBorders>
          </w:tcPr>
          <w:p w14:paraId="1E6ABD40"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88 (72.1%)</w:t>
            </w:r>
          </w:p>
        </w:tc>
        <w:tc>
          <w:tcPr>
            <w:tcW w:w="1583" w:type="dxa"/>
            <w:tcBorders>
              <w:top w:val="single" w:sz="4" w:space="0" w:color="auto"/>
            </w:tcBorders>
          </w:tcPr>
          <w:p w14:paraId="7FEAFD2A" w14:textId="77777777" w:rsidR="006A2278" w:rsidRPr="00FA5191" w:rsidRDefault="006A2278" w:rsidP="00BB6760">
            <w:pPr>
              <w:spacing w:line="480" w:lineRule="auto"/>
              <w:jc w:val="right"/>
              <w:rPr>
                <w:rFonts w:ascii="Times New Roman" w:hAnsi="Times New Roman" w:cs="Times New Roman"/>
                <w:b/>
                <w:bCs/>
                <w:sz w:val="24"/>
                <w:szCs w:val="24"/>
              </w:rPr>
            </w:pPr>
            <w:r w:rsidRPr="00FA5191">
              <w:rPr>
                <w:rFonts w:ascii="Times New Roman" w:hAnsi="Times New Roman" w:cs="Times New Roman"/>
                <w:b/>
                <w:bCs/>
                <w:sz w:val="24"/>
                <w:szCs w:val="24"/>
              </w:rPr>
              <w:t>122 (100.0%)</w:t>
            </w:r>
          </w:p>
        </w:tc>
      </w:tr>
      <w:tr w:rsidR="006A2278" w:rsidRPr="00212CB4" w14:paraId="6D3742F6" w14:textId="77777777" w:rsidTr="00BB6760">
        <w:tc>
          <w:tcPr>
            <w:tcW w:w="4541" w:type="dxa"/>
          </w:tcPr>
          <w:p w14:paraId="7BAC5A22" w14:textId="77777777" w:rsidR="006A2278" w:rsidRPr="00212CB4" w:rsidRDefault="006A2278" w:rsidP="00BB67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with at least one PHQ-8 filled in</w:t>
            </w:r>
          </w:p>
        </w:tc>
        <w:tc>
          <w:tcPr>
            <w:tcW w:w="1399" w:type="dxa"/>
          </w:tcPr>
          <w:p w14:paraId="1E0AC7DC"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32 (26.2%)</w:t>
            </w:r>
          </w:p>
        </w:tc>
        <w:tc>
          <w:tcPr>
            <w:tcW w:w="1503" w:type="dxa"/>
          </w:tcPr>
          <w:p w14:paraId="1EA1FFFE"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85 (69.7%)</w:t>
            </w:r>
          </w:p>
        </w:tc>
        <w:tc>
          <w:tcPr>
            <w:tcW w:w="1583" w:type="dxa"/>
          </w:tcPr>
          <w:p w14:paraId="47E6682C"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117 (95.9%)</w:t>
            </w:r>
          </w:p>
        </w:tc>
      </w:tr>
      <w:tr w:rsidR="006A2278" w:rsidRPr="00212CB4" w14:paraId="575FBDD2" w14:textId="77777777" w:rsidTr="00BB6760">
        <w:tc>
          <w:tcPr>
            <w:tcW w:w="4541" w:type="dxa"/>
          </w:tcPr>
          <w:p w14:paraId="7C10D58B" w14:textId="77777777" w:rsidR="006A2278" w:rsidRPr="00212CB4" w:rsidRDefault="006A2278" w:rsidP="00BB67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with at least one GPS data point collected</w:t>
            </w:r>
          </w:p>
        </w:tc>
        <w:tc>
          <w:tcPr>
            <w:tcW w:w="1399" w:type="dxa"/>
          </w:tcPr>
          <w:p w14:paraId="2CDD3134" w14:textId="77777777" w:rsidR="006A2278" w:rsidRPr="00212CB4" w:rsidRDefault="006A2278" w:rsidP="00BB6760">
            <w:pPr>
              <w:spacing w:line="360" w:lineRule="auto"/>
              <w:jc w:val="right"/>
              <w:rPr>
                <w:rFonts w:ascii="Times New Roman" w:hAnsi="Times New Roman" w:cs="Times New Roman"/>
                <w:sz w:val="24"/>
                <w:szCs w:val="24"/>
              </w:rPr>
            </w:pPr>
            <w:r>
              <w:rPr>
                <w:rFonts w:ascii="Times New Roman" w:hAnsi="Times New Roman" w:cs="Times New Roman"/>
                <w:sz w:val="24"/>
                <w:szCs w:val="24"/>
              </w:rPr>
              <w:t>34 (27.9%)</w:t>
            </w:r>
          </w:p>
        </w:tc>
        <w:tc>
          <w:tcPr>
            <w:tcW w:w="1503" w:type="dxa"/>
          </w:tcPr>
          <w:p w14:paraId="3CB56D89"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85 (69.7%)</w:t>
            </w:r>
          </w:p>
        </w:tc>
        <w:tc>
          <w:tcPr>
            <w:tcW w:w="1583" w:type="dxa"/>
          </w:tcPr>
          <w:p w14:paraId="1737EBDA"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119 (97.6%)</w:t>
            </w:r>
          </w:p>
        </w:tc>
      </w:tr>
      <w:tr w:rsidR="006A2278" w:rsidRPr="00212CB4" w14:paraId="37FD630D" w14:textId="77777777" w:rsidTr="00BB6760">
        <w:tc>
          <w:tcPr>
            <w:tcW w:w="4541" w:type="dxa"/>
            <w:tcBorders>
              <w:bottom w:val="single" w:sz="4" w:space="0" w:color="auto"/>
            </w:tcBorders>
          </w:tcPr>
          <w:p w14:paraId="0F0200E7" w14:textId="77777777" w:rsidR="006A2278" w:rsidRPr="00212CB4" w:rsidRDefault="006A2278" w:rsidP="00BB67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with both PHQ-8 and GPS data collected</w:t>
            </w:r>
          </w:p>
        </w:tc>
        <w:tc>
          <w:tcPr>
            <w:tcW w:w="1399" w:type="dxa"/>
            <w:tcBorders>
              <w:bottom w:val="single" w:sz="4" w:space="0" w:color="auto"/>
            </w:tcBorders>
          </w:tcPr>
          <w:p w14:paraId="5AE948B3"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32 (26.2%)</w:t>
            </w:r>
          </w:p>
        </w:tc>
        <w:tc>
          <w:tcPr>
            <w:tcW w:w="1503" w:type="dxa"/>
            <w:tcBorders>
              <w:bottom w:val="single" w:sz="4" w:space="0" w:color="auto"/>
            </w:tcBorders>
          </w:tcPr>
          <w:p w14:paraId="4296F05D"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84 (68.9%)</w:t>
            </w:r>
          </w:p>
        </w:tc>
        <w:tc>
          <w:tcPr>
            <w:tcW w:w="1583" w:type="dxa"/>
            <w:tcBorders>
              <w:bottom w:val="single" w:sz="4" w:space="0" w:color="auto"/>
            </w:tcBorders>
          </w:tcPr>
          <w:p w14:paraId="33900ADC"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116 (95.1%)</w:t>
            </w:r>
          </w:p>
        </w:tc>
      </w:tr>
      <w:tr w:rsidR="006A2278" w:rsidRPr="00212CB4" w14:paraId="08722A5D" w14:textId="77777777" w:rsidTr="00BB6760">
        <w:tc>
          <w:tcPr>
            <w:tcW w:w="9026" w:type="dxa"/>
            <w:gridSpan w:val="4"/>
            <w:tcBorders>
              <w:top w:val="single" w:sz="4" w:space="0" w:color="auto"/>
              <w:bottom w:val="single" w:sz="4" w:space="0" w:color="auto"/>
            </w:tcBorders>
          </w:tcPr>
          <w:p w14:paraId="0ECDCE5B" w14:textId="77777777" w:rsidR="006A2278" w:rsidRPr="00212CB4" w:rsidRDefault="006A2278" w:rsidP="00BB6760">
            <w:pPr>
              <w:spacing w:line="480" w:lineRule="auto"/>
              <w:rPr>
                <w:rFonts w:ascii="Times New Roman" w:hAnsi="Times New Roman" w:cs="Times New Roman"/>
                <w:sz w:val="24"/>
                <w:szCs w:val="24"/>
              </w:rPr>
            </w:pPr>
            <w:r>
              <w:rPr>
                <w:rFonts w:ascii="Times New Roman" w:hAnsi="Times New Roman" w:cs="Times New Roman"/>
                <w:sz w:val="24"/>
                <w:szCs w:val="24"/>
              </w:rPr>
              <w:t>Clinical site: VUMC</w:t>
            </w:r>
          </w:p>
        </w:tc>
      </w:tr>
      <w:tr w:rsidR="006A2278" w:rsidRPr="00212CB4" w14:paraId="624C37B3" w14:textId="77777777" w:rsidTr="00BB6760">
        <w:tc>
          <w:tcPr>
            <w:tcW w:w="4541" w:type="dxa"/>
            <w:tcBorders>
              <w:top w:val="single" w:sz="4" w:space="0" w:color="auto"/>
            </w:tcBorders>
          </w:tcPr>
          <w:p w14:paraId="1ECFF932" w14:textId="77777777" w:rsidR="006A2278" w:rsidRPr="00212CB4" w:rsidRDefault="006A2278" w:rsidP="00BB6760">
            <w:pPr>
              <w:spacing w:line="480" w:lineRule="auto"/>
              <w:jc w:val="both"/>
              <w:rPr>
                <w:rFonts w:ascii="Times New Roman" w:hAnsi="Times New Roman" w:cs="Times New Roman"/>
                <w:sz w:val="24"/>
                <w:szCs w:val="24"/>
              </w:rPr>
            </w:pPr>
            <w:r>
              <w:rPr>
                <w:rFonts w:ascii="Times New Roman" w:hAnsi="Times New Roman" w:cs="Times New Roman"/>
                <w:sz w:val="24"/>
                <w:szCs w:val="24"/>
              </w:rPr>
              <w:t>Number of participants</w:t>
            </w:r>
          </w:p>
        </w:tc>
        <w:tc>
          <w:tcPr>
            <w:tcW w:w="1399" w:type="dxa"/>
            <w:tcBorders>
              <w:top w:val="single" w:sz="4" w:space="0" w:color="auto"/>
            </w:tcBorders>
          </w:tcPr>
          <w:p w14:paraId="2B97AA9D"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12 (22.6%)</w:t>
            </w:r>
          </w:p>
        </w:tc>
        <w:tc>
          <w:tcPr>
            <w:tcW w:w="1503" w:type="dxa"/>
            <w:tcBorders>
              <w:top w:val="single" w:sz="4" w:space="0" w:color="auto"/>
            </w:tcBorders>
          </w:tcPr>
          <w:p w14:paraId="74790C65"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41 (77.4%)</w:t>
            </w:r>
          </w:p>
        </w:tc>
        <w:tc>
          <w:tcPr>
            <w:tcW w:w="1583" w:type="dxa"/>
            <w:tcBorders>
              <w:top w:val="single" w:sz="4" w:space="0" w:color="auto"/>
            </w:tcBorders>
          </w:tcPr>
          <w:p w14:paraId="62DD63D8" w14:textId="77777777" w:rsidR="006A2278" w:rsidRPr="00FA5191" w:rsidRDefault="006A2278" w:rsidP="00BB6760">
            <w:pPr>
              <w:spacing w:line="480" w:lineRule="auto"/>
              <w:jc w:val="right"/>
              <w:rPr>
                <w:rFonts w:ascii="Times New Roman" w:hAnsi="Times New Roman" w:cs="Times New Roman"/>
                <w:b/>
                <w:bCs/>
                <w:sz w:val="24"/>
                <w:szCs w:val="24"/>
              </w:rPr>
            </w:pPr>
            <w:r w:rsidRPr="00FA5191">
              <w:rPr>
                <w:rFonts w:ascii="Times New Roman" w:hAnsi="Times New Roman" w:cs="Times New Roman"/>
                <w:b/>
                <w:bCs/>
                <w:sz w:val="24"/>
                <w:szCs w:val="24"/>
              </w:rPr>
              <w:t>53 (100.0%)</w:t>
            </w:r>
          </w:p>
        </w:tc>
      </w:tr>
      <w:tr w:rsidR="006A2278" w:rsidRPr="00212CB4" w14:paraId="34110AAA" w14:textId="77777777" w:rsidTr="00BB6760">
        <w:tc>
          <w:tcPr>
            <w:tcW w:w="4541" w:type="dxa"/>
          </w:tcPr>
          <w:p w14:paraId="2101ACE4" w14:textId="77777777" w:rsidR="006A2278" w:rsidRPr="00212CB4" w:rsidRDefault="006A2278" w:rsidP="00BB67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with at least one PHQ-8 filled in</w:t>
            </w:r>
          </w:p>
        </w:tc>
        <w:tc>
          <w:tcPr>
            <w:tcW w:w="1399" w:type="dxa"/>
          </w:tcPr>
          <w:p w14:paraId="585258A7"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12 (22.6%)</w:t>
            </w:r>
          </w:p>
        </w:tc>
        <w:tc>
          <w:tcPr>
            <w:tcW w:w="1503" w:type="dxa"/>
          </w:tcPr>
          <w:p w14:paraId="6A1FF6DA"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41 (77.4%)</w:t>
            </w:r>
          </w:p>
        </w:tc>
        <w:tc>
          <w:tcPr>
            <w:tcW w:w="1583" w:type="dxa"/>
          </w:tcPr>
          <w:p w14:paraId="674DF085"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53 (100.0%)</w:t>
            </w:r>
          </w:p>
        </w:tc>
      </w:tr>
      <w:tr w:rsidR="006A2278" w:rsidRPr="00212CB4" w14:paraId="35299FED" w14:textId="77777777" w:rsidTr="00BB6760">
        <w:tc>
          <w:tcPr>
            <w:tcW w:w="4541" w:type="dxa"/>
          </w:tcPr>
          <w:p w14:paraId="0CD2E843" w14:textId="77777777" w:rsidR="006A2278" w:rsidRPr="00212CB4" w:rsidRDefault="006A2278" w:rsidP="00BB67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with at least one GPS data point collected</w:t>
            </w:r>
          </w:p>
        </w:tc>
        <w:tc>
          <w:tcPr>
            <w:tcW w:w="1399" w:type="dxa"/>
          </w:tcPr>
          <w:p w14:paraId="12251747"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12 (22.6%)</w:t>
            </w:r>
          </w:p>
        </w:tc>
        <w:tc>
          <w:tcPr>
            <w:tcW w:w="1503" w:type="dxa"/>
          </w:tcPr>
          <w:p w14:paraId="33FAB677"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41 (77.4%)</w:t>
            </w:r>
          </w:p>
        </w:tc>
        <w:tc>
          <w:tcPr>
            <w:tcW w:w="1583" w:type="dxa"/>
          </w:tcPr>
          <w:p w14:paraId="3436CB7F"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53 (100.0%)</w:t>
            </w:r>
          </w:p>
        </w:tc>
      </w:tr>
      <w:tr w:rsidR="006A2278" w:rsidRPr="00212CB4" w14:paraId="1571EBC3" w14:textId="77777777" w:rsidTr="00BB6760">
        <w:tc>
          <w:tcPr>
            <w:tcW w:w="4541" w:type="dxa"/>
            <w:tcBorders>
              <w:bottom w:val="single" w:sz="4" w:space="0" w:color="auto"/>
            </w:tcBorders>
          </w:tcPr>
          <w:p w14:paraId="18E92A4E" w14:textId="77777777" w:rsidR="006A2278" w:rsidRPr="00212CB4" w:rsidRDefault="006A2278" w:rsidP="00BB67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with both PHQ-8 and GPS data collected</w:t>
            </w:r>
          </w:p>
        </w:tc>
        <w:tc>
          <w:tcPr>
            <w:tcW w:w="1399" w:type="dxa"/>
            <w:tcBorders>
              <w:bottom w:val="single" w:sz="4" w:space="0" w:color="auto"/>
            </w:tcBorders>
          </w:tcPr>
          <w:p w14:paraId="4408B8B2"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12 (22.6%)</w:t>
            </w:r>
          </w:p>
        </w:tc>
        <w:tc>
          <w:tcPr>
            <w:tcW w:w="1503" w:type="dxa"/>
            <w:tcBorders>
              <w:bottom w:val="single" w:sz="4" w:space="0" w:color="auto"/>
            </w:tcBorders>
          </w:tcPr>
          <w:p w14:paraId="1DA24DA6"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41 (77.4%)</w:t>
            </w:r>
          </w:p>
        </w:tc>
        <w:tc>
          <w:tcPr>
            <w:tcW w:w="1583" w:type="dxa"/>
            <w:tcBorders>
              <w:bottom w:val="single" w:sz="4" w:space="0" w:color="auto"/>
            </w:tcBorders>
          </w:tcPr>
          <w:p w14:paraId="768989A1" w14:textId="77777777" w:rsidR="006A2278" w:rsidRPr="00212CB4"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53 (100.0%)</w:t>
            </w:r>
          </w:p>
        </w:tc>
      </w:tr>
    </w:tbl>
    <w:p w14:paraId="4E6E5E7F" w14:textId="77777777" w:rsidR="006A2278" w:rsidRDefault="006A2278" w:rsidP="006A2278">
      <w:pPr>
        <w:spacing w:before="240" w:after="0" w:line="480" w:lineRule="auto"/>
        <w:jc w:val="both"/>
        <w:rPr>
          <w:rFonts w:ascii="Times New Roman" w:hAnsi="Times New Roman" w:cs="Times New Roman"/>
          <w:b/>
          <w:bCs/>
          <w:sz w:val="24"/>
          <w:szCs w:val="24"/>
        </w:rPr>
      </w:pPr>
      <w:r>
        <w:rPr>
          <w:rFonts w:ascii="Times New Roman" w:hAnsi="Times New Roman" w:cs="Times New Roman"/>
          <w:sz w:val="24"/>
          <w:szCs w:val="24"/>
        </w:rPr>
        <w:t>The number of participants for each selection criterion was normalized by the total number of participants enrolled at a site (highlighted in bold), with the resulting percentage being indicated in parentheses.</w:t>
      </w:r>
    </w:p>
    <w:p w14:paraId="7B2C12FD" w14:textId="77777777" w:rsidR="006A2278" w:rsidRDefault="006A2278" w:rsidP="006A2278">
      <w:pPr>
        <w:rPr>
          <w:rFonts w:ascii="Times New Roman" w:hAnsi="Times New Roman" w:cs="Times New Roman"/>
          <w:b/>
          <w:bCs/>
          <w:sz w:val="24"/>
          <w:szCs w:val="24"/>
        </w:rPr>
      </w:pPr>
      <w:r>
        <w:rPr>
          <w:rFonts w:ascii="Times New Roman" w:hAnsi="Times New Roman" w:cs="Times New Roman"/>
          <w:b/>
          <w:bCs/>
          <w:sz w:val="24"/>
          <w:szCs w:val="24"/>
        </w:rPr>
        <w:br w:type="page"/>
      </w:r>
    </w:p>
    <w:p w14:paraId="64E1607B" w14:textId="77777777" w:rsidR="006A2278" w:rsidRPr="005A5301" w:rsidRDefault="006A2278" w:rsidP="006A2278">
      <w:pPr>
        <w:spacing w:after="0" w:line="480" w:lineRule="auto"/>
        <w:jc w:val="both"/>
        <w:rPr>
          <w:rFonts w:ascii="Times New Roman" w:hAnsi="Times New Roman" w:cs="Times New Roman"/>
          <w:sz w:val="24"/>
          <w:szCs w:val="24"/>
        </w:rPr>
      </w:pPr>
      <w:r w:rsidRPr="000241CA">
        <w:rPr>
          <w:rFonts w:ascii="Times New Roman" w:hAnsi="Times New Roman" w:cs="Times New Roman"/>
          <w:b/>
          <w:bCs/>
          <w:sz w:val="24"/>
          <w:szCs w:val="24"/>
        </w:rPr>
        <w:lastRenderedPageBreak/>
        <w:t xml:space="preserve">Supplementary Table 2. </w:t>
      </w:r>
      <w:r w:rsidRPr="000241CA">
        <w:rPr>
          <w:rFonts w:ascii="Times New Roman" w:hAnsi="Times New Roman" w:cs="Times New Roman"/>
          <w:sz w:val="24"/>
          <w:szCs w:val="24"/>
        </w:rPr>
        <w:t>Number of the biweekly segments available for analysis as a function of accuracy of the GPS signal.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3"/>
        <w:gridCol w:w="990"/>
        <w:gridCol w:w="997"/>
        <w:gridCol w:w="900"/>
        <w:gridCol w:w="990"/>
        <w:gridCol w:w="990"/>
        <w:gridCol w:w="1080"/>
        <w:gridCol w:w="2160"/>
      </w:tblGrid>
      <w:tr w:rsidR="006A2278" w:rsidRPr="007A085F" w14:paraId="0A081DBD" w14:textId="77777777" w:rsidTr="00BB6760">
        <w:tc>
          <w:tcPr>
            <w:tcW w:w="1253" w:type="dxa"/>
            <w:vMerge w:val="restart"/>
            <w:tcBorders>
              <w:top w:val="single" w:sz="4" w:space="0" w:color="auto"/>
            </w:tcBorders>
          </w:tcPr>
          <w:p w14:paraId="353F302B" w14:textId="77777777" w:rsidR="006A2278" w:rsidRPr="007A085F" w:rsidRDefault="006A2278" w:rsidP="00BB6760">
            <w:pPr>
              <w:spacing w:line="480" w:lineRule="auto"/>
              <w:jc w:val="center"/>
              <w:rPr>
                <w:rFonts w:ascii="Times New Roman" w:hAnsi="Times New Roman" w:cs="Times New Roman"/>
                <w:sz w:val="24"/>
                <w:szCs w:val="24"/>
              </w:rPr>
            </w:pPr>
            <w:r w:rsidRPr="007A085F">
              <w:rPr>
                <w:rFonts w:ascii="Times New Roman" w:hAnsi="Times New Roman" w:cs="Times New Roman"/>
                <w:sz w:val="24"/>
                <w:szCs w:val="24"/>
              </w:rPr>
              <w:t>C</w:t>
            </w:r>
            <w:r>
              <w:rPr>
                <w:rFonts w:ascii="Times New Roman" w:hAnsi="Times New Roman" w:cs="Times New Roman"/>
                <w:sz w:val="24"/>
                <w:szCs w:val="24"/>
              </w:rPr>
              <w:t>linical site</w:t>
            </w:r>
          </w:p>
        </w:tc>
        <w:tc>
          <w:tcPr>
            <w:tcW w:w="990" w:type="dxa"/>
            <w:vMerge w:val="restart"/>
            <w:tcBorders>
              <w:top w:val="single" w:sz="4" w:space="0" w:color="auto"/>
            </w:tcBorders>
          </w:tcPr>
          <w:p w14:paraId="5427A129" w14:textId="77777777" w:rsidR="006A2278" w:rsidRPr="007A085F"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Statistic</w:t>
            </w:r>
          </w:p>
        </w:tc>
        <w:tc>
          <w:tcPr>
            <w:tcW w:w="4957" w:type="dxa"/>
            <w:gridSpan w:val="5"/>
            <w:tcBorders>
              <w:top w:val="single" w:sz="4" w:space="0" w:color="auto"/>
              <w:bottom w:val="single" w:sz="4" w:space="0" w:color="auto"/>
            </w:tcBorders>
          </w:tcPr>
          <w:p w14:paraId="0F5E7CF0" w14:textId="77777777" w:rsidR="006A2278" w:rsidRPr="007A085F" w:rsidRDefault="006A2278" w:rsidP="00BB6760">
            <w:pPr>
              <w:spacing w:line="480" w:lineRule="auto"/>
              <w:jc w:val="center"/>
              <w:rPr>
                <w:rFonts w:ascii="Times New Roman" w:hAnsi="Times New Roman" w:cs="Times New Roman"/>
                <w:sz w:val="24"/>
                <w:szCs w:val="24"/>
              </w:rPr>
            </w:pPr>
            <w:r w:rsidRPr="007A085F">
              <w:rPr>
                <w:rFonts w:ascii="Times New Roman" w:hAnsi="Times New Roman" w:cs="Times New Roman"/>
                <w:sz w:val="24"/>
                <w:szCs w:val="24"/>
              </w:rPr>
              <w:t>Accuracy of the GPS signal (meters)</w:t>
            </w:r>
          </w:p>
        </w:tc>
        <w:tc>
          <w:tcPr>
            <w:tcW w:w="2160" w:type="dxa"/>
            <w:vMerge w:val="restart"/>
            <w:tcBorders>
              <w:top w:val="single" w:sz="4" w:space="0" w:color="auto"/>
            </w:tcBorders>
          </w:tcPr>
          <w:p w14:paraId="36EBAAE6" w14:textId="77777777" w:rsidR="006A2278" w:rsidRPr="007A085F"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Total number of the biweekly segments</w:t>
            </w:r>
          </w:p>
        </w:tc>
      </w:tr>
      <w:tr w:rsidR="006A2278" w:rsidRPr="007A085F" w14:paraId="0D3BBEC2" w14:textId="77777777" w:rsidTr="00BB6760">
        <w:tc>
          <w:tcPr>
            <w:tcW w:w="1253" w:type="dxa"/>
            <w:vMerge/>
            <w:tcBorders>
              <w:bottom w:val="single" w:sz="4" w:space="0" w:color="auto"/>
            </w:tcBorders>
          </w:tcPr>
          <w:p w14:paraId="74698983" w14:textId="77777777" w:rsidR="006A2278" w:rsidRPr="007A085F" w:rsidRDefault="006A2278" w:rsidP="00BB6760">
            <w:pPr>
              <w:spacing w:line="480" w:lineRule="auto"/>
              <w:jc w:val="center"/>
              <w:rPr>
                <w:rFonts w:ascii="Times New Roman" w:hAnsi="Times New Roman" w:cs="Times New Roman"/>
                <w:sz w:val="24"/>
                <w:szCs w:val="24"/>
              </w:rPr>
            </w:pPr>
          </w:p>
        </w:tc>
        <w:tc>
          <w:tcPr>
            <w:tcW w:w="990" w:type="dxa"/>
            <w:vMerge/>
            <w:tcBorders>
              <w:bottom w:val="single" w:sz="4" w:space="0" w:color="auto"/>
            </w:tcBorders>
          </w:tcPr>
          <w:p w14:paraId="0FCD6D17" w14:textId="77777777" w:rsidR="006A2278" w:rsidRDefault="006A2278" w:rsidP="00BB6760">
            <w:pPr>
              <w:spacing w:line="480" w:lineRule="auto"/>
              <w:jc w:val="center"/>
              <w:rPr>
                <w:rFonts w:ascii="Times New Roman" w:hAnsi="Times New Roman" w:cs="Times New Roman"/>
                <w:sz w:val="24"/>
                <w:szCs w:val="24"/>
              </w:rPr>
            </w:pPr>
          </w:p>
        </w:tc>
        <w:tc>
          <w:tcPr>
            <w:tcW w:w="997" w:type="dxa"/>
            <w:tcBorders>
              <w:top w:val="single" w:sz="4" w:space="0" w:color="auto"/>
              <w:bottom w:val="single" w:sz="4" w:space="0" w:color="auto"/>
            </w:tcBorders>
          </w:tcPr>
          <w:p w14:paraId="56DEC0A1" w14:textId="77777777" w:rsidR="006A2278" w:rsidRPr="007A085F"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 10</w:t>
            </w:r>
          </w:p>
        </w:tc>
        <w:tc>
          <w:tcPr>
            <w:tcW w:w="900" w:type="dxa"/>
            <w:tcBorders>
              <w:top w:val="single" w:sz="4" w:space="0" w:color="auto"/>
              <w:bottom w:val="single" w:sz="4" w:space="0" w:color="auto"/>
            </w:tcBorders>
          </w:tcPr>
          <w:p w14:paraId="3A90BFF3" w14:textId="77777777" w:rsidR="006A2278" w:rsidRPr="007A085F"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 15</w:t>
            </w:r>
          </w:p>
        </w:tc>
        <w:tc>
          <w:tcPr>
            <w:tcW w:w="990" w:type="dxa"/>
            <w:tcBorders>
              <w:top w:val="single" w:sz="4" w:space="0" w:color="auto"/>
              <w:bottom w:val="single" w:sz="4" w:space="0" w:color="auto"/>
            </w:tcBorders>
          </w:tcPr>
          <w:p w14:paraId="5E20907D" w14:textId="77777777" w:rsidR="006A2278" w:rsidRPr="007A085F"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 20</w:t>
            </w:r>
          </w:p>
        </w:tc>
        <w:tc>
          <w:tcPr>
            <w:tcW w:w="990" w:type="dxa"/>
            <w:tcBorders>
              <w:top w:val="single" w:sz="4" w:space="0" w:color="auto"/>
              <w:bottom w:val="single" w:sz="4" w:space="0" w:color="auto"/>
            </w:tcBorders>
          </w:tcPr>
          <w:p w14:paraId="2253E2A1" w14:textId="77777777" w:rsidR="006A2278" w:rsidRPr="007A085F"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 25</w:t>
            </w:r>
          </w:p>
        </w:tc>
        <w:tc>
          <w:tcPr>
            <w:tcW w:w="1080" w:type="dxa"/>
            <w:tcBorders>
              <w:top w:val="single" w:sz="4" w:space="0" w:color="auto"/>
              <w:bottom w:val="single" w:sz="4" w:space="0" w:color="auto"/>
            </w:tcBorders>
          </w:tcPr>
          <w:p w14:paraId="0729FE74" w14:textId="77777777" w:rsidR="006A2278" w:rsidRPr="007A085F"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 30</w:t>
            </w:r>
          </w:p>
        </w:tc>
        <w:tc>
          <w:tcPr>
            <w:tcW w:w="2160" w:type="dxa"/>
            <w:vMerge/>
            <w:tcBorders>
              <w:bottom w:val="single" w:sz="4" w:space="0" w:color="auto"/>
            </w:tcBorders>
          </w:tcPr>
          <w:p w14:paraId="711351F3" w14:textId="77777777" w:rsidR="006A2278" w:rsidRPr="007A085F" w:rsidRDefault="006A2278" w:rsidP="00BB6760">
            <w:pPr>
              <w:spacing w:line="480" w:lineRule="auto"/>
              <w:jc w:val="center"/>
              <w:rPr>
                <w:rFonts w:ascii="Times New Roman" w:hAnsi="Times New Roman" w:cs="Times New Roman"/>
                <w:sz w:val="24"/>
                <w:szCs w:val="24"/>
              </w:rPr>
            </w:pPr>
          </w:p>
        </w:tc>
      </w:tr>
      <w:tr w:rsidR="006A2278" w:rsidRPr="007A085F" w14:paraId="68C72ABF" w14:textId="77777777" w:rsidTr="00BB6760">
        <w:tc>
          <w:tcPr>
            <w:tcW w:w="1253" w:type="dxa"/>
            <w:tcBorders>
              <w:top w:val="single" w:sz="4" w:space="0" w:color="auto"/>
            </w:tcBorders>
          </w:tcPr>
          <w:p w14:paraId="4811C61C" w14:textId="77777777" w:rsidR="006A2278" w:rsidRPr="007A085F" w:rsidRDefault="006A2278" w:rsidP="00BB6760">
            <w:pPr>
              <w:spacing w:line="480" w:lineRule="auto"/>
              <w:jc w:val="both"/>
              <w:rPr>
                <w:rFonts w:ascii="Times New Roman" w:hAnsi="Times New Roman" w:cs="Times New Roman"/>
                <w:sz w:val="24"/>
                <w:szCs w:val="24"/>
              </w:rPr>
            </w:pPr>
            <w:r>
              <w:rPr>
                <w:rFonts w:ascii="Times New Roman" w:hAnsi="Times New Roman" w:cs="Times New Roman"/>
                <w:sz w:val="24"/>
                <w:szCs w:val="24"/>
              </w:rPr>
              <w:t>KCL</w:t>
            </w:r>
          </w:p>
        </w:tc>
        <w:tc>
          <w:tcPr>
            <w:tcW w:w="990" w:type="dxa"/>
            <w:tcBorders>
              <w:top w:val="single" w:sz="4" w:space="0" w:color="auto"/>
            </w:tcBorders>
          </w:tcPr>
          <w:p w14:paraId="6CE9EB66"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n</w:t>
            </w:r>
          </w:p>
          <w:p w14:paraId="64F88FFA"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auto"/>
            </w:tcBorders>
          </w:tcPr>
          <w:p w14:paraId="2EB867A0"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516</w:t>
            </w:r>
          </w:p>
          <w:p w14:paraId="736C3DFD"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20.1%</w:t>
            </w:r>
          </w:p>
        </w:tc>
        <w:tc>
          <w:tcPr>
            <w:tcW w:w="900" w:type="dxa"/>
            <w:tcBorders>
              <w:top w:val="single" w:sz="4" w:space="0" w:color="auto"/>
            </w:tcBorders>
          </w:tcPr>
          <w:p w14:paraId="1A92FD16"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740</w:t>
            </w:r>
          </w:p>
          <w:p w14:paraId="1403F74F"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28.8%</w:t>
            </w:r>
          </w:p>
        </w:tc>
        <w:tc>
          <w:tcPr>
            <w:tcW w:w="990" w:type="dxa"/>
            <w:tcBorders>
              <w:top w:val="single" w:sz="4" w:space="0" w:color="auto"/>
            </w:tcBorders>
          </w:tcPr>
          <w:p w14:paraId="77333BA8" w14:textId="77777777" w:rsidR="006A2278" w:rsidRPr="00F61293" w:rsidRDefault="006A2278" w:rsidP="00BB6760">
            <w:pPr>
              <w:spacing w:line="480" w:lineRule="auto"/>
              <w:jc w:val="right"/>
              <w:rPr>
                <w:rFonts w:ascii="Times New Roman" w:hAnsi="Times New Roman" w:cs="Times New Roman"/>
                <w:b/>
                <w:bCs/>
                <w:sz w:val="24"/>
                <w:szCs w:val="24"/>
              </w:rPr>
            </w:pPr>
            <w:r w:rsidRPr="00F61293">
              <w:rPr>
                <w:rFonts w:ascii="Times New Roman" w:hAnsi="Times New Roman" w:cs="Times New Roman"/>
                <w:b/>
                <w:bCs/>
                <w:sz w:val="24"/>
                <w:szCs w:val="24"/>
              </w:rPr>
              <w:t>1247 48.5%</w:t>
            </w:r>
          </w:p>
        </w:tc>
        <w:tc>
          <w:tcPr>
            <w:tcW w:w="990" w:type="dxa"/>
            <w:tcBorders>
              <w:top w:val="single" w:sz="4" w:space="0" w:color="auto"/>
            </w:tcBorders>
          </w:tcPr>
          <w:p w14:paraId="03849173"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1280 49.8%</w:t>
            </w:r>
          </w:p>
        </w:tc>
        <w:tc>
          <w:tcPr>
            <w:tcW w:w="1080" w:type="dxa"/>
            <w:tcBorders>
              <w:top w:val="single" w:sz="4" w:space="0" w:color="auto"/>
            </w:tcBorders>
          </w:tcPr>
          <w:p w14:paraId="0FCC8E2B"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1284 49.9%</w:t>
            </w:r>
          </w:p>
        </w:tc>
        <w:tc>
          <w:tcPr>
            <w:tcW w:w="2160" w:type="dxa"/>
            <w:tcBorders>
              <w:top w:val="single" w:sz="4" w:space="0" w:color="auto"/>
            </w:tcBorders>
          </w:tcPr>
          <w:p w14:paraId="3576D399"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2571 </w:t>
            </w:r>
          </w:p>
          <w:p w14:paraId="2AA07577"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100.0%</w:t>
            </w:r>
          </w:p>
        </w:tc>
      </w:tr>
      <w:tr w:rsidR="006A2278" w:rsidRPr="007A085F" w14:paraId="73548B6F" w14:textId="77777777" w:rsidTr="00BB6760">
        <w:tc>
          <w:tcPr>
            <w:tcW w:w="1253" w:type="dxa"/>
          </w:tcPr>
          <w:p w14:paraId="3BBFDD65" w14:textId="77777777" w:rsidR="006A2278" w:rsidRPr="007A085F" w:rsidRDefault="006A2278" w:rsidP="00BB6760">
            <w:pPr>
              <w:spacing w:line="480" w:lineRule="auto"/>
              <w:jc w:val="both"/>
              <w:rPr>
                <w:rFonts w:ascii="Times New Roman" w:hAnsi="Times New Roman" w:cs="Times New Roman"/>
                <w:sz w:val="24"/>
                <w:szCs w:val="24"/>
              </w:rPr>
            </w:pPr>
            <w:r>
              <w:rPr>
                <w:rFonts w:ascii="Times New Roman" w:hAnsi="Times New Roman" w:cs="Times New Roman"/>
                <w:sz w:val="24"/>
                <w:szCs w:val="24"/>
              </w:rPr>
              <w:t>CIBER</w:t>
            </w:r>
          </w:p>
        </w:tc>
        <w:tc>
          <w:tcPr>
            <w:tcW w:w="990" w:type="dxa"/>
          </w:tcPr>
          <w:p w14:paraId="4A9D36C5"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n</w:t>
            </w:r>
          </w:p>
          <w:p w14:paraId="0C4AFD8F"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7" w:type="dxa"/>
          </w:tcPr>
          <w:p w14:paraId="33EE1032"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97</w:t>
            </w:r>
          </w:p>
          <w:p w14:paraId="4EF01F50"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7.6%</w:t>
            </w:r>
          </w:p>
        </w:tc>
        <w:tc>
          <w:tcPr>
            <w:tcW w:w="900" w:type="dxa"/>
          </w:tcPr>
          <w:p w14:paraId="6CEE0F09"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177</w:t>
            </w:r>
          </w:p>
          <w:p w14:paraId="03C3B759"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14.0%</w:t>
            </w:r>
          </w:p>
        </w:tc>
        <w:tc>
          <w:tcPr>
            <w:tcW w:w="990" w:type="dxa"/>
          </w:tcPr>
          <w:p w14:paraId="065D742D" w14:textId="77777777" w:rsidR="006A2278" w:rsidRPr="00F61293" w:rsidRDefault="006A2278" w:rsidP="00BB6760">
            <w:pPr>
              <w:spacing w:line="480" w:lineRule="auto"/>
              <w:jc w:val="right"/>
              <w:rPr>
                <w:rFonts w:ascii="Times New Roman" w:hAnsi="Times New Roman" w:cs="Times New Roman"/>
                <w:b/>
                <w:bCs/>
                <w:sz w:val="24"/>
                <w:szCs w:val="24"/>
              </w:rPr>
            </w:pPr>
            <w:r w:rsidRPr="00F61293">
              <w:rPr>
                <w:rFonts w:ascii="Times New Roman" w:hAnsi="Times New Roman" w:cs="Times New Roman"/>
                <w:b/>
                <w:bCs/>
                <w:sz w:val="24"/>
                <w:szCs w:val="24"/>
              </w:rPr>
              <w:t>439</w:t>
            </w:r>
          </w:p>
          <w:p w14:paraId="4A3EA795" w14:textId="77777777" w:rsidR="006A2278" w:rsidRPr="00F61293" w:rsidRDefault="006A2278" w:rsidP="00BB6760">
            <w:pPr>
              <w:spacing w:line="480" w:lineRule="auto"/>
              <w:jc w:val="right"/>
              <w:rPr>
                <w:rFonts w:ascii="Times New Roman" w:hAnsi="Times New Roman" w:cs="Times New Roman"/>
                <w:b/>
                <w:bCs/>
                <w:sz w:val="24"/>
                <w:szCs w:val="24"/>
              </w:rPr>
            </w:pPr>
            <w:r w:rsidRPr="00F61293">
              <w:rPr>
                <w:rFonts w:ascii="Times New Roman" w:hAnsi="Times New Roman" w:cs="Times New Roman"/>
                <w:b/>
                <w:bCs/>
                <w:sz w:val="24"/>
                <w:szCs w:val="24"/>
              </w:rPr>
              <w:t>34.6%</w:t>
            </w:r>
          </w:p>
        </w:tc>
        <w:tc>
          <w:tcPr>
            <w:tcW w:w="990" w:type="dxa"/>
          </w:tcPr>
          <w:p w14:paraId="60AFD2AC"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444</w:t>
            </w:r>
          </w:p>
          <w:p w14:paraId="5431FEA1"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35.0%</w:t>
            </w:r>
          </w:p>
        </w:tc>
        <w:tc>
          <w:tcPr>
            <w:tcW w:w="1080" w:type="dxa"/>
          </w:tcPr>
          <w:p w14:paraId="1D0240C8"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444</w:t>
            </w:r>
          </w:p>
          <w:p w14:paraId="7A7BE769"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35.0%</w:t>
            </w:r>
          </w:p>
        </w:tc>
        <w:tc>
          <w:tcPr>
            <w:tcW w:w="2160" w:type="dxa"/>
          </w:tcPr>
          <w:p w14:paraId="7E698E2B"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1268</w:t>
            </w:r>
          </w:p>
          <w:p w14:paraId="327FFE89"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100.0%</w:t>
            </w:r>
          </w:p>
        </w:tc>
      </w:tr>
      <w:tr w:rsidR="006A2278" w:rsidRPr="007A085F" w14:paraId="36EE6532" w14:textId="77777777" w:rsidTr="00BB6760">
        <w:tc>
          <w:tcPr>
            <w:tcW w:w="1253" w:type="dxa"/>
          </w:tcPr>
          <w:p w14:paraId="0D760DF9" w14:textId="77777777" w:rsidR="006A2278" w:rsidRPr="007A085F" w:rsidRDefault="006A2278" w:rsidP="00BB6760">
            <w:pPr>
              <w:spacing w:line="480" w:lineRule="auto"/>
              <w:jc w:val="both"/>
              <w:rPr>
                <w:rFonts w:ascii="Times New Roman" w:hAnsi="Times New Roman" w:cs="Times New Roman"/>
                <w:sz w:val="24"/>
                <w:szCs w:val="24"/>
              </w:rPr>
            </w:pPr>
            <w:r>
              <w:rPr>
                <w:rFonts w:ascii="Times New Roman" w:hAnsi="Times New Roman" w:cs="Times New Roman"/>
                <w:sz w:val="24"/>
                <w:szCs w:val="24"/>
              </w:rPr>
              <w:t>VUMC</w:t>
            </w:r>
          </w:p>
        </w:tc>
        <w:tc>
          <w:tcPr>
            <w:tcW w:w="990" w:type="dxa"/>
          </w:tcPr>
          <w:p w14:paraId="0502CB9F"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n</w:t>
            </w:r>
          </w:p>
          <w:p w14:paraId="574A5526"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7" w:type="dxa"/>
          </w:tcPr>
          <w:p w14:paraId="59B16A18"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51</w:t>
            </w:r>
          </w:p>
          <w:p w14:paraId="06400C04"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11.8%</w:t>
            </w:r>
          </w:p>
        </w:tc>
        <w:tc>
          <w:tcPr>
            <w:tcW w:w="900" w:type="dxa"/>
          </w:tcPr>
          <w:p w14:paraId="62199B24"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83</w:t>
            </w:r>
          </w:p>
          <w:p w14:paraId="0B619BEF"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19.1%</w:t>
            </w:r>
          </w:p>
        </w:tc>
        <w:tc>
          <w:tcPr>
            <w:tcW w:w="990" w:type="dxa"/>
          </w:tcPr>
          <w:p w14:paraId="3AA7C9DC" w14:textId="77777777" w:rsidR="006A2278" w:rsidRPr="00F61293" w:rsidRDefault="006A2278" w:rsidP="00BB6760">
            <w:pPr>
              <w:spacing w:line="480" w:lineRule="auto"/>
              <w:jc w:val="right"/>
              <w:rPr>
                <w:rFonts w:ascii="Times New Roman" w:hAnsi="Times New Roman" w:cs="Times New Roman"/>
                <w:b/>
                <w:bCs/>
                <w:sz w:val="24"/>
                <w:szCs w:val="24"/>
              </w:rPr>
            </w:pPr>
            <w:r w:rsidRPr="00F61293">
              <w:rPr>
                <w:rFonts w:ascii="Times New Roman" w:hAnsi="Times New Roman" w:cs="Times New Roman"/>
                <w:b/>
                <w:bCs/>
                <w:sz w:val="24"/>
                <w:szCs w:val="24"/>
              </w:rPr>
              <w:t>190</w:t>
            </w:r>
          </w:p>
          <w:p w14:paraId="51F7D2F0" w14:textId="77777777" w:rsidR="006A2278" w:rsidRPr="00F61293" w:rsidRDefault="006A2278" w:rsidP="00BB6760">
            <w:pPr>
              <w:spacing w:line="480" w:lineRule="auto"/>
              <w:jc w:val="right"/>
              <w:rPr>
                <w:rFonts w:ascii="Times New Roman" w:hAnsi="Times New Roman" w:cs="Times New Roman"/>
                <w:b/>
                <w:bCs/>
                <w:sz w:val="24"/>
                <w:szCs w:val="24"/>
              </w:rPr>
            </w:pPr>
            <w:r w:rsidRPr="00F61293">
              <w:rPr>
                <w:rFonts w:ascii="Times New Roman" w:hAnsi="Times New Roman" w:cs="Times New Roman"/>
                <w:b/>
                <w:bCs/>
                <w:sz w:val="24"/>
                <w:szCs w:val="24"/>
              </w:rPr>
              <w:t>43.8%</w:t>
            </w:r>
          </w:p>
        </w:tc>
        <w:tc>
          <w:tcPr>
            <w:tcW w:w="990" w:type="dxa"/>
          </w:tcPr>
          <w:p w14:paraId="2B642F1C"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193</w:t>
            </w:r>
          </w:p>
          <w:p w14:paraId="3D700A8E"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44.5%</w:t>
            </w:r>
          </w:p>
        </w:tc>
        <w:tc>
          <w:tcPr>
            <w:tcW w:w="1080" w:type="dxa"/>
          </w:tcPr>
          <w:p w14:paraId="0E51CB12"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194</w:t>
            </w:r>
          </w:p>
          <w:p w14:paraId="72E83113"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44.7%</w:t>
            </w:r>
          </w:p>
        </w:tc>
        <w:tc>
          <w:tcPr>
            <w:tcW w:w="2160" w:type="dxa"/>
          </w:tcPr>
          <w:p w14:paraId="50AFA74E"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434</w:t>
            </w:r>
          </w:p>
          <w:p w14:paraId="7DB2297C"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100.0%</w:t>
            </w:r>
          </w:p>
        </w:tc>
      </w:tr>
      <w:tr w:rsidR="006A2278" w:rsidRPr="007A085F" w14:paraId="29239F6F" w14:textId="77777777" w:rsidTr="00BB6760">
        <w:tc>
          <w:tcPr>
            <w:tcW w:w="1253" w:type="dxa"/>
            <w:tcBorders>
              <w:bottom w:val="single" w:sz="4" w:space="0" w:color="auto"/>
            </w:tcBorders>
          </w:tcPr>
          <w:p w14:paraId="72ACFF69" w14:textId="77777777" w:rsidR="006A2278" w:rsidRDefault="006A2278" w:rsidP="00BB6760">
            <w:pPr>
              <w:spacing w:line="480" w:lineRule="auto"/>
              <w:jc w:val="both"/>
              <w:rPr>
                <w:rFonts w:ascii="Times New Roman" w:hAnsi="Times New Roman" w:cs="Times New Roman"/>
                <w:sz w:val="24"/>
                <w:szCs w:val="24"/>
              </w:rPr>
            </w:pPr>
            <w:r>
              <w:rPr>
                <w:rFonts w:ascii="Times New Roman" w:hAnsi="Times New Roman" w:cs="Times New Roman"/>
                <w:sz w:val="24"/>
                <w:szCs w:val="24"/>
              </w:rPr>
              <w:t>All sites</w:t>
            </w:r>
          </w:p>
        </w:tc>
        <w:tc>
          <w:tcPr>
            <w:tcW w:w="990" w:type="dxa"/>
            <w:tcBorders>
              <w:bottom w:val="single" w:sz="4" w:space="0" w:color="auto"/>
            </w:tcBorders>
          </w:tcPr>
          <w:p w14:paraId="71CF4D96"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n</w:t>
            </w:r>
          </w:p>
          <w:p w14:paraId="38E069CE"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7" w:type="dxa"/>
            <w:tcBorders>
              <w:bottom w:val="single" w:sz="4" w:space="0" w:color="auto"/>
            </w:tcBorders>
          </w:tcPr>
          <w:p w14:paraId="1447D67C"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664</w:t>
            </w:r>
          </w:p>
          <w:p w14:paraId="22FC13F0"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15.5%</w:t>
            </w:r>
          </w:p>
        </w:tc>
        <w:tc>
          <w:tcPr>
            <w:tcW w:w="900" w:type="dxa"/>
            <w:tcBorders>
              <w:bottom w:val="single" w:sz="4" w:space="0" w:color="auto"/>
            </w:tcBorders>
          </w:tcPr>
          <w:p w14:paraId="3B959D34"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1000</w:t>
            </w:r>
          </w:p>
          <w:p w14:paraId="75BCA483"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990" w:type="dxa"/>
            <w:tcBorders>
              <w:bottom w:val="single" w:sz="4" w:space="0" w:color="auto"/>
            </w:tcBorders>
          </w:tcPr>
          <w:p w14:paraId="61002083" w14:textId="77777777" w:rsidR="006A2278" w:rsidRPr="00F61293" w:rsidRDefault="006A2278" w:rsidP="00BB6760">
            <w:pPr>
              <w:spacing w:line="480" w:lineRule="auto"/>
              <w:jc w:val="right"/>
              <w:rPr>
                <w:rFonts w:ascii="Times New Roman" w:hAnsi="Times New Roman" w:cs="Times New Roman"/>
                <w:b/>
                <w:bCs/>
                <w:sz w:val="24"/>
                <w:szCs w:val="24"/>
              </w:rPr>
            </w:pPr>
            <w:r w:rsidRPr="00F61293">
              <w:rPr>
                <w:rFonts w:ascii="Times New Roman" w:hAnsi="Times New Roman" w:cs="Times New Roman"/>
                <w:b/>
                <w:bCs/>
                <w:sz w:val="24"/>
                <w:szCs w:val="24"/>
              </w:rPr>
              <w:t>1876</w:t>
            </w:r>
          </w:p>
          <w:p w14:paraId="5CEC2338" w14:textId="77777777" w:rsidR="006A2278" w:rsidRPr="00F61293" w:rsidRDefault="006A2278" w:rsidP="00BB6760">
            <w:pPr>
              <w:spacing w:line="480" w:lineRule="auto"/>
              <w:jc w:val="right"/>
              <w:rPr>
                <w:rFonts w:ascii="Times New Roman" w:hAnsi="Times New Roman" w:cs="Times New Roman"/>
                <w:b/>
                <w:bCs/>
                <w:sz w:val="24"/>
                <w:szCs w:val="24"/>
              </w:rPr>
            </w:pPr>
            <w:r w:rsidRPr="00F61293">
              <w:rPr>
                <w:rFonts w:ascii="Times New Roman" w:hAnsi="Times New Roman" w:cs="Times New Roman"/>
                <w:b/>
                <w:bCs/>
                <w:sz w:val="24"/>
                <w:szCs w:val="24"/>
              </w:rPr>
              <w:t>43.9%</w:t>
            </w:r>
          </w:p>
        </w:tc>
        <w:tc>
          <w:tcPr>
            <w:tcW w:w="990" w:type="dxa"/>
            <w:tcBorders>
              <w:bottom w:val="single" w:sz="4" w:space="0" w:color="auto"/>
            </w:tcBorders>
          </w:tcPr>
          <w:p w14:paraId="6A100F2E"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1917</w:t>
            </w:r>
          </w:p>
          <w:p w14:paraId="052350E0"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44.9%</w:t>
            </w:r>
          </w:p>
        </w:tc>
        <w:tc>
          <w:tcPr>
            <w:tcW w:w="1080" w:type="dxa"/>
            <w:tcBorders>
              <w:bottom w:val="single" w:sz="4" w:space="0" w:color="auto"/>
            </w:tcBorders>
          </w:tcPr>
          <w:p w14:paraId="36E249D6"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1922</w:t>
            </w:r>
          </w:p>
          <w:p w14:paraId="223773E1"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45.0%</w:t>
            </w:r>
          </w:p>
        </w:tc>
        <w:tc>
          <w:tcPr>
            <w:tcW w:w="2160" w:type="dxa"/>
            <w:tcBorders>
              <w:bottom w:val="single" w:sz="4" w:space="0" w:color="auto"/>
            </w:tcBorders>
          </w:tcPr>
          <w:p w14:paraId="4465501C" w14:textId="77777777" w:rsidR="006A227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4273</w:t>
            </w:r>
          </w:p>
          <w:p w14:paraId="7DBF260C" w14:textId="77777777" w:rsidR="006A2278" w:rsidRPr="007A085F"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100.0%</w:t>
            </w:r>
          </w:p>
        </w:tc>
      </w:tr>
    </w:tbl>
    <w:p w14:paraId="56A82F94" w14:textId="77777777" w:rsidR="006A2278" w:rsidRPr="0055329B" w:rsidRDefault="006A2278" w:rsidP="006A2278">
      <w:pPr>
        <w:spacing w:before="240" w:after="0" w:line="480" w:lineRule="auto"/>
        <w:jc w:val="both"/>
        <w:rPr>
          <w:rFonts w:ascii="Times New Roman" w:hAnsi="Times New Roman" w:cs="Times New Roman"/>
          <w:b/>
          <w:bCs/>
          <w:sz w:val="24"/>
          <w:szCs w:val="24"/>
          <w:lang w:val="en-US"/>
        </w:rPr>
      </w:pPr>
      <w:r w:rsidRPr="0055329B">
        <w:rPr>
          <w:rFonts w:ascii="Times New Roman" w:hAnsi="Times New Roman" w:cs="Times New Roman"/>
          <w:sz w:val="24"/>
          <w:szCs w:val="24"/>
          <w:lang w:val="en-US"/>
        </w:rPr>
        <w:t xml:space="preserve">All GPS data points with a lower accuracy than specified were discarded. Only biweekly segments with 14 days of GPS recordings </w:t>
      </w:r>
      <w:r>
        <w:rPr>
          <w:rFonts w:ascii="Times New Roman" w:hAnsi="Times New Roman" w:cs="Times New Roman"/>
          <w:sz w:val="24"/>
          <w:szCs w:val="24"/>
          <w:lang w:val="en-US"/>
        </w:rPr>
        <w:t xml:space="preserve">available </w:t>
      </w:r>
      <w:r w:rsidRPr="0055329B">
        <w:rPr>
          <w:rFonts w:ascii="Times New Roman" w:hAnsi="Times New Roman" w:cs="Times New Roman"/>
          <w:sz w:val="24"/>
          <w:szCs w:val="24"/>
          <w:lang w:val="en-US"/>
        </w:rPr>
        <w:t>prior to completion of a PHQ-8 questionnaire and with each day having at least two GPS data points collected were analyzed. n indicates the number of the biweekly segments that me</w:t>
      </w:r>
      <w:r>
        <w:rPr>
          <w:rFonts w:ascii="Times New Roman" w:hAnsi="Times New Roman" w:cs="Times New Roman"/>
          <w:sz w:val="24"/>
          <w:szCs w:val="24"/>
          <w:lang w:val="en-US"/>
        </w:rPr>
        <w:t>e</w:t>
      </w:r>
      <w:r w:rsidRPr="0055329B">
        <w:rPr>
          <w:rFonts w:ascii="Times New Roman" w:hAnsi="Times New Roman" w:cs="Times New Roman"/>
          <w:sz w:val="24"/>
          <w:szCs w:val="24"/>
          <w:lang w:val="en-US"/>
        </w:rPr>
        <w:t>t the selection criteria and can be analy</w:t>
      </w:r>
      <w:r>
        <w:rPr>
          <w:rFonts w:ascii="Times New Roman" w:hAnsi="Times New Roman" w:cs="Times New Roman"/>
          <w:sz w:val="24"/>
          <w:szCs w:val="24"/>
          <w:lang w:val="en-US"/>
        </w:rPr>
        <w:t>z</w:t>
      </w:r>
      <w:r w:rsidRPr="0055329B">
        <w:rPr>
          <w:rFonts w:ascii="Times New Roman" w:hAnsi="Times New Roman" w:cs="Times New Roman"/>
          <w:sz w:val="24"/>
          <w:szCs w:val="24"/>
          <w:lang w:val="en-US"/>
        </w:rPr>
        <w:t>ed for a given accuracy of the GPS signal, whereas % indicates their percentage relative to the total number of the biweekly segments obtained at a site. The latter correspond to the biweekly segments generated regardless of the GPS signal accuracy, the number of days with GPS recordings available, and the number of GPS data points collected per day of recordings. “All sites” denotes data pooled across the three sites.</w:t>
      </w:r>
    </w:p>
    <w:p w14:paraId="0D361AD5" w14:textId="77777777" w:rsidR="006A2278" w:rsidRDefault="006A2278" w:rsidP="006A2278">
      <w:pPr>
        <w:rPr>
          <w:rFonts w:ascii="Times New Roman" w:hAnsi="Times New Roman" w:cs="Times New Roman"/>
          <w:b/>
          <w:bCs/>
          <w:sz w:val="24"/>
          <w:szCs w:val="24"/>
        </w:rPr>
      </w:pPr>
      <w:r>
        <w:rPr>
          <w:rFonts w:ascii="Times New Roman" w:hAnsi="Times New Roman" w:cs="Times New Roman"/>
          <w:b/>
          <w:bCs/>
          <w:sz w:val="24"/>
          <w:szCs w:val="24"/>
        </w:rPr>
        <w:br w:type="page"/>
      </w:r>
    </w:p>
    <w:p w14:paraId="6FB01D97" w14:textId="77777777" w:rsidR="006A2278" w:rsidRPr="00DD69E4" w:rsidRDefault="006A2278" w:rsidP="006A2278">
      <w:pPr>
        <w:spacing w:after="0" w:line="480" w:lineRule="auto"/>
        <w:jc w:val="both"/>
        <w:rPr>
          <w:rFonts w:ascii="Times New Roman" w:hAnsi="Times New Roman" w:cs="Times New Roman"/>
          <w:sz w:val="24"/>
          <w:szCs w:val="24"/>
        </w:rPr>
      </w:pPr>
      <w:r w:rsidRPr="000241CA">
        <w:rPr>
          <w:rFonts w:ascii="Times New Roman" w:hAnsi="Times New Roman" w:cs="Times New Roman"/>
          <w:b/>
          <w:bCs/>
          <w:sz w:val="24"/>
          <w:szCs w:val="24"/>
        </w:rPr>
        <w:lastRenderedPageBreak/>
        <w:t xml:space="preserve">Supplementary Table 3. </w:t>
      </w:r>
      <w:r w:rsidRPr="000241CA">
        <w:rPr>
          <w:rFonts w:ascii="Times New Roman" w:hAnsi="Times New Roman" w:cs="Times New Roman"/>
          <w:sz w:val="24"/>
          <w:szCs w:val="24"/>
        </w:rPr>
        <w:t>Number of the days with GPS recordings available for analysis as a function of daily median sampling period of the GPS signal.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890"/>
        <w:gridCol w:w="1710"/>
        <w:gridCol w:w="1710"/>
        <w:gridCol w:w="1826"/>
      </w:tblGrid>
      <w:tr w:rsidR="006A2278" w:rsidRPr="00274F98" w14:paraId="6AF6EA58" w14:textId="77777777" w:rsidTr="00BB6760">
        <w:tc>
          <w:tcPr>
            <w:tcW w:w="1890" w:type="dxa"/>
            <w:vMerge w:val="restart"/>
            <w:tcBorders>
              <w:top w:val="single" w:sz="4" w:space="0" w:color="auto"/>
            </w:tcBorders>
          </w:tcPr>
          <w:p w14:paraId="526C1D3F"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Daily median sampling period (minutes)</w:t>
            </w:r>
          </w:p>
        </w:tc>
        <w:tc>
          <w:tcPr>
            <w:tcW w:w="7136" w:type="dxa"/>
            <w:gridSpan w:val="4"/>
            <w:tcBorders>
              <w:top w:val="single" w:sz="4" w:space="0" w:color="auto"/>
              <w:bottom w:val="single" w:sz="4" w:space="0" w:color="auto"/>
            </w:tcBorders>
          </w:tcPr>
          <w:p w14:paraId="18AAC93D"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Clinical site</w:t>
            </w:r>
          </w:p>
        </w:tc>
      </w:tr>
      <w:tr w:rsidR="006A2278" w:rsidRPr="00274F98" w14:paraId="385837CD" w14:textId="77777777" w:rsidTr="00BB6760">
        <w:tc>
          <w:tcPr>
            <w:tcW w:w="1890" w:type="dxa"/>
            <w:vMerge/>
            <w:tcBorders>
              <w:bottom w:val="single" w:sz="4" w:space="0" w:color="auto"/>
            </w:tcBorders>
          </w:tcPr>
          <w:p w14:paraId="1D893339" w14:textId="77777777" w:rsidR="006A2278" w:rsidRPr="00274F98" w:rsidRDefault="006A2278" w:rsidP="00BB6760">
            <w:pPr>
              <w:spacing w:line="480" w:lineRule="auto"/>
              <w:jc w:val="center"/>
              <w:rPr>
                <w:rFonts w:ascii="Times New Roman" w:hAnsi="Times New Roman" w:cs="Times New Roman"/>
                <w:sz w:val="20"/>
                <w:szCs w:val="20"/>
              </w:rPr>
            </w:pPr>
          </w:p>
        </w:tc>
        <w:tc>
          <w:tcPr>
            <w:tcW w:w="1890" w:type="dxa"/>
            <w:tcBorders>
              <w:top w:val="single" w:sz="4" w:space="0" w:color="auto"/>
              <w:bottom w:val="single" w:sz="4" w:space="0" w:color="auto"/>
            </w:tcBorders>
          </w:tcPr>
          <w:p w14:paraId="337ED1EC"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KCL</w:t>
            </w:r>
          </w:p>
        </w:tc>
        <w:tc>
          <w:tcPr>
            <w:tcW w:w="1710" w:type="dxa"/>
            <w:tcBorders>
              <w:top w:val="single" w:sz="4" w:space="0" w:color="auto"/>
              <w:bottom w:val="single" w:sz="4" w:space="0" w:color="auto"/>
            </w:tcBorders>
          </w:tcPr>
          <w:p w14:paraId="234817C3"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CIBER</w:t>
            </w:r>
          </w:p>
        </w:tc>
        <w:tc>
          <w:tcPr>
            <w:tcW w:w="1710" w:type="dxa"/>
            <w:tcBorders>
              <w:top w:val="single" w:sz="4" w:space="0" w:color="auto"/>
              <w:bottom w:val="single" w:sz="4" w:space="0" w:color="auto"/>
            </w:tcBorders>
          </w:tcPr>
          <w:p w14:paraId="1FC46331"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VUMC</w:t>
            </w:r>
          </w:p>
        </w:tc>
        <w:tc>
          <w:tcPr>
            <w:tcW w:w="1826" w:type="dxa"/>
            <w:tcBorders>
              <w:top w:val="single" w:sz="4" w:space="0" w:color="auto"/>
              <w:bottom w:val="single" w:sz="4" w:space="0" w:color="auto"/>
            </w:tcBorders>
          </w:tcPr>
          <w:p w14:paraId="4C1E0FFD"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All sites</w:t>
            </w:r>
          </w:p>
        </w:tc>
      </w:tr>
      <w:tr w:rsidR="006A2278" w:rsidRPr="00274F98" w14:paraId="05CEE329" w14:textId="77777777" w:rsidTr="00BB6760">
        <w:tc>
          <w:tcPr>
            <w:tcW w:w="1890" w:type="dxa"/>
            <w:tcBorders>
              <w:top w:val="single" w:sz="4" w:space="0" w:color="auto"/>
            </w:tcBorders>
          </w:tcPr>
          <w:p w14:paraId="2B61739D"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 5.0</w:t>
            </w:r>
          </w:p>
        </w:tc>
        <w:tc>
          <w:tcPr>
            <w:tcW w:w="1890" w:type="dxa"/>
            <w:tcBorders>
              <w:top w:val="single" w:sz="4" w:space="0" w:color="auto"/>
            </w:tcBorders>
          </w:tcPr>
          <w:p w14:paraId="549D1418"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499 (2.9%)</w:t>
            </w:r>
          </w:p>
        </w:tc>
        <w:tc>
          <w:tcPr>
            <w:tcW w:w="1710" w:type="dxa"/>
            <w:tcBorders>
              <w:top w:val="single" w:sz="4" w:space="0" w:color="auto"/>
            </w:tcBorders>
          </w:tcPr>
          <w:p w14:paraId="2918B031"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287 (4.7%)</w:t>
            </w:r>
          </w:p>
        </w:tc>
        <w:tc>
          <w:tcPr>
            <w:tcW w:w="1710" w:type="dxa"/>
            <w:tcBorders>
              <w:top w:val="single" w:sz="4" w:space="0" w:color="auto"/>
            </w:tcBorders>
          </w:tcPr>
          <w:p w14:paraId="332C089D"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59 (2.2%)</w:t>
            </w:r>
          </w:p>
        </w:tc>
        <w:tc>
          <w:tcPr>
            <w:tcW w:w="1826" w:type="dxa"/>
            <w:tcBorders>
              <w:top w:val="single" w:sz="4" w:space="0" w:color="auto"/>
            </w:tcBorders>
          </w:tcPr>
          <w:p w14:paraId="3B534D72"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845 (3.2%)</w:t>
            </w:r>
          </w:p>
        </w:tc>
      </w:tr>
      <w:tr w:rsidR="006A2278" w:rsidRPr="00274F98" w14:paraId="214ACC4C" w14:textId="77777777" w:rsidTr="00BB6760">
        <w:tc>
          <w:tcPr>
            <w:tcW w:w="1890" w:type="dxa"/>
          </w:tcPr>
          <w:p w14:paraId="6CED6014"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 6.0</w:t>
            </w:r>
          </w:p>
        </w:tc>
        <w:tc>
          <w:tcPr>
            <w:tcW w:w="1890" w:type="dxa"/>
          </w:tcPr>
          <w:p w14:paraId="698BC457"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8219 (47.1%)</w:t>
            </w:r>
          </w:p>
        </w:tc>
        <w:tc>
          <w:tcPr>
            <w:tcW w:w="1710" w:type="dxa"/>
          </w:tcPr>
          <w:p w14:paraId="31F83F28"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3899 (63.4%)</w:t>
            </w:r>
          </w:p>
        </w:tc>
        <w:tc>
          <w:tcPr>
            <w:tcW w:w="1710" w:type="dxa"/>
          </w:tcPr>
          <w:p w14:paraId="1B9BBD8C"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1439 (54.1%)</w:t>
            </w:r>
          </w:p>
        </w:tc>
        <w:tc>
          <w:tcPr>
            <w:tcW w:w="1826" w:type="dxa"/>
          </w:tcPr>
          <w:p w14:paraId="40C3596F"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13557 (51.6%)</w:t>
            </w:r>
          </w:p>
        </w:tc>
      </w:tr>
      <w:tr w:rsidR="006A2278" w:rsidRPr="00274F98" w14:paraId="18A68B0D" w14:textId="77777777" w:rsidTr="00BB6760">
        <w:tc>
          <w:tcPr>
            <w:tcW w:w="1890" w:type="dxa"/>
          </w:tcPr>
          <w:p w14:paraId="4D8C3256"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 7.0</w:t>
            </w:r>
          </w:p>
        </w:tc>
        <w:tc>
          <w:tcPr>
            <w:tcW w:w="1890" w:type="dxa"/>
          </w:tcPr>
          <w:p w14:paraId="1673E5F6"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10014 (57.4%)</w:t>
            </w:r>
          </w:p>
        </w:tc>
        <w:tc>
          <w:tcPr>
            <w:tcW w:w="1710" w:type="dxa"/>
          </w:tcPr>
          <w:p w14:paraId="7749C43D"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4403 (71.6%)</w:t>
            </w:r>
          </w:p>
        </w:tc>
        <w:tc>
          <w:tcPr>
            <w:tcW w:w="1710" w:type="dxa"/>
          </w:tcPr>
          <w:p w14:paraId="63FA4900"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1596 (60.0%)</w:t>
            </w:r>
          </w:p>
        </w:tc>
        <w:tc>
          <w:tcPr>
            <w:tcW w:w="1826" w:type="dxa"/>
          </w:tcPr>
          <w:p w14:paraId="13CF741F"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16013 (61.0%)</w:t>
            </w:r>
          </w:p>
        </w:tc>
      </w:tr>
      <w:tr w:rsidR="006A2278" w:rsidRPr="00274F98" w14:paraId="181B2435" w14:textId="77777777" w:rsidTr="00BB6760">
        <w:tc>
          <w:tcPr>
            <w:tcW w:w="1890" w:type="dxa"/>
          </w:tcPr>
          <w:p w14:paraId="483137A1"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 8.0</w:t>
            </w:r>
          </w:p>
        </w:tc>
        <w:tc>
          <w:tcPr>
            <w:tcW w:w="1890" w:type="dxa"/>
          </w:tcPr>
          <w:p w14:paraId="23300763"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10885 (62.3%)</w:t>
            </w:r>
          </w:p>
        </w:tc>
        <w:tc>
          <w:tcPr>
            <w:tcW w:w="1710" w:type="dxa"/>
          </w:tcPr>
          <w:p w14:paraId="04982A06"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4581 (74.5%)</w:t>
            </w:r>
          </w:p>
        </w:tc>
        <w:tc>
          <w:tcPr>
            <w:tcW w:w="1710" w:type="dxa"/>
          </w:tcPr>
          <w:p w14:paraId="5C90DF7A"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1665 (62.6%)</w:t>
            </w:r>
          </w:p>
        </w:tc>
        <w:tc>
          <w:tcPr>
            <w:tcW w:w="1826" w:type="dxa"/>
          </w:tcPr>
          <w:p w14:paraId="3CDA271C"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17131 (65.2%)</w:t>
            </w:r>
          </w:p>
        </w:tc>
      </w:tr>
      <w:tr w:rsidR="006A2278" w:rsidRPr="00274F98" w14:paraId="6E6470D8" w14:textId="77777777" w:rsidTr="00BB6760">
        <w:tc>
          <w:tcPr>
            <w:tcW w:w="1890" w:type="dxa"/>
          </w:tcPr>
          <w:p w14:paraId="6448C038"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 9.0</w:t>
            </w:r>
          </w:p>
        </w:tc>
        <w:tc>
          <w:tcPr>
            <w:tcW w:w="1890" w:type="dxa"/>
          </w:tcPr>
          <w:p w14:paraId="560322AC"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11699 (67.0%)</w:t>
            </w:r>
          </w:p>
        </w:tc>
        <w:tc>
          <w:tcPr>
            <w:tcW w:w="1710" w:type="dxa"/>
          </w:tcPr>
          <w:p w14:paraId="515603C3"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4726 (76.9%)</w:t>
            </w:r>
          </w:p>
        </w:tc>
        <w:tc>
          <w:tcPr>
            <w:tcW w:w="1710" w:type="dxa"/>
          </w:tcPr>
          <w:p w14:paraId="6BDB4387"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1739 (65.4%)</w:t>
            </w:r>
          </w:p>
        </w:tc>
        <w:tc>
          <w:tcPr>
            <w:tcW w:w="1826" w:type="dxa"/>
          </w:tcPr>
          <w:p w14:paraId="55BA7D44"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18164 (69.2%)</w:t>
            </w:r>
          </w:p>
        </w:tc>
      </w:tr>
      <w:tr w:rsidR="006A2278" w:rsidRPr="00274F98" w14:paraId="1B10EA00" w14:textId="77777777" w:rsidTr="00BB6760">
        <w:tc>
          <w:tcPr>
            <w:tcW w:w="1890" w:type="dxa"/>
          </w:tcPr>
          <w:p w14:paraId="1E49F1D3"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 10.0</w:t>
            </w:r>
          </w:p>
        </w:tc>
        <w:tc>
          <w:tcPr>
            <w:tcW w:w="1890" w:type="dxa"/>
          </w:tcPr>
          <w:p w14:paraId="15CF0019"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12990 (74.4%)</w:t>
            </w:r>
          </w:p>
        </w:tc>
        <w:tc>
          <w:tcPr>
            <w:tcW w:w="1710" w:type="dxa"/>
          </w:tcPr>
          <w:p w14:paraId="41438DC2"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4921 (80.1%)</w:t>
            </w:r>
          </w:p>
        </w:tc>
        <w:tc>
          <w:tcPr>
            <w:tcW w:w="1710" w:type="dxa"/>
          </w:tcPr>
          <w:p w14:paraId="57A21AAD"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1884 (70.8%)</w:t>
            </w:r>
          </w:p>
        </w:tc>
        <w:tc>
          <w:tcPr>
            <w:tcW w:w="1826" w:type="dxa"/>
          </w:tcPr>
          <w:p w14:paraId="00E63877"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19795 (75.4%)</w:t>
            </w:r>
          </w:p>
        </w:tc>
      </w:tr>
      <w:tr w:rsidR="006A2278" w:rsidRPr="00274F98" w14:paraId="5D85B884" w14:textId="77777777" w:rsidTr="00BB6760">
        <w:tc>
          <w:tcPr>
            <w:tcW w:w="1890" w:type="dxa"/>
          </w:tcPr>
          <w:p w14:paraId="72EDC163"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 11.0</w:t>
            </w:r>
          </w:p>
        </w:tc>
        <w:tc>
          <w:tcPr>
            <w:tcW w:w="1890" w:type="dxa"/>
          </w:tcPr>
          <w:p w14:paraId="2620F1EF"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13996 (80.2%)</w:t>
            </w:r>
          </w:p>
        </w:tc>
        <w:tc>
          <w:tcPr>
            <w:tcW w:w="1710" w:type="dxa"/>
          </w:tcPr>
          <w:p w14:paraId="58EE1C8A"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5078 (82.6%)</w:t>
            </w:r>
          </w:p>
        </w:tc>
        <w:tc>
          <w:tcPr>
            <w:tcW w:w="1710" w:type="dxa"/>
          </w:tcPr>
          <w:p w14:paraId="41C9B53F"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1985 (74.6%)</w:t>
            </w:r>
          </w:p>
        </w:tc>
        <w:tc>
          <w:tcPr>
            <w:tcW w:w="1826" w:type="dxa"/>
          </w:tcPr>
          <w:p w14:paraId="723B06ED"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 xml:space="preserve">21059 (80.2%) </w:t>
            </w:r>
          </w:p>
        </w:tc>
      </w:tr>
      <w:tr w:rsidR="006A2278" w:rsidRPr="00274F98" w14:paraId="6BE074CD" w14:textId="77777777" w:rsidTr="00BB6760">
        <w:tc>
          <w:tcPr>
            <w:tcW w:w="1890" w:type="dxa"/>
          </w:tcPr>
          <w:p w14:paraId="6E049B0F"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 12.0</w:t>
            </w:r>
          </w:p>
        </w:tc>
        <w:tc>
          <w:tcPr>
            <w:tcW w:w="1890" w:type="dxa"/>
          </w:tcPr>
          <w:p w14:paraId="41BD78FF"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14226 (81.5%)</w:t>
            </w:r>
          </w:p>
        </w:tc>
        <w:tc>
          <w:tcPr>
            <w:tcW w:w="1710" w:type="dxa"/>
          </w:tcPr>
          <w:p w14:paraId="1CD7B3DE"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5130 (83.5%)</w:t>
            </w:r>
          </w:p>
        </w:tc>
        <w:tc>
          <w:tcPr>
            <w:tcW w:w="1710" w:type="dxa"/>
          </w:tcPr>
          <w:p w14:paraId="1A1C0E56"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2014 (75.7%)</w:t>
            </w:r>
          </w:p>
        </w:tc>
        <w:tc>
          <w:tcPr>
            <w:tcW w:w="1826" w:type="dxa"/>
          </w:tcPr>
          <w:p w14:paraId="415EC60B"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21370 (81.4%)</w:t>
            </w:r>
          </w:p>
        </w:tc>
      </w:tr>
      <w:tr w:rsidR="006A2278" w:rsidRPr="00274F98" w14:paraId="635447E0" w14:textId="77777777" w:rsidTr="00BB6760">
        <w:tc>
          <w:tcPr>
            <w:tcW w:w="1890" w:type="dxa"/>
          </w:tcPr>
          <w:p w14:paraId="1CEDD064"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 13.0</w:t>
            </w:r>
          </w:p>
        </w:tc>
        <w:tc>
          <w:tcPr>
            <w:tcW w:w="1890" w:type="dxa"/>
          </w:tcPr>
          <w:p w14:paraId="6A603FCD"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14419 (82.6%)</w:t>
            </w:r>
          </w:p>
        </w:tc>
        <w:tc>
          <w:tcPr>
            <w:tcW w:w="1710" w:type="dxa"/>
          </w:tcPr>
          <w:p w14:paraId="097C9383"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5164 (84.0%)</w:t>
            </w:r>
          </w:p>
        </w:tc>
        <w:tc>
          <w:tcPr>
            <w:tcW w:w="1710" w:type="dxa"/>
          </w:tcPr>
          <w:p w14:paraId="0B33BB9F"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2033 (76.4%)</w:t>
            </w:r>
          </w:p>
        </w:tc>
        <w:tc>
          <w:tcPr>
            <w:tcW w:w="1826" w:type="dxa"/>
          </w:tcPr>
          <w:p w14:paraId="5AB16A9F"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21616 (82.3%)</w:t>
            </w:r>
          </w:p>
        </w:tc>
      </w:tr>
      <w:tr w:rsidR="006A2278" w:rsidRPr="00274F98" w14:paraId="7EFE0053" w14:textId="77777777" w:rsidTr="00BB6760">
        <w:tc>
          <w:tcPr>
            <w:tcW w:w="1890" w:type="dxa"/>
          </w:tcPr>
          <w:p w14:paraId="33564EB7"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 14.0</w:t>
            </w:r>
          </w:p>
        </w:tc>
        <w:tc>
          <w:tcPr>
            <w:tcW w:w="1890" w:type="dxa"/>
          </w:tcPr>
          <w:p w14:paraId="1116A35E"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14589 (83.6%)</w:t>
            </w:r>
          </w:p>
        </w:tc>
        <w:tc>
          <w:tcPr>
            <w:tcW w:w="1710" w:type="dxa"/>
          </w:tcPr>
          <w:p w14:paraId="2C85FB4E"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5201 (84.6%)</w:t>
            </w:r>
          </w:p>
        </w:tc>
        <w:tc>
          <w:tcPr>
            <w:tcW w:w="1710" w:type="dxa"/>
          </w:tcPr>
          <w:p w14:paraId="2B06B4FB"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2054 (77.2%)</w:t>
            </w:r>
          </w:p>
        </w:tc>
        <w:tc>
          <w:tcPr>
            <w:tcW w:w="1826" w:type="dxa"/>
          </w:tcPr>
          <w:p w14:paraId="3B59CC43"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21844 (83.2%)</w:t>
            </w:r>
          </w:p>
        </w:tc>
      </w:tr>
      <w:tr w:rsidR="006A2278" w:rsidRPr="00274F98" w14:paraId="1A68A74B" w14:textId="77777777" w:rsidTr="00BB6760">
        <w:tc>
          <w:tcPr>
            <w:tcW w:w="1890" w:type="dxa"/>
            <w:tcBorders>
              <w:bottom w:val="single" w:sz="4" w:space="0" w:color="auto"/>
            </w:tcBorders>
          </w:tcPr>
          <w:p w14:paraId="715F761F"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 15.0</w:t>
            </w:r>
          </w:p>
        </w:tc>
        <w:tc>
          <w:tcPr>
            <w:tcW w:w="1890" w:type="dxa"/>
            <w:tcBorders>
              <w:bottom w:val="single" w:sz="4" w:space="0" w:color="auto"/>
            </w:tcBorders>
          </w:tcPr>
          <w:p w14:paraId="76437AC5"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14944 (85.6%)</w:t>
            </w:r>
          </w:p>
        </w:tc>
        <w:tc>
          <w:tcPr>
            <w:tcW w:w="1710" w:type="dxa"/>
            <w:tcBorders>
              <w:bottom w:val="single" w:sz="4" w:space="0" w:color="auto"/>
            </w:tcBorders>
          </w:tcPr>
          <w:p w14:paraId="15C9CCFB"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5406 (88.0%)</w:t>
            </w:r>
          </w:p>
        </w:tc>
        <w:tc>
          <w:tcPr>
            <w:tcW w:w="1710" w:type="dxa"/>
            <w:tcBorders>
              <w:bottom w:val="single" w:sz="4" w:space="0" w:color="auto"/>
            </w:tcBorders>
          </w:tcPr>
          <w:p w14:paraId="79C984EF"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2170 (81.6%)</w:t>
            </w:r>
          </w:p>
        </w:tc>
        <w:tc>
          <w:tcPr>
            <w:tcW w:w="1826" w:type="dxa"/>
            <w:tcBorders>
              <w:bottom w:val="single" w:sz="4" w:space="0" w:color="auto"/>
            </w:tcBorders>
          </w:tcPr>
          <w:p w14:paraId="42FDB72A"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22520 (85.7%)</w:t>
            </w:r>
          </w:p>
        </w:tc>
      </w:tr>
      <w:tr w:rsidR="006A2278" w:rsidRPr="00274F98" w14:paraId="02E6E964" w14:textId="77777777" w:rsidTr="00BB6760">
        <w:tc>
          <w:tcPr>
            <w:tcW w:w="1890" w:type="dxa"/>
            <w:tcBorders>
              <w:top w:val="single" w:sz="4" w:space="0" w:color="auto"/>
            </w:tcBorders>
          </w:tcPr>
          <w:p w14:paraId="3BE6A457"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 Days in total</w:t>
            </w:r>
          </w:p>
        </w:tc>
        <w:tc>
          <w:tcPr>
            <w:tcW w:w="1890" w:type="dxa"/>
            <w:tcBorders>
              <w:top w:val="single" w:sz="4" w:space="0" w:color="auto"/>
            </w:tcBorders>
          </w:tcPr>
          <w:p w14:paraId="1A3B6B02"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17458 (100.0%)</w:t>
            </w:r>
          </w:p>
        </w:tc>
        <w:tc>
          <w:tcPr>
            <w:tcW w:w="1710" w:type="dxa"/>
            <w:tcBorders>
              <w:top w:val="single" w:sz="4" w:space="0" w:color="auto"/>
            </w:tcBorders>
          </w:tcPr>
          <w:p w14:paraId="7484F78D"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6146 (100.0%)</w:t>
            </w:r>
          </w:p>
        </w:tc>
        <w:tc>
          <w:tcPr>
            <w:tcW w:w="1710" w:type="dxa"/>
            <w:tcBorders>
              <w:top w:val="single" w:sz="4" w:space="0" w:color="auto"/>
            </w:tcBorders>
          </w:tcPr>
          <w:p w14:paraId="2C19D588"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2660 (100.0%)</w:t>
            </w:r>
          </w:p>
        </w:tc>
        <w:tc>
          <w:tcPr>
            <w:tcW w:w="1826" w:type="dxa"/>
            <w:tcBorders>
              <w:top w:val="single" w:sz="4" w:space="0" w:color="auto"/>
            </w:tcBorders>
          </w:tcPr>
          <w:p w14:paraId="76219F3D" w14:textId="77777777" w:rsidR="006A2278" w:rsidRPr="00274F98" w:rsidRDefault="006A2278" w:rsidP="00BB6760">
            <w:pPr>
              <w:spacing w:line="480" w:lineRule="auto"/>
              <w:jc w:val="right"/>
              <w:rPr>
                <w:rFonts w:ascii="Times New Roman" w:hAnsi="Times New Roman" w:cs="Times New Roman"/>
                <w:sz w:val="20"/>
                <w:szCs w:val="20"/>
              </w:rPr>
            </w:pPr>
            <w:r w:rsidRPr="00274F98">
              <w:rPr>
                <w:rFonts w:ascii="Times New Roman" w:hAnsi="Times New Roman" w:cs="Times New Roman"/>
                <w:sz w:val="20"/>
                <w:szCs w:val="20"/>
              </w:rPr>
              <w:t>26264 (100.0%)</w:t>
            </w:r>
          </w:p>
        </w:tc>
      </w:tr>
      <w:tr w:rsidR="006A2278" w:rsidRPr="00274F98" w14:paraId="637978D6" w14:textId="77777777" w:rsidTr="00BB6760">
        <w:tc>
          <w:tcPr>
            <w:tcW w:w="1890" w:type="dxa"/>
            <w:tcBorders>
              <w:bottom w:val="single" w:sz="4" w:space="0" w:color="auto"/>
            </w:tcBorders>
          </w:tcPr>
          <w:p w14:paraId="6F94491D" w14:textId="77777777" w:rsidR="006A2278" w:rsidRPr="00274F98" w:rsidRDefault="006A2278" w:rsidP="00BB6760">
            <w:pPr>
              <w:spacing w:line="480" w:lineRule="auto"/>
              <w:jc w:val="center"/>
              <w:rPr>
                <w:rFonts w:ascii="Times New Roman" w:hAnsi="Times New Roman" w:cs="Times New Roman"/>
                <w:sz w:val="20"/>
                <w:szCs w:val="20"/>
              </w:rPr>
            </w:pPr>
            <w:r w:rsidRPr="00274F98">
              <w:rPr>
                <w:rFonts w:ascii="Times New Roman" w:hAnsi="Times New Roman" w:cs="Times New Roman"/>
                <w:sz w:val="20"/>
                <w:szCs w:val="20"/>
              </w:rPr>
              <w:t># Segments</w:t>
            </w:r>
          </w:p>
        </w:tc>
        <w:tc>
          <w:tcPr>
            <w:tcW w:w="1890" w:type="dxa"/>
            <w:tcBorders>
              <w:bottom w:val="single" w:sz="4" w:space="0" w:color="auto"/>
            </w:tcBorders>
          </w:tcPr>
          <w:p w14:paraId="26C5C8B0" w14:textId="77777777" w:rsidR="006A2278" w:rsidRPr="00274F98" w:rsidRDefault="006A2278" w:rsidP="00BB6760">
            <w:pPr>
              <w:spacing w:line="480" w:lineRule="auto"/>
              <w:jc w:val="right"/>
              <w:rPr>
                <w:rFonts w:ascii="Times New Roman" w:hAnsi="Times New Roman" w:cs="Times New Roman"/>
                <w:b/>
                <w:bCs/>
                <w:sz w:val="20"/>
                <w:szCs w:val="20"/>
              </w:rPr>
            </w:pPr>
            <w:r w:rsidRPr="00274F98">
              <w:rPr>
                <w:rFonts w:ascii="Times New Roman" w:hAnsi="Times New Roman" w:cs="Times New Roman"/>
                <w:b/>
                <w:bCs/>
                <w:sz w:val="20"/>
                <w:szCs w:val="20"/>
              </w:rPr>
              <w:t>1247 (= 17458 / 14)</w:t>
            </w:r>
          </w:p>
        </w:tc>
        <w:tc>
          <w:tcPr>
            <w:tcW w:w="1710" w:type="dxa"/>
            <w:tcBorders>
              <w:bottom w:val="single" w:sz="4" w:space="0" w:color="auto"/>
            </w:tcBorders>
          </w:tcPr>
          <w:p w14:paraId="0CB0C8C1" w14:textId="77777777" w:rsidR="006A2278" w:rsidRPr="00274F98" w:rsidRDefault="006A2278" w:rsidP="00BB6760">
            <w:pPr>
              <w:spacing w:line="480" w:lineRule="auto"/>
              <w:jc w:val="right"/>
              <w:rPr>
                <w:rFonts w:ascii="Times New Roman" w:hAnsi="Times New Roman" w:cs="Times New Roman"/>
                <w:b/>
                <w:bCs/>
                <w:sz w:val="20"/>
                <w:szCs w:val="20"/>
              </w:rPr>
            </w:pPr>
            <w:r w:rsidRPr="00274F98">
              <w:rPr>
                <w:rFonts w:ascii="Times New Roman" w:hAnsi="Times New Roman" w:cs="Times New Roman"/>
                <w:b/>
                <w:bCs/>
                <w:sz w:val="20"/>
                <w:szCs w:val="20"/>
              </w:rPr>
              <w:t>439 (= 6146 / 14)</w:t>
            </w:r>
          </w:p>
        </w:tc>
        <w:tc>
          <w:tcPr>
            <w:tcW w:w="1710" w:type="dxa"/>
            <w:tcBorders>
              <w:bottom w:val="single" w:sz="4" w:space="0" w:color="auto"/>
            </w:tcBorders>
          </w:tcPr>
          <w:p w14:paraId="75124C28" w14:textId="77777777" w:rsidR="006A2278" w:rsidRPr="00274F98" w:rsidRDefault="006A2278" w:rsidP="00BB6760">
            <w:pPr>
              <w:spacing w:line="480" w:lineRule="auto"/>
              <w:jc w:val="right"/>
              <w:rPr>
                <w:rFonts w:ascii="Times New Roman" w:hAnsi="Times New Roman" w:cs="Times New Roman"/>
                <w:b/>
                <w:bCs/>
                <w:sz w:val="20"/>
                <w:szCs w:val="20"/>
              </w:rPr>
            </w:pPr>
            <w:r w:rsidRPr="00274F98">
              <w:rPr>
                <w:rFonts w:ascii="Times New Roman" w:hAnsi="Times New Roman" w:cs="Times New Roman"/>
                <w:b/>
                <w:bCs/>
                <w:sz w:val="20"/>
                <w:szCs w:val="20"/>
              </w:rPr>
              <w:t>190 (= 2660 / 14)</w:t>
            </w:r>
          </w:p>
        </w:tc>
        <w:tc>
          <w:tcPr>
            <w:tcW w:w="1826" w:type="dxa"/>
            <w:tcBorders>
              <w:bottom w:val="single" w:sz="4" w:space="0" w:color="auto"/>
            </w:tcBorders>
          </w:tcPr>
          <w:p w14:paraId="5A0095A3" w14:textId="77777777" w:rsidR="006A2278" w:rsidRPr="00274F98" w:rsidRDefault="006A2278" w:rsidP="00BB6760">
            <w:pPr>
              <w:spacing w:line="480" w:lineRule="auto"/>
              <w:jc w:val="right"/>
              <w:rPr>
                <w:rFonts w:ascii="Times New Roman" w:hAnsi="Times New Roman" w:cs="Times New Roman"/>
                <w:b/>
                <w:bCs/>
                <w:sz w:val="20"/>
                <w:szCs w:val="20"/>
              </w:rPr>
            </w:pPr>
            <w:r w:rsidRPr="00274F98">
              <w:rPr>
                <w:rFonts w:ascii="Times New Roman" w:hAnsi="Times New Roman" w:cs="Times New Roman"/>
                <w:b/>
                <w:bCs/>
                <w:sz w:val="20"/>
                <w:szCs w:val="20"/>
              </w:rPr>
              <w:t>1876 = (26264 / 14)</w:t>
            </w:r>
          </w:p>
        </w:tc>
      </w:tr>
    </w:tbl>
    <w:p w14:paraId="461D95CA" w14:textId="77777777" w:rsidR="006A2278" w:rsidRPr="004B06EF" w:rsidRDefault="006A2278" w:rsidP="006A2278">
      <w:pPr>
        <w:spacing w:before="240" w:after="0" w:line="480" w:lineRule="auto"/>
        <w:jc w:val="both"/>
        <w:rPr>
          <w:rFonts w:ascii="Times New Roman" w:hAnsi="Times New Roman" w:cs="Times New Roman"/>
          <w:b/>
          <w:bCs/>
          <w:sz w:val="24"/>
          <w:szCs w:val="24"/>
          <w:lang w:val="en-US"/>
        </w:rPr>
      </w:pPr>
      <w:r w:rsidRPr="004B06EF">
        <w:rPr>
          <w:rFonts w:ascii="Times New Roman" w:hAnsi="Times New Roman" w:cs="Times New Roman"/>
          <w:sz w:val="24"/>
          <w:szCs w:val="24"/>
          <w:lang w:val="en-US"/>
        </w:rPr>
        <w:t xml:space="preserve">Only biweekly segments </w:t>
      </w:r>
      <w:r>
        <w:rPr>
          <w:rFonts w:ascii="Times New Roman" w:hAnsi="Times New Roman" w:cs="Times New Roman"/>
          <w:sz w:val="24"/>
          <w:szCs w:val="24"/>
          <w:lang w:val="en-US"/>
        </w:rPr>
        <w:t xml:space="preserve">with 14 days of GPS recordings available </w:t>
      </w:r>
      <w:r>
        <w:rPr>
          <w:rFonts w:ascii="Times New Roman" w:hAnsi="Times New Roman" w:cs="Times New Roman"/>
          <w:sz w:val="24"/>
          <w:szCs w:val="24"/>
        </w:rPr>
        <w:t>prior to completion of a PHQ-8 questionnaire,</w:t>
      </w:r>
      <w:r>
        <w:rPr>
          <w:rFonts w:ascii="Times New Roman" w:hAnsi="Times New Roman" w:cs="Times New Roman"/>
          <w:sz w:val="24"/>
          <w:szCs w:val="24"/>
          <w:lang w:val="en-US"/>
        </w:rPr>
        <w:t xml:space="preserve"> </w:t>
      </w:r>
      <w:r>
        <w:rPr>
          <w:rFonts w:ascii="Times New Roman" w:hAnsi="Times New Roman" w:cs="Times New Roman"/>
          <w:sz w:val="24"/>
          <w:szCs w:val="24"/>
        </w:rPr>
        <w:t>with all GPS data points in a segment having</w:t>
      </w:r>
      <w:r>
        <w:rPr>
          <w:rFonts w:ascii="Times New Roman" w:hAnsi="Times New Roman" w:cs="Times New Roman"/>
          <w:sz w:val="24"/>
          <w:szCs w:val="24"/>
          <w:lang w:val="en-US"/>
        </w:rPr>
        <w:t xml:space="preserve"> </w:t>
      </w:r>
      <w:r w:rsidRPr="004B06EF">
        <w:rPr>
          <w:rFonts w:ascii="Times New Roman" w:hAnsi="Times New Roman" w:cs="Times New Roman"/>
          <w:sz w:val="24"/>
          <w:szCs w:val="24"/>
          <w:lang w:val="en-US"/>
        </w:rPr>
        <w:t>accuracy ≤ 20 meters</w:t>
      </w:r>
      <w:r>
        <w:rPr>
          <w:rFonts w:ascii="Times New Roman" w:hAnsi="Times New Roman" w:cs="Times New Roman"/>
          <w:sz w:val="24"/>
          <w:szCs w:val="24"/>
          <w:lang w:val="en-US"/>
        </w:rPr>
        <w:t xml:space="preserve"> and </w:t>
      </w:r>
      <w:r>
        <w:rPr>
          <w:rFonts w:ascii="Times New Roman" w:hAnsi="Times New Roman" w:cs="Times New Roman"/>
          <w:sz w:val="24"/>
          <w:szCs w:val="24"/>
        </w:rPr>
        <w:t>with each day having at least two GPS data points collected</w:t>
      </w:r>
      <w:r>
        <w:rPr>
          <w:rFonts w:ascii="Times New Roman" w:hAnsi="Times New Roman" w:cs="Times New Roman"/>
          <w:sz w:val="24"/>
          <w:szCs w:val="24"/>
          <w:lang w:val="en-US"/>
        </w:rPr>
        <w:t xml:space="preserve"> </w:t>
      </w:r>
      <w:r w:rsidRPr="004B06EF">
        <w:rPr>
          <w:rFonts w:ascii="Times New Roman" w:hAnsi="Times New Roman" w:cs="Times New Roman"/>
          <w:sz w:val="24"/>
          <w:szCs w:val="24"/>
          <w:lang w:val="en-US"/>
        </w:rPr>
        <w:t xml:space="preserve">were </w:t>
      </w:r>
      <w:r>
        <w:rPr>
          <w:rFonts w:ascii="Times New Roman" w:hAnsi="Times New Roman" w:cs="Times New Roman"/>
          <w:sz w:val="24"/>
          <w:szCs w:val="24"/>
          <w:lang w:val="en-US"/>
        </w:rPr>
        <w:t>analyzed</w:t>
      </w:r>
      <w:r w:rsidRPr="004B06EF">
        <w:rPr>
          <w:rFonts w:ascii="Times New Roman" w:hAnsi="Times New Roman" w:cs="Times New Roman"/>
          <w:sz w:val="24"/>
          <w:szCs w:val="24"/>
          <w:lang w:val="en-US"/>
        </w:rPr>
        <w:t xml:space="preserve"> (highlighted in bold in Supplementary Tables 2 and 3). The number of days for each sampling period was normalized by the total number of days with GPS recordings obtained at a site, with the resulting percentage being indicated in parentheses. “All sites” denotes data pooled across the three sites. Abbreviations: # – number of.</w:t>
      </w:r>
      <w:r w:rsidRPr="004B06EF">
        <w:rPr>
          <w:rFonts w:ascii="Times New Roman" w:hAnsi="Times New Roman" w:cs="Times New Roman"/>
          <w:b/>
          <w:bCs/>
          <w:sz w:val="24"/>
          <w:szCs w:val="24"/>
          <w:lang w:val="en-US"/>
        </w:rPr>
        <w:br w:type="page"/>
      </w:r>
    </w:p>
    <w:p w14:paraId="78083D5F" w14:textId="77777777" w:rsidR="006A2278" w:rsidRDefault="006A2278" w:rsidP="006A2278">
      <w:pPr>
        <w:spacing w:after="0" w:line="480" w:lineRule="auto"/>
        <w:jc w:val="both"/>
        <w:rPr>
          <w:rFonts w:ascii="Times New Roman" w:hAnsi="Times New Roman" w:cs="Times New Roman"/>
          <w:b/>
          <w:bCs/>
          <w:sz w:val="24"/>
          <w:szCs w:val="24"/>
          <w:lang w:val="en-US"/>
        </w:rPr>
      </w:pPr>
      <w:r w:rsidRPr="000241CA">
        <w:rPr>
          <w:rFonts w:ascii="Times New Roman" w:hAnsi="Times New Roman" w:cs="Times New Roman"/>
          <w:b/>
          <w:bCs/>
          <w:sz w:val="24"/>
          <w:szCs w:val="24"/>
          <w:lang w:val="en-US"/>
        </w:rPr>
        <w:lastRenderedPageBreak/>
        <w:t>Supplementary Table 4.</w:t>
      </w:r>
      <w:r w:rsidRPr="000241CA">
        <w:rPr>
          <w:rFonts w:ascii="Times New Roman" w:hAnsi="Times New Roman" w:cs="Times New Roman"/>
          <w:sz w:val="24"/>
          <w:szCs w:val="24"/>
        </w:rPr>
        <w:t xml:space="preserve"> Number of the biweekly segments available for analysis as a function of daily number of acquired GPS data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7"/>
        <w:gridCol w:w="1121"/>
        <w:gridCol w:w="1226"/>
        <w:gridCol w:w="1234"/>
        <w:gridCol w:w="1131"/>
      </w:tblGrid>
      <w:tr w:rsidR="006A2278" w:rsidRPr="003175E8" w14:paraId="70AA9414" w14:textId="77777777" w:rsidTr="00BB6760">
        <w:tc>
          <w:tcPr>
            <w:tcW w:w="2157" w:type="dxa"/>
            <w:vMerge w:val="restart"/>
            <w:tcBorders>
              <w:top w:val="single" w:sz="4" w:space="0" w:color="auto"/>
            </w:tcBorders>
          </w:tcPr>
          <w:p w14:paraId="6F27614A" w14:textId="77777777" w:rsidR="006A2278" w:rsidRPr="003175E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D</w:t>
            </w:r>
            <w:r w:rsidRPr="006D4955">
              <w:rPr>
                <w:rFonts w:ascii="Times New Roman" w:hAnsi="Times New Roman" w:cs="Times New Roman"/>
                <w:sz w:val="24"/>
                <w:szCs w:val="24"/>
                <w:lang w:val="en-US"/>
              </w:rPr>
              <w:t>aily number of acquired GPS data points</w:t>
            </w:r>
          </w:p>
        </w:tc>
        <w:tc>
          <w:tcPr>
            <w:tcW w:w="2157" w:type="dxa"/>
            <w:vMerge w:val="restart"/>
            <w:tcBorders>
              <w:top w:val="single" w:sz="4" w:space="0" w:color="auto"/>
            </w:tcBorders>
          </w:tcPr>
          <w:p w14:paraId="54CC56C8"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Corresponding sampling period (minutes)</w:t>
            </w:r>
          </w:p>
        </w:tc>
        <w:tc>
          <w:tcPr>
            <w:tcW w:w="4712" w:type="dxa"/>
            <w:gridSpan w:val="4"/>
            <w:tcBorders>
              <w:top w:val="single" w:sz="4" w:space="0" w:color="auto"/>
              <w:bottom w:val="single" w:sz="4" w:space="0" w:color="auto"/>
            </w:tcBorders>
          </w:tcPr>
          <w:p w14:paraId="3E2A1D15" w14:textId="77777777" w:rsidR="006A2278" w:rsidRPr="003175E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Clinical site</w:t>
            </w:r>
          </w:p>
        </w:tc>
      </w:tr>
      <w:tr w:rsidR="006A2278" w:rsidRPr="003175E8" w14:paraId="66EE5D4F" w14:textId="77777777" w:rsidTr="00BB6760">
        <w:tc>
          <w:tcPr>
            <w:tcW w:w="2157" w:type="dxa"/>
            <w:vMerge/>
            <w:tcBorders>
              <w:bottom w:val="single" w:sz="4" w:space="0" w:color="auto"/>
            </w:tcBorders>
          </w:tcPr>
          <w:p w14:paraId="5AFFC138" w14:textId="77777777" w:rsidR="006A2278" w:rsidRDefault="006A2278" w:rsidP="00BB6760">
            <w:pPr>
              <w:spacing w:line="480" w:lineRule="auto"/>
              <w:jc w:val="center"/>
              <w:rPr>
                <w:rFonts w:ascii="Times New Roman" w:hAnsi="Times New Roman" w:cs="Times New Roman"/>
                <w:sz w:val="24"/>
                <w:szCs w:val="24"/>
              </w:rPr>
            </w:pPr>
          </w:p>
        </w:tc>
        <w:tc>
          <w:tcPr>
            <w:tcW w:w="2157" w:type="dxa"/>
            <w:vMerge/>
            <w:tcBorders>
              <w:bottom w:val="single" w:sz="4" w:space="0" w:color="auto"/>
            </w:tcBorders>
          </w:tcPr>
          <w:p w14:paraId="20A46839" w14:textId="77777777" w:rsidR="006A2278" w:rsidRDefault="006A2278" w:rsidP="00BB6760">
            <w:pPr>
              <w:spacing w:line="480" w:lineRule="auto"/>
              <w:jc w:val="center"/>
              <w:rPr>
                <w:rFonts w:ascii="Times New Roman" w:hAnsi="Times New Roman" w:cs="Times New Roman"/>
                <w:sz w:val="24"/>
                <w:szCs w:val="24"/>
              </w:rPr>
            </w:pPr>
          </w:p>
        </w:tc>
        <w:tc>
          <w:tcPr>
            <w:tcW w:w="1121" w:type="dxa"/>
            <w:tcBorders>
              <w:top w:val="single" w:sz="4" w:space="0" w:color="auto"/>
              <w:bottom w:val="single" w:sz="4" w:space="0" w:color="auto"/>
            </w:tcBorders>
          </w:tcPr>
          <w:p w14:paraId="5E3F153E"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KCL</w:t>
            </w:r>
          </w:p>
        </w:tc>
        <w:tc>
          <w:tcPr>
            <w:tcW w:w="1226" w:type="dxa"/>
            <w:tcBorders>
              <w:top w:val="single" w:sz="4" w:space="0" w:color="auto"/>
              <w:bottom w:val="single" w:sz="4" w:space="0" w:color="auto"/>
            </w:tcBorders>
          </w:tcPr>
          <w:p w14:paraId="351ED0C1"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CIBER</w:t>
            </w:r>
          </w:p>
        </w:tc>
        <w:tc>
          <w:tcPr>
            <w:tcW w:w="1234" w:type="dxa"/>
            <w:tcBorders>
              <w:top w:val="single" w:sz="4" w:space="0" w:color="auto"/>
              <w:bottom w:val="single" w:sz="4" w:space="0" w:color="auto"/>
            </w:tcBorders>
          </w:tcPr>
          <w:p w14:paraId="7A3B3ECC"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VUMC</w:t>
            </w:r>
          </w:p>
        </w:tc>
        <w:tc>
          <w:tcPr>
            <w:tcW w:w="1131" w:type="dxa"/>
            <w:tcBorders>
              <w:top w:val="single" w:sz="4" w:space="0" w:color="auto"/>
              <w:bottom w:val="single" w:sz="4" w:space="0" w:color="auto"/>
            </w:tcBorders>
          </w:tcPr>
          <w:p w14:paraId="4DE50B46"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All sites</w:t>
            </w:r>
          </w:p>
        </w:tc>
      </w:tr>
      <w:tr w:rsidR="006A2278" w:rsidRPr="003175E8" w14:paraId="175E0AEA" w14:textId="77777777" w:rsidTr="00BB6760">
        <w:tc>
          <w:tcPr>
            <w:tcW w:w="2157" w:type="dxa"/>
            <w:tcBorders>
              <w:top w:val="single" w:sz="4" w:space="0" w:color="auto"/>
            </w:tcBorders>
          </w:tcPr>
          <w:p w14:paraId="617E9A94" w14:textId="77777777" w:rsidR="006A2278" w:rsidRPr="003175E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 144</w:t>
            </w:r>
          </w:p>
        </w:tc>
        <w:tc>
          <w:tcPr>
            <w:tcW w:w="2157" w:type="dxa"/>
            <w:tcBorders>
              <w:top w:val="single" w:sz="4" w:space="0" w:color="auto"/>
            </w:tcBorders>
          </w:tcPr>
          <w:p w14:paraId="50FD1BC5"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 10</w:t>
            </w:r>
          </w:p>
        </w:tc>
        <w:tc>
          <w:tcPr>
            <w:tcW w:w="1121" w:type="dxa"/>
            <w:tcBorders>
              <w:top w:val="single" w:sz="4" w:space="0" w:color="auto"/>
            </w:tcBorders>
          </w:tcPr>
          <w:p w14:paraId="191F4603"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53</w:t>
            </w:r>
          </w:p>
        </w:tc>
        <w:tc>
          <w:tcPr>
            <w:tcW w:w="1226" w:type="dxa"/>
            <w:tcBorders>
              <w:top w:val="single" w:sz="4" w:space="0" w:color="auto"/>
            </w:tcBorders>
          </w:tcPr>
          <w:p w14:paraId="5FCD94B7"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1234" w:type="dxa"/>
            <w:tcBorders>
              <w:top w:val="single" w:sz="4" w:space="0" w:color="auto"/>
            </w:tcBorders>
          </w:tcPr>
          <w:p w14:paraId="6CCF1016"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1131" w:type="dxa"/>
            <w:tcBorders>
              <w:top w:val="single" w:sz="4" w:space="0" w:color="auto"/>
            </w:tcBorders>
          </w:tcPr>
          <w:p w14:paraId="5EA91380"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89</w:t>
            </w:r>
          </w:p>
        </w:tc>
      </w:tr>
      <w:tr w:rsidR="006A2278" w:rsidRPr="003175E8" w14:paraId="42893C3F" w14:textId="77777777" w:rsidTr="00BB6760">
        <w:tc>
          <w:tcPr>
            <w:tcW w:w="2157" w:type="dxa"/>
          </w:tcPr>
          <w:p w14:paraId="0DD57EB0" w14:textId="77777777" w:rsidR="006A2278" w:rsidRPr="003175E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 131</w:t>
            </w:r>
          </w:p>
        </w:tc>
        <w:tc>
          <w:tcPr>
            <w:tcW w:w="2157" w:type="dxa"/>
          </w:tcPr>
          <w:p w14:paraId="5269EAF2"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 11</w:t>
            </w:r>
          </w:p>
        </w:tc>
        <w:tc>
          <w:tcPr>
            <w:tcW w:w="1121" w:type="dxa"/>
          </w:tcPr>
          <w:p w14:paraId="44672AEB"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84</w:t>
            </w:r>
          </w:p>
        </w:tc>
        <w:tc>
          <w:tcPr>
            <w:tcW w:w="1226" w:type="dxa"/>
          </w:tcPr>
          <w:p w14:paraId="44E64D84"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41</w:t>
            </w:r>
          </w:p>
        </w:tc>
        <w:tc>
          <w:tcPr>
            <w:tcW w:w="1234" w:type="dxa"/>
          </w:tcPr>
          <w:p w14:paraId="52389A1E"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1131" w:type="dxa"/>
          </w:tcPr>
          <w:p w14:paraId="607D5095"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142</w:t>
            </w:r>
          </w:p>
        </w:tc>
      </w:tr>
      <w:tr w:rsidR="006A2278" w:rsidRPr="003175E8" w14:paraId="1EE94185" w14:textId="77777777" w:rsidTr="00BB6760">
        <w:tc>
          <w:tcPr>
            <w:tcW w:w="2157" w:type="dxa"/>
          </w:tcPr>
          <w:p w14:paraId="25D907BE" w14:textId="77777777" w:rsidR="006A2278" w:rsidRPr="003175E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 96</w:t>
            </w:r>
          </w:p>
        </w:tc>
        <w:tc>
          <w:tcPr>
            <w:tcW w:w="2157" w:type="dxa"/>
          </w:tcPr>
          <w:p w14:paraId="120AC91C"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 15</w:t>
            </w:r>
          </w:p>
        </w:tc>
        <w:tc>
          <w:tcPr>
            <w:tcW w:w="1121" w:type="dxa"/>
          </w:tcPr>
          <w:p w14:paraId="42D1FCC8"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244</w:t>
            </w:r>
          </w:p>
        </w:tc>
        <w:tc>
          <w:tcPr>
            <w:tcW w:w="1226" w:type="dxa"/>
          </w:tcPr>
          <w:p w14:paraId="0CDB54AF"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104</w:t>
            </w:r>
          </w:p>
        </w:tc>
        <w:tc>
          <w:tcPr>
            <w:tcW w:w="1234" w:type="dxa"/>
          </w:tcPr>
          <w:p w14:paraId="554C70C0"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34</w:t>
            </w:r>
          </w:p>
        </w:tc>
        <w:tc>
          <w:tcPr>
            <w:tcW w:w="1131" w:type="dxa"/>
          </w:tcPr>
          <w:p w14:paraId="708E51E9"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382</w:t>
            </w:r>
          </w:p>
        </w:tc>
      </w:tr>
      <w:tr w:rsidR="006A2278" w:rsidRPr="003175E8" w14:paraId="2D85CE47" w14:textId="77777777" w:rsidTr="00BB6760">
        <w:tc>
          <w:tcPr>
            <w:tcW w:w="2157" w:type="dxa"/>
          </w:tcPr>
          <w:p w14:paraId="7583581D" w14:textId="77777777" w:rsidR="006A2278" w:rsidRPr="003175E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 72</w:t>
            </w:r>
          </w:p>
        </w:tc>
        <w:tc>
          <w:tcPr>
            <w:tcW w:w="2157" w:type="dxa"/>
          </w:tcPr>
          <w:p w14:paraId="4AD857B5"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 20</w:t>
            </w:r>
          </w:p>
        </w:tc>
        <w:tc>
          <w:tcPr>
            <w:tcW w:w="1121" w:type="dxa"/>
          </w:tcPr>
          <w:p w14:paraId="68A9884D"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379</w:t>
            </w:r>
          </w:p>
        </w:tc>
        <w:tc>
          <w:tcPr>
            <w:tcW w:w="1226" w:type="dxa"/>
          </w:tcPr>
          <w:p w14:paraId="4ADEF21A"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167</w:t>
            </w:r>
          </w:p>
        </w:tc>
        <w:tc>
          <w:tcPr>
            <w:tcW w:w="1234" w:type="dxa"/>
          </w:tcPr>
          <w:p w14:paraId="65FA9A26"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47</w:t>
            </w:r>
          </w:p>
        </w:tc>
        <w:tc>
          <w:tcPr>
            <w:tcW w:w="1131" w:type="dxa"/>
          </w:tcPr>
          <w:p w14:paraId="59F88150"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593</w:t>
            </w:r>
          </w:p>
        </w:tc>
      </w:tr>
      <w:tr w:rsidR="006A2278" w:rsidRPr="003175E8" w14:paraId="71DF495B" w14:textId="77777777" w:rsidTr="00BB6760">
        <w:tc>
          <w:tcPr>
            <w:tcW w:w="2157" w:type="dxa"/>
            <w:tcBorders>
              <w:bottom w:val="single" w:sz="4" w:space="0" w:color="auto"/>
            </w:tcBorders>
          </w:tcPr>
          <w:p w14:paraId="01474912" w14:textId="77777777" w:rsidR="006A2278" w:rsidRPr="003175E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 48</w:t>
            </w:r>
          </w:p>
        </w:tc>
        <w:tc>
          <w:tcPr>
            <w:tcW w:w="2157" w:type="dxa"/>
            <w:tcBorders>
              <w:bottom w:val="single" w:sz="4" w:space="0" w:color="auto"/>
            </w:tcBorders>
          </w:tcPr>
          <w:p w14:paraId="26CAF1C3" w14:textId="77777777" w:rsidR="006A2278" w:rsidRDefault="006A2278" w:rsidP="00BB6760">
            <w:pPr>
              <w:spacing w:line="480" w:lineRule="auto"/>
              <w:jc w:val="center"/>
              <w:rPr>
                <w:rFonts w:ascii="Times New Roman" w:hAnsi="Times New Roman" w:cs="Times New Roman"/>
                <w:sz w:val="24"/>
                <w:szCs w:val="24"/>
              </w:rPr>
            </w:pPr>
            <w:r>
              <w:rPr>
                <w:rFonts w:ascii="Times New Roman" w:hAnsi="Times New Roman" w:cs="Times New Roman"/>
                <w:sz w:val="24"/>
                <w:szCs w:val="24"/>
              </w:rPr>
              <w:t>≤ 30</w:t>
            </w:r>
          </w:p>
        </w:tc>
        <w:tc>
          <w:tcPr>
            <w:tcW w:w="1121" w:type="dxa"/>
            <w:tcBorders>
              <w:bottom w:val="single" w:sz="4" w:space="0" w:color="auto"/>
            </w:tcBorders>
          </w:tcPr>
          <w:p w14:paraId="52A97E7C"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483</w:t>
            </w:r>
          </w:p>
        </w:tc>
        <w:tc>
          <w:tcPr>
            <w:tcW w:w="1226" w:type="dxa"/>
            <w:tcBorders>
              <w:bottom w:val="single" w:sz="4" w:space="0" w:color="auto"/>
            </w:tcBorders>
          </w:tcPr>
          <w:p w14:paraId="4B664CAD"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222</w:t>
            </w:r>
          </w:p>
        </w:tc>
        <w:tc>
          <w:tcPr>
            <w:tcW w:w="1234" w:type="dxa"/>
            <w:tcBorders>
              <w:bottom w:val="single" w:sz="4" w:space="0" w:color="auto"/>
            </w:tcBorders>
          </w:tcPr>
          <w:p w14:paraId="2E98611D"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64</w:t>
            </w:r>
          </w:p>
        </w:tc>
        <w:tc>
          <w:tcPr>
            <w:tcW w:w="1131" w:type="dxa"/>
            <w:tcBorders>
              <w:bottom w:val="single" w:sz="4" w:space="0" w:color="auto"/>
            </w:tcBorders>
          </w:tcPr>
          <w:p w14:paraId="26D26E54" w14:textId="77777777" w:rsidR="006A2278" w:rsidRPr="003175E8" w:rsidRDefault="006A2278" w:rsidP="00BB6760">
            <w:pPr>
              <w:spacing w:line="480" w:lineRule="auto"/>
              <w:jc w:val="right"/>
              <w:rPr>
                <w:rFonts w:ascii="Times New Roman" w:hAnsi="Times New Roman" w:cs="Times New Roman"/>
                <w:sz w:val="24"/>
                <w:szCs w:val="24"/>
              </w:rPr>
            </w:pPr>
            <w:r>
              <w:rPr>
                <w:rFonts w:ascii="Times New Roman" w:hAnsi="Times New Roman" w:cs="Times New Roman"/>
                <w:sz w:val="24"/>
                <w:szCs w:val="24"/>
              </w:rPr>
              <w:t>769</w:t>
            </w:r>
          </w:p>
        </w:tc>
      </w:tr>
    </w:tbl>
    <w:p w14:paraId="1E0E14C8" w14:textId="77777777" w:rsidR="006A2278" w:rsidRPr="00247CFA" w:rsidRDefault="006A2278" w:rsidP="006A2278">
      <w:pPr>
        <w:spacing w:before="240" w:after="0" w:line="480" w:lineRule="auto"/>
        <w:jc w:val="both"/>
        <w:rPr>
          <w:rFonts w:ascii="Times New Roman" w:hAnsi="Times New Roman" w:cs="Times New Roman"/>
          <w:sz w:val="24"/>
          <w:szCs w:val="24"/>
          <w:lang w:val="en-US"/>
        </w:rPr>
      </w:pPr>
      <w:r w:rsidRPr="00247CFA">
        <w:rPr>
          <w:rFonts w:ascii="Times New Roman" w:hAnsi="Times New Roman" w:cs="Times New Roman"/>
          <w:sz w:val="24"/>
          <w:szCs w:val="24"/>
          <w:lang w:val="en-US"/>
        </w:rPr>
        <w:t>Only biweekly segments with 14 days of GPS recordings available prior to completion of a PHQ-8 questionnaire, with all GPS data points in a segment having accuracy ≤ 20 meters, with each day having at least two GPS data points collected and daily median sampling period ≤ 11 minutes were analyzed.</w:t>
      </w:r>
      <w:r>
        <w:rPr>
          <w:rFonts w:ascii="Times New Roman" w:hAnsi="Times New Roman" w:cs="Times New Roman"/>
          <w:sz w:val="24"/>
          <w:szCs w:val="24"/>
          <w:lang w:val="en-US"/>
        </w:rPr>
        <w:t xml:space="preserve"> Note that although two independent days of GPS recordings may have the same median sampling period, they still can differ in the number of acquired GPS data points.</w:t>
      </w:r>
      <w:r w:rsidRPr="00247CFA">
        <w:rPr>
          <w:rFonts w:ascii="Times New Roman" w:hAnsi="Times New Roman" w:cs="Times New Roman"/>
          <w:sz w:val="24"/>
          <w:szCs w:val="24"/>
          <w:lang w:val="en-US"/>
        </w:rPr>
        <w:t xml:space="preserve"> “All sites” denotes data pooled across the three sites.</w:t>
      </w:r>
    </w:p>
    <w:p w14:paraId="1D4005B7" w14:textId="77777777" w:rsidR="006A2278" w:rsidRDefault="006A2278" w:rsidP="006A2278">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3C27F4C7" w14:textId="77777777" w:rsidR="006A2278" w:rsidRPr="00C05A00" w:rsidRDefault="006A2278" w:rsidP="006A2278">
      <w:pPr>
        <w:spacing w:after="0" w:line="480" w:lineRule="auto"/>
        <w:jc w:val="both"/>
        <w:rPr>
          <w:rFonts w:ascii="Times New Roman" w:hAnsi="Times New Roman" w:cs="Times New Roman"/>
          <w:sz w:val="24"/>
          <w:szCs w:val="24"/>
          <w:lang w:val="en-US"/>
        </w:rPr>
      </w:pPr>
      <w:r w:rsidRPr="000241CA">
        <w:rPr>
          <w:rFonts w:ascii="Times New Roman" w:hAnsi="Times New Roman" w:cs="Times New Roman"/>
          <w:b/>
          <w:bCs/>
          <w:sz w:val="24"/>
          <w:szCs w:val="24"/>
          <w:lang w:val="en-US"/>
        </w:rPr>
        <w:lastRenderedPageBreak/>
        <w:t xml:space="preserve">Supplementary Table 5. </w:t>
      </w:r>
      <w:r w:rsidRPr="000241CA">
        <w:rPr>
          <w:rFonts w:ascii="Times New Roman" w:hAnsi="Times New Roman" w:cs="Times New Roman"/>
          <w:sz w:val="24"/>
          <w:szCs w:val="24"/>
          <w:lang w:val="en-US"/>
        </w:rPr>
        <w:t xml:space="preserve">Statistics on </w:t>
      </w:r>
      <w:r w:rsidRPr="000241CA">
        <w:rPr>
          <w:rFonts w:ascii="Times New Roman" w:hAnsi="Times New Roman" w:cs="Times New Roman"/>
          <w:sz w:val="24"/>
          <w:szCs w:val="24"/>
        </w:rPr>
        <w:t xml:space="preserve">median </w:t>
      </w:r>
      <w:r w:rsidRPr="000241CA">
        <w:rPr>
          <w:rFonts w:ascii="Times New Roman" w:hAnsi="Times New Roman" w:cs="Times New Roman"/>
          <w:i/>
          <w:iCs/>
          <w:sz w:val="24"/>
          <w:szCs w:val="24"/>
        </w:rPr>
        <w:t>completeness</w:t>
      </w:r>
      <w:r w:rsidRPr="000241CA">
        <w:rPr>
          <w:rFonts w:ascii="Times New Roman" w:hAnsi="Times New Roman" w:cs="Times New Roman"/>
          <w:sz w:val="24"/>
          <w:szCs w:val="24"/>
        </w:rPr>
        <w:t xml:space="preserve"> of the daily data in biweekly segments</w:t>
      </w:r>
      <w:r w:rsidRPr="000241CA">
        <w:rPr>
          <w:rFonts w:ascii="Times New Roman" w:hAnsi="Times New Roman" w:cs="Times New Roman"/>
          <w:sz w:val="24"/>
          <w:szCs w:val="24"/>
          <w:lang w:val="en-US"/>
        </w:rPr>
        <w:t xml:space="preserve"> for each clinical site, analyzed time frame and occupational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2000"/>
        <w:gridCol w:w="1431"/>
        <w:gridCol w:w="1209"/>
        <w:gridCol w:w="1158"/>
        <w:gridCol w:w="978"/>
        <w:gridCol w:w="1181"/>
      </w:tblGrid>
      <w:tr w:rsidR="006A2278" w:rsidRPr="008579CC" w14:paraId="47BF6EAD" w14:textId="77777777" w:rsidTr="00BB6760">
        <w:tc>
          <w:tcPr>
            <w:tcW w:w="1069" w:type="dxa"/>
            <w:tcBorders>
              <w:top w:val="single" w:sz="4" w:space="0" w:color="auto"/>
              <w:bottom w:val="single" w:sz="4" w:space="0" w:color="auto"/>
            </w:tcBorders>
          </w:tcPr>
          <w:p w14:paraId="63E65214"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Clinical site</w:t>
            </w:r>
          </w:p>
        </w:tc>
        <w:tc>
          <w:tcPr>
            <w:tcW w:w="2000" w:type="dxa"/>
            <w:tcBorders>
              <w:top w:val="single" w:sz="4" w:space="0" w:color="auto"/>
              <w:bottom w:val="single" w:sz="4" w:space="0" w:color="auto"/>
            </w:tcBorders>
          </w:tcPr>
          <w:p w14:paraId="15E7B6AA" w14:textId="77777777" w:rsidR="006A2278" w:rsidRPr="008579CC" w:rsidRDefault="006A2278" w:rsidP="00BB6760">
            <w:pPr>
              <w:spacing w:line="480" w:lineRule="auto"/>
              <w:jc w:val="center"/>
              <w:rPr>
                <w:rFonts w:ascii="Times New Roman" w:hAnsi="Times New Roman" w:cs="Times New Roman"/>
                <w:sz w:val="20"/>
                <w:szCs w:val="20"/>
              </w:rPr>
            </w:pPr>
            <w:r w:rsidRPr="00031F1C">
              <w:rPr>
                <w:rFonts w:ascii="Times New Roman" w:hAnsi="Times New Roman" w:cs="Times New Roman"/>
                <w:sz w:val="20"/>
                <w:szCs w:val="20"/>
                <w:lang w:val="en-US"/>
              </w:rPr>
              <w:t>Analyzed</w:t>
            </w:r>
            <w:r>
              <w:rPr>
                <w:rFonts w:ascii="Times New Roman" w:hAnsi="Times New Roman" w:cs="Times New Roman"/>
                <w:sz w:val="20"/>
                <w:szCs w:val="20"/>
              </w:rPr>
              <w:t xml:space="preserve"> t</w:t>
            </w:r>
            <w:r w:rsidRPr="008579CC">
              <w:rPr>
                <w:rFonts w:ascii="Times New Roman" w:hAnsi="Times New Roman" w:cs="Times New Roman"/>
                <w:sz w:val="20"/>
                <w:szCs w:val="20"/>
              </w:rPr>
              <w:t>ime frame</w:t>
            </w:r>
          </w:p>
        </w:tc>
        <w:tc>
          <w:tcPr>
            <w:tcW w:w="1431" w:type="dxa"/>
            <w:tcBorders>
              <w:top w:val="single" w:sz="4" w:space="0" w:color="auto"/>
              <w:bottom w:val="single" w:sz="4" w:space="0" w:color="auto"/>
            </w:tcBorders>
          </w:tcPr>
          <w:p w14:paraId="755752B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Occupational status</w:t>
            </w:r>
          </w:p>
        </w:tc>
        <w:tc>
          <w:tcPr>
            <w:tcW w:w="1209" w:type="dxa"/>
            <w:tcBorders>
              <w:top w:val="single" w:sz="4" w:space="0" w:color="auto"/>
              <w:bottom w:val="single" w:sz="4" w:space="0" w:color="auto"/>
            </w:tcBorders>
          </w:tcPr>
          <w:p w14:paraId="320D818A"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 Biweekly segments</w:t>
            </w:r>
          </w:p>
        </w:tc>
        <w:tc>
          <w:tcPr>
            <w:tcW w:w="1158" w:type="dxa"/>
            <w:tcBorders>
              <w:top w:val="single" w:sz="4" w:space="0" w:color="auto"/>
              <w:bottom w:val="single" w:sz="4" w:space="0" w:color="auto"/>
            </w:tcBorders>
          </w:tcPr>
          <w:p w14:paraId="4B2F4833"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25</w:t>
            </w:r>
            <w:r w:rsidRPr="008579CC">
              <w:rPr>
                <w:rFonts w:ascii="Times New Roman" w:hAnsi="Times New Roman" w:cs="Times New Roman"/>
                <w:sz w:val="20"/>
                <w:szCs w:val="20"/>
                <w:vertAlign w:val="superscript"/>
              </w:rPr>
              <w:t>th</w:t>
            </w:r>
            <w:r w:rsidRPr="008579CC">
              <w:rPr>
                <w:rFonts w:ascii="Times New Roman" w:hAnsi="Times New Roman" w:cs="Times New Roman"/>
                <w:sz w:val="20"/>
                <w:szCs w:val="20"/>
              </w:rPr>
              <w:t xml:space="preserve"> percentile</w:t>
            </w:r>
          </w:p>
        </w:tc>
        <w:tc>
          <w:tcPr>
            <w:tcW w:w="978" w:type="dxa"/>
            <w:tcBorders>
              <w:top w:val="single" w:sz="4" w:space="0" w:color="auto"/>
              <w:bottom w:val="single" w:sz="4" w:space="0" w:color="auto"/>
            </w:tcBorders>
          </w:tcPr>
          <w:p w14:paraId="6FF1A7CA"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Median</w:t>
            </w:r>
          </w:p>
        </w:tc>
        <w:tc>
          <w:tcPr>
            <w:tcW w:w="1181" w:type="dxa"/>
            <w:tcBorders>
              <w:top w:val="single" w:sz="4" w:space="0" w:color="auto"/>
              <w:bottom w:val="single" w:sz="4" w:space="0" w:color="auto"/>
            </w:tcBorders>
          </w:tcPr>
          <w:p w14:paraId="24BED35D"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75</w:t>
            </w:r>
            <w:r w:rsidRPr="008579CC">
              <w:rPr>
                <w:rFonts w:ascii="Times New Roman" w:hAnsi="Times New Roman" w:cs="Times New Roman"/>
                <w:sz w:val="20"/>
                <w:szCs w:val="20"/>
                <w:vertAlign w:val="superscript"/>
              </w:rPr>
              <w:t>th</w:t>
            </w:r>
            <w:r w:rsidRPr="008579CC">
              <w:rPr>
                <w:rFonts w:ascii="Times New Roman" w:hAnsi="Times New Roman" w:cs="Times New Roman"/>
                <w:sz w:val="20"/>
                <w:szCs w:val="20"/>
              </w:rPr>
              <w:t xml:space="preserve"> percentile</w:t>
            </w:r>
          </w:p>
        </w:tc>
      </w:tr>
      <w:tr w:rsidR="006A2278" w:rsidRPr="008579CC" w14:paraId="0C76C4D4" w14:textId="77777777" w:rsidTr="00BB6760">
        <w:tc>
          <w:tcPr>
            <w:tcW w:w="1069" w:type="dxa"/>
            <w:tcBorders>
              <w:top w:val="single" w:sz="4" w:space="0" w:color="auto"/>
            </w:tcBorders>
          </w:tcPr>
          <w:p w14:paraId="1605BF2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KCL</w:t>
            </w:r>
          </w:p>
        </w:tc>
        <w:tc>
          <w:tcPr>
            <w:tcW w:w="2000" w:type="dxa"/>
            <w:vMerge w:val="restart"/>
            <w:tcBorders>
              <w:top w:val="single" w:sz="4" w:space="0" w:color="auto"/>
            </w:tcBorders>
          </w:tcPr>
          <w:p w14:paraId="75835957" w14:textId="77777777" w:rsidR="006A2278" w:rsidRPr="008579CC" w:rsidRDefault="006A2278" w:rsidP="00BB6760">
            <w:pPr>
              <w:spacing w:line="480" w:lineRule="auto"/>
              <w:rPr>
                <w:rFonts w:ascii="Times New Roman" w:hAnsi="Times New Roman" w:cs="Times New Roman"/>
                <w:sz w:val="20"/>
                <w:szCs w:val="20"/>
              </w:rPr>
            </w:pPr>
            <w:r>
              <w:rPr>
                <w:rFonts w:ascii="Times New Roman" w:hAnsi="Times New Roman" w:cs="Times New Roman"/>
                <w:sz w:val="20"/>
                <w:szCs w:val="20"/>
              </w:rPr>
              <w:t>Over the entire week</w:t>
            </w:r>
          </w:p>
        </w:tc>
        <w:tc>
          <w:tcPr>
            <w:tcW w:w="1431" w:type="dxa"/>
            <w:tcBorders>
              <w:top w:val="single" w:sz="4" w:space="0" w:color="auto"/>
            </w:tcBorders>
          </w:tcPr>
          <w:p w14:paraId="4B07497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7199C1E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277</w:t>
            </w:r>
          </w:p>
        </w:tc>
        <w:tc>
          <w:tcPr>
            <w:tcW w:w="1158" w:type="dxa"/>
            <w:tcBorders>
              <w:top w:val="single" w:sz="4" w:space="0" w:color="auto"/>
            </w:tcBorders>
          </w:tcPr>
          <w:p w14:paraId="32AFAD4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0.46</w:t>
            </w:r>
          </w:p>
        </w:tc>
        <w:tc>
          <w:tcPr>
            <w:tcW w:w="978" w:type="dxa"/>
            <w:tcBorders>
              <w:top w:val="single" w:sz="4" w:space="0" w:color="auto"/>
            </w:tcBorders>
          </w:tcPr>
          <w:p w14:paraId="189857C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1181" w:type="dxa"/>
            <w:tcBorders>
              <w:top w:val="single" w:sz="4" w:space="0" w:color="auto"/>
            </w:tcBorders>
          </w:tcPr>
          <w:p w14:paraId="276C9AA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0.65</w:t>
            </w:r>
          </w:p>
        </w:tc>
      </w:tr>
      <w:tr w:rsidR="006A2278" w:rsidRPr="008579CC" w14:paraId="6082D682" w14:textId="77777777" w:rsidTr="00BB6760">
        <w:tc>
          <w:tcPr>
            <w:tcW w:w="1069" w:type="dxa"/>
          </w:tcPr>
          <w:p w14:paraId="4369B4A9"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vMerge/>
          </w:tcPr>
          <w:p w14:paraId="49448159"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642317E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3158302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1158" w:type="dxa"/>
          </w:tcPr>
          <w:p w14:paraId="1F3C86C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0.43</w:t>
            </w:r>
          </w:p>
        </w:tc>
        <w:tc>
          <w:tcPr>
            <w:tcW w:w="978" w:type="dxa"/>
          </w:tcPr>
          <w:p w14:paraId="700BAA7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1181" w:type="dxa"/>
          </w:tcPr>
          <w:p w14:paraId="0A97116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0.64</w:t>
            </w:r>
          </w:p>
        </w:tc>
      </w:tr>
      <w:tr w:rsidR="006A2278" w:rsidRPr="008579CC" w14:paraId="41CAEAD5" w14:textId="77777777" w:rsidTr="00BB6760">
        <w:tc>
          <w:tcPr>
            <w:tcW w:w="1069" w:type="dxa"/>
          </w:tcPr>
          <w:p w14:paraId="166C2760"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4E2F41CD"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05FC2A9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35FAC9E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481</w:t>
            </w:r>
          </w:p>
        </w:tc>
        <w:tc>
          <w:tcPr>
            <w:tcW w:w="1158" w:type="dxa"/>
            <w:tcBorders>
              <w:bottom w:val="single" w:sz="4" w:space="0" w:color="auto"/>
            </w:tcBorders>
          </w:tcPr>
          <w:p w14:paraId="711FB39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0.44</w:t>
            </w:r>
          </w:p>
        </w:tc>
        <w:tc>
          <w:tcPr>
            <w:tcW w:w="978" w:type="dxa"/>
            <w:tcBorders>
              <w:bottom w:val="single" w:sz="4" w:space="0" w:color="auto"/>
            </w:tcBorders>
          </w:tcPr>
          <w:p w14:paraId="6838EB6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1181" w:type="dxa"/>
            <w:tcBorders>
              <w:bottom w:val="single" w:sz="4" w:space="0" w:color="auto"/>
            </w:tcBorders>
          </w:tcPr>
          <w:p w14:paraId="6AAB1ED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0.65</w:t>
            </w:r>
          </w:p>
        </w:tc>
      </w:tr>
      <w:tr w:rsidR="006A2278" w:rsidRPr="008579CC" w14:paraId="6985CCFF" w14:textId="77777777" w:rsidTr="00BB6760">
        <w:tc>
          <w:tcPr>
            <w:tcW w:w="1069" w:type="dxa"/>
          </w:tcPr>
          <w:p w14:paraId="209FC738"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2CAA8104"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Weekdays only</w:t>
            </w:r>
          </w:p>
        </w:tc>
        <w:tc>
          <w:tcPr>
            <w:tcW w:w="1431" w:type="dxa"/>
            <w:tcBorders>
              <w:top w:val="single" w:sz="4" w:space="0" w:color="auto"/>
            </w:tcBorders>
          </w:tcPr>
          <w:p w14:paraId="24244FD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2017DFB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277</w:t>
            </w:r>
          </w:p>
        </w:tc>
        <w:tc>
          <w:tcPr>
            <w:tcW w:w="1158" w:type="dxa"/>
            <w:tcBorders>
              <w:top w:val="single" w:sz="4" w:space="0" w:color="auto"/>
            </w:tcBorders>
          </w:tcPr>
          <w:p w14:paraId="4EED7B6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0.46</w:t>
            </w:r>
          </w:p>
        </w:tc>
        <w:tc>
          <w:tcPr>
            <w:tcW w:w="978" w:type="dxa"/>
            <w:tcBorders>
              <w:top w:val="single" w:sz="4" w:space="0" w:color="auto"/>
            </w:tcBorders>
          </w:tcPr>
          <w:p w14:paraId="07A483D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1181" w:type="dxa"/>
            <w:tcBorders>
              <w:top w:val="single" w:sz="4" w:space="0" w:color="auto"/>
            </w:tcBorders>
          </w:tcPr>
          <w:p w14:paraId="4D62FCB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0.64</w:t>
            </w:r>
          </w:p>
        </w:tc>
      </w:tr>
      <w:tr w:rsidR="006A2278" w:rsidRPr="008579CC" w14:paraId="060855B9" w14:textId="77777777" w:rsidTr="00BB6760">
        <w:tc>
          <w:tcPr>
            <w:tcW w:w="1069" w:type="dxa"/>
          </w:tcPr>
          <w:p w14:paraId="4D164EA4"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6BD3DB04"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398628C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6AD8468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1158" w:type="dxa"/>
          </w:tcPr>
          <w:p w14:paraId="0616347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0.43</w:t>
            </w:r>
          </w:p>
        </w:tc>
        <w:tc>
          <w:tcPr>
            <w:tcW w:w="978" w:type="dxa"/>
          </w:tcPr>
          <w:p w14:paraId="1CE6512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1181" w:type="dxa"/>
          </w:tcPr>
          <w:p w14:paraId="4AC516C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0.65</w:t>
            </w:r>
          </w:p>
        </w:tc>
      </w:tr>
      <w:tr w:rsidR="006A2278" w:rsidRPr="008579CC" w14:paraId="633DF0C7" w14:textId="77777777" w:rsidTr="00BB6760">
        <w:tc>
          <w:tcPr>
            <w:tcW w:w="1069" w:type="dxa"/>
          </w:tcPr>
          <w:p w14:paraId="08CD43DF"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45B17530"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43E98E9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72106D7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481</w:t>
            </w:r>
          </w:p>
        </w:tc>
        <w:tc>
          <w:tcPr>
            <w:tcW w:w="1158" w:type="dxa"/>
            <w:tcBorders>
              <w:bottom w:val="single" w:sz="4" w:space="0" w:color="auto"/>
            </w:tcBorders>
          </w:tcPr>
          <w:p w14:paraId="7B43EE3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0.44</w:t>
            </w:r>
          </w:p>
        </w:tc>
        <w:tc>
          <w:tcPr>
            <w:tcW w:w="978" w:type="dxa"/>
            <w:tcBorders>
              <w:bottom w:val="single" w:sz="4" w:space="0" w:color="auto"/>
            </w:tcBorders>
          </w:tcPr>
          <w:p w14:paraId="7817274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1181" w:type="dxa"/>
            <w:tcBorders>
              <w:bottom w:val="single" w:sz="4" w:space="0" w:color="auto"/>
            </w:tcBorders>
          </w:tcPr>
          <w:p w14:paraId="2B4A7A2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0.64</w:t>
            </w:r>
          </w:p>
        </w:tc>
      </w:tr>
      <w:tr w:rsidR="006A2278" w:rsidRPr="008579CC" w14:paraId="30356AB1" w14:textId="77777777" w:rsidTr="00BB6760">
        <w:tc>
          <w:tcPr>
            <w:tcW w:w="1069" w:type="dxa"/>
          </w:tcPr>
          <w:p w14:paraId="5A4AF9BA"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095B42F1"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Weekends only</w:t>
            </w:r>
          </w:p>
        </w:tc>
        <w:tc>
          <w:tcPr>
            <w:tcW w:w="1431" w:type="dxa"/>
            <w:tcBorders>
              <w:top w:val="single" w:sz="4" w:space="0" w:color="auto"/>
            </w:tcBorders>
          </w:tcPr>
          <w:p w14:paraId="0D23E06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3463D85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277</w:t>
            </w:r>
          </w:p>
        </w:tc>
        <w:tc>
          <w:tcPr>
            <w:tcW w:w="1158" w:type="dxa"/>
            <w:tcBorders>
              <w:top w:val="single" w:sz="4" w:space="0" w:color="auto"/>
            </w:tcBorders>
          </w:tcPr>
          <w:p w14:paraId="7570033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0.44</w:t>
            </w:r>
          </w:p>
        </w:tc>
        <w:tc>
          <w:tcPr>
            <w:tcW w:w="978" w:type="dxa"/>
            <w:tcBorders>
              <w:top w:val="single" w:sz="4" w:space="0" w:color="auto"/>
            </w:tcBorders>
          </w:tcPr>
          <w:p w14:paraId="6537F48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1181" w:type="dxa"/>
            <w:tcBorders>
              <w:top w:val="single" w:sz="4" w:space="0" w:color="auto"/>
            </w:tcBorders>
          </w:tcPr>
          <w:p w14:paraId="2EACA4A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0.64</w:t>
            </w:r>
          </w:p>
        </w:tc>
      </w:tr>
      <w:tr w:rsidR="006A2278" w:rsidRPr="008579CC" w14:paraId="219F22BE" w14:textId="77777777" w:rsidTr="00BB6760">
        <w:tc>
          <w:tcPr>
            <w:tcW w:w="1069" w:type="dxa"/>
          </w:tcPr>
          <w:p w14:paraId="0C4AE1D8"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2FC6D145"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7957079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1ACA857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1158" w:type="dxa"/>
          </w:tcPr>
          <w:p w14:paraId="66700C9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0.42</w:t>
            </w:r>
          </w:p>
        </w:tc>
        <w:tc>
          <w:tcPr>
            <w:tcW w:w="978" w:type="dxa"/>
          </w:tcPr>
          <w:p w14:paraId="73A0B4B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0.52</w:t>
            </w:r>
          </w:p>
        </w:tc>
        <w:tc>
          <w:tcPr>
            <w:tcW w:w="1181" w:type="dxa"/>
          </w:tcPr>
          <w:p w14:paraId="77415D2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0.62</w:t>
            </w:r>
          </w:p>
        </w:tc>
      </w:tr>
      <w:tr w:rsidR="006A2278" w:rsidRPr="008579CC" w14:paraId="54690FD6" w14:textId="77777777" w:rsidTr="00BB6760">
        <w:tc>
          <w:tcPr>
            <w:tcW w:w="1069" w:type="dxa"/>
            <w:tcBorders>
              <w:bottom w:val="single" w:sz="4" w:space="0" w:color="auto"/>
            </w:tcBorders>
          </w:tcPr>
          <w:p w14:paraId="7104A5D1"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5A5A381D"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52278DA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5272D0D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481</w:t>
            </w:r>
          </w:p>
        </w:tc>
        <w:tc>
          <w:tcPr>
            <w:tcW w:w="1158" w:type="dxa"/>
            <w:tcBorders>
              <w:bottom w:val="single" w:sz="4" w:space="0" w:color="auto"/>
            </w:tcBorders>
          </w:tcPr>
          <w:p w14:paraId="19C3457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0.42</w:t>
            </w:r>
          </w:p>
        </w:tc>
        <w:tc>
          <w:tcPr>
            <w:tcW w:w="978" w:type="dxa"/>
            <w:tcBorders>
              <w:bottom w:val="single" w:sz="4" w:space="0" w:color="auto"/>
            </w:tcBorders>
          </w:tcPr>
          <w:p w14:paraId="734BB86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0.53</w:t>
            </w:r>
          </w:p>
        </w:tc>
        <w:tc>
          <w:tcPr>
            <w:tcW w:w="1181" w:type="dxa"/>
            <w:tcBorders>
              <w:bottom w:val="single" w:sz="4" w:space="0" w:color="auto"/>
            </w:tcBorders>
          </w:tcPr>
          <w:p w14:paraId="3AEDEB4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0.63</w:t>
            </w:r>
          </w:p>
        </w:tc>
      </w:tr>
      <w:tr w:rsidR="006A2278" w:rsidRPr="008579CC" w14:paraId="27A79168" w14:textId="77777777" w:rsidTr="00BB6760">
        <w:tc>
          <w:tcPr>
            <w:tcW w:w="1069" w:type="dxa"/>
            <w:tcBorders>
              <w:top w:val="single" w:sz="4" w:space="0" w:color="auto"/>
            </w:tcBorders>
          </w:tcPr>
          <w:p w14:paraId="5D91724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CIBER</w:t>
            </w:r>
          </w:p>
        </w:tc>
        <w:tc>
          <w:tcPr>
            <w:tcW w:w="2000" w:type="dxa"/>
            <w:vMerge w:val="restart"/>
            <w:tcBorders>
              <w:top w:val="single" w:sz="4" w:space="0" w:color="auto"/>
            </w:tcBorders>
          </w:tcPr>
          <w:p w14:paraId="2FDA49CA" w14:textId="77777777" w:rsidR="006A2278" w:rsidRPr="008579CC" w:rsidRDefault="006A2278" w:rsidP="00BB6760">
            <w:pPr>
              <w:spacing w:line="480" w:lineRule="auto"/>
              <w:rPr>
                <w:rFonts w:ascii="Times New Roman" w:hAnsi="Times New Roman" w:cs="Times New Roman"/>
                <w:sz w:val="20"/>
                <w:szCs w:val="20"/>
              </w:rPr>
            </w:pPr>
            <w:r>
              <w:rPr>
                <w:rFonts w:ascii="Times New Roman" w:hAnsi="Times New Roman" w:cs="Times New Roman"/>
                <w:sz w:val="20"/>
                <w:szCs w:val="20"/>
              </w:rPr>
              <w:t>Over the entire week</w:t>
            </w:r>
          </w:p>
        </w:tc>
        <w:tc>
          <w:tcPr>
            <w:tcW w:w="1431" w:type="dxa"/>
            <w:tcBorders>
              <w:top w:val="single" w:sz="4" w:space="0" w:color="auto"/>
            </w:tcBorders>
          </w:tcPr>
          <w:p w14:paraId="644D9A1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101DE1D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top w:val="single" w:sz="4" w:space="0" w:color="auto"/>
            </w:tcBorders>
          </w:tcPr>
          <w:p w14:paraId="656DBB6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0.49</w:t>
            </w:r>
          </w:p>
        </w:tc>
        <w:tc>
          <w:tcPr>
            <w:tcW w:w="978" w:type="dxa"/>
            <w:tcBorders>
              <w:top w:val="single" w:sz="4" w:space="0" w:color="auto"/>
            </w:tcBorders>
          </w:tcPr>
          <w:p w14:paraId="3DBAAD5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0.56</w:t>
            </w:r>
          </w:p>
        </w:tc>
        <w:tc>
          <w:tcPr>
            <w:tcW w:w="1181" w:type="dxa"/>
            <w:tcBorders>
              <w:top w:val="single" w:sz="4" w:space="0" w:color="auto"/>
            </w:tcBorders>
          </w:tcPr>
          <w:p w14:paraId="3D98BD6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0.62</w:t>
            </w:r>
          </w:p>
        </w:tc>
      </w:tr>
      <w:tr w:rsidR="006A2278" w:rsidRPr="008579CC" w14:paraId="14256A86" w14:textId="77777777" w:rsidTr="00BB6760">
        <w:tc>
          <w:tcPr>
            <w:tcW w:w="1069" w:type="dxa"/>
          </w:tcPr>
          <w:p w14:paraId="62820CF5"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vMerge/>
          </w:tcPr>
          <w:p w14:paraId="32380C77"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2B42F59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42D3885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1158" w:type="dxa"/>
          </w:tcPr>
          <w:p w14:paraId="4821D16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0.41</w:t>
            </w:r>
          </w:p>
        </w:tc>
        <w:tc>
          <w:tcPr>
            <w:tcW w:w="978" w:type="dxa"/>
          </w:tcPr>
          <w:p w14:paraId="546A98C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0.51</w:t>
            </w:r>
          </w:p>
        </w:tc>
        <w:tc>
          <w:tcPr>
            <w:tcW w:w="1181" w:type="dxa"/>
          </w:tcPr>
          <w:p w14:paraId="1873237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0.64</w:t>
            </w:r>
          </w:p>
        </w:tc>
      </w:tr>
      <w:tr w:rsidR="006A2278" w:rsidRPr="008579CC" w14:paraId="0F16A1E8" w14:textId="77777777" w:rsidTr="00BB6760">
        <w:tc>
          <w:tcPr>
            <w:tcW w:w="1069" w:type="dxa"/>
          </w:tcPr>
          <w:p w14:paraId="7A7450AC"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5B47C6F3"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6BA84AD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324C0FE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222</w:t>
            </w:r>
          </w:p>
        </w:tc>
        <w:tc>
          <w:tcPr>
            <w:tcW w:w="1158" w:type="dxa"/>
            <w:tcBorders>
              <w:bottom w:val="single" w:sz="4" w:space="0" w:color="auto"/>
            </w:tcBorders>
          </w:tcPr>
          <w:p w14:paraId="2B0A8C5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0.42</w:t>
            </w:r>
          </w:p>
        </w:tc>
        <w:tc>
          <w:tcPr>
            <w:tcW w:w="978" w:type="dxa"/>
            <w:tcBorders>
              <w:bottom w:val="single" w:sz="4" w:space="0" w:color="auto"/>
            </w:tcBorders>
          </w:tcPr>
          <w:p w14:paraId="4EB7091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0.53</w:t>
            </w:r>
          </w:p>
        </w:tc>
        <w:tc>
          <w:tcPr>
            <w:tcW w:w="1181" w:type="dxa"/>
            <w:tcBorders>
              <w:bottom w:val="single" w:sz="4" w:space="0" w:color="auto"/>
            </w:tcBorders>
          </w:tcPr>
          <w:p w14:paraId="5EE4EAF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0.63</w:t>
            </w:r>
          </w:p>
        </w:tc>
      </w:tr>
      <w:tr w:rsidR="006A2278" w:rsidRPr="008579CC" w14:paraId="1C694DE1" w14:textId="77777777" w:rsidTr="00BB6760">
        <w:tc>
          <w:tcPr>
            <w:tcW w:w="1069" w:type="dxa"/>
          </w:tcPr>
          <w:p w14:paraId="724E0025"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3568747E"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Weekdays only</w:t>
            </w:r>
          </w:p>
        </w:tc>
        <w:tc>
          <w:tcPr>
            <w:tcW w:w="1431" w:type="dxa"/>
            <w:tcBorders>
              <w:top w:val="single" w:sz="4" w:space="0" w:color="auto"/>
            </w:tcBorders>
          </w:tcPr>
          <w:p w14:paraId="0349D2B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4225F1F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top w:val="single" w:sz="4" w:space="0" w:color="auto"/>
            </w:tcBorders>
          </w:tcPr>
          <w:p w14:paraId="44BFE2F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78" w:type="dxa"/>
            <w:tcBorders>
              <w:top w:val="single" w:sz="4" w:space="0" w:color="auto"/>
            </w:tcBorders>
          </w:tcPr>
          <w:p w14:paraId="107275C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0.57</w:t>
            </w:r>
          </w:p>
        </w:tc>
        <w:tc>
          <w:tcPr>
            <w:tcW w:w="1181" w:type="dxa"/>
            <w:tcBorders>
              <w:top w:val="single" w:sz="4" w:space="0" w:color="auto"/>
            </w:tcBorders>
          </w:tcPr>
          <w:p w14:paraId="121DCDB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0.63</w:t>
            </w:r>
          </w:p>
        </w:tc>
      </w:tr>
      <w:tr w:rsidR="006A2278" w:rsidRPr="008579CC" w14:paraId="62145415" w14:textId="77777777" w:rsidTr="00BB6760">
        <w:tc>
          <w:tcPr>
            <w:tcW w:w="1069" w:type="dxa"/>
          </w:tcPr>
          <w:p w14:paraId="0EDD8243"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62DB0FCA"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08F9B53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6EA9C9F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1158" w:type="dxa"/>
          </w:tcPr>
          <w:p w14:paraId="02B69B9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0.42</w:t>
            </w:r>
          </w:p>
        </w:tc>
        <w:tc>
          <w:tcPr>
            <w:tcW w:w="978" w:type="dxa"/>
          </w:tcPr>
          <w:p w14:paraId="327AED6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0.52</w:t>
            </w:r>
          </w:p>
        </w:tc>
        <w:tc>
          <w:tcPr>
            <w:tcW w:w="1181" w:type="dxa"/>
          </w:tcPr>
          <w:p w14:paraId="30F27F8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0.63</w:t>
            </w:r>
          </w:p>
        </w:tc>
      </w:tr>
      <w:tr w:rsidR="006A2278" w:rsidRPr="008579CC" w14:paraId="174260B9" w14:textId="77777777" w:rsidTr="00BB6760">
        <w:tc>
          <w:tcPr>
            <w:tcW w:w="1069" w:type="dxa"/>
          </w:tcPr>
          <w:p w14:paraId="40EAA03E"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0412329C"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492C341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3FD7DAC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222</w:t>
            </w:r>
          </w:p>
        </w:tc>
        <w:tc>
          <w:tcPr>
            <w:tcW w:w="1158" w:type="dxa"/>
            <w:tcBorders>
              <w:bottom w:val="single" w:sz="4" w:space="0" w:color="auto"/>
            </w:tcBorders>
          </w:tcPr>
          <w:p w14:paraId="56F1F95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0.44</w:t>
            </w:r>
          </w:p>
        </w:tc>
        <w:tc>
          <w:tcPr>
            <w:tcW w:w="978" w:type="dxa"/>
            <w:tcBorders>
              <w:bottom w:val="single" w:sz="4" w:space="0" w:color="auto"/>
            </w:tcBorders>
          </w:tcPr>
          <w:p w14:paraId="1BF8272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0.54</w:t>
            </w:r>
          </w:p>
        </w:tc>
        <w:tc>
          <w:tcPr>
            <w:tcW w:w="1181" w:type="dxa"/>
            <w:tcBorders>
              <w:bottom w:val="single" w:sz="4" w:space="0" w:color="auto"/>
            </w:tcBorders>
          </w:tcPr>
          <w:p w14:paraId="1A039A4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0.63</w:t>
            </w:r>
          </w:p>
        </w:tc>
      </w:tr>
      <w:tr w:rsidR="006A2278" w:rsidRPr="008579CC" w14:paraId="1A1F078B" w14:textId="77777777" w:rsidTr="00BB6760">
        <w:tc>
          <w:tcPr>
            <w:tcW w:w="1069" w:type="dxa"/>
          </w:tcPr>
          <w:p w14:paraId="68856542"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608A7CD3"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Weekends only</w:t>
            </w:r>
          </w:p>
        </w:tc>
        <w:tc>
          <w:tcPr>
            <w:tcW w:w="1431" w:type="dxa"/>
            <w:tcBorders>
              <w:top w:val="single" w:sz="4" w:space="0" w:color="auto"/>
            </w:tcBorders>
          </w:tcPr>
          <w:p w14:paraId="3BE3A16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26B4358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top w:val="single" w:sz="4" w:space="0" w:color="auto"/>
            </w:tcBorders>
          </w:tcPr>
          <w:p w14:paraId="6A76439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0.46</w:t>
            </w:r>
          </w:p>
        </w:tc>
        <w:tc>
          <w:tcPr>
            <w:tcW w:w="978" w:type="dxa"/>
            <w:tcBorders>
              <w:top w:val="single" w:sz="4" w:space="0" w:color="auto"/>
            </w:tcBorders>
          </w:tcPr>
          <w:p w14:paraId="560C305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1181" w:type="dxa"/>
            <w:tcBorders>
              <w:top w:val="single" w:sz="4" w:space="0" w:color="auto"/>
            </w:tcBorders>
          </w:tcPr>
          <w:p w14:paraId="2CA6E80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0.61</w:t>
            </w:r>
          </w:p>
        </w:tc>
      </w:tr>
      <w:tr w:rsidR="006A2278" w:rsidRPr="008579CC" w14:paraId="058C619B" w14:textId="77777777" w:rsidTr="00BB6760">
        <w:tc>
          <w:tcPr>
            <w:tcW w:w="1069" w:type="dxa"/>
          </w:tcPr>
          <w:p w14:paraId="3371142C"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141FAA10"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1DCBE5A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323525B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1158" w:type="dxa"/>
          </w:tcPr>
          <w:p w14:paraId="3BF470E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0.38</w:t>
            </w:r>
          </w:p>
        </w:tc>
        <w:tc>
          <w:tcPr>
            <w:tcW w:w="978" w:type="dxa"/>
          </w:tcPr>
          <w:p w14:paraId="2B9B900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0.48</w:t>
            </w:r>
          </w:p>
        </w:tc>
        <w:tc>
          <w:tcPr>
            <w:tcW w:w="1181" w:type="dxa"/>
          </w:tcPr>
          <w:p w14:paraId="09F1350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0.64</w:t>
            </w:r>
          </w:p>
        </w:tc>
      </w:tr>
      <w:tr w:rsidR="006A2278" w:rsidRPr="008579CC" w14:paraId="02E054D7" w14:textId="77777777" w:rsidTr="00BB6760">
        <w:tc>
          <w:tcPr>
            <w:tcW w:w="1069" w:type="dxa"/>
            <w:tcBorders>
              <w:bottom w:val="single" w:sz="4" w:space="0" w:color="auto"/>
            </w:tcBorders>
          </w:tcPr>
          <w:p w14:paraId="758927C9"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29C837DE"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0113FE3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770C512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222</w:t>
            </w:r>
          </w:p>
        </w:tc>
        <w:tc>
          <w:tcPr>
            <w:tcW w:w="1158" w:type="dxa"/>
            <w:tcBorders>
              <w:bottom w:val="single" w:sz="4" w:space="0" w:color="auto"/>
            </w:tcBorders>
          </w:tcPr>
          <w:p w14:paraId="2E9248D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0.41</w:t>
            </w:r>
          </w:p>
        </w:tc>
        <w:tc>
          <w:tcPr>
            <w:tcW w:w="978" w:type="dxa"/>
            <w:tcBorders>
              <w:bottom w:val="single" w:sz="4" w:space="0" w:color="auto"/>
            </w:tcBorders>
          </w:tcPr>
          <w:p w14:paraId="3D0064D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0.52</w:t>
            </w:r>
          </w:p>
        </w:tc>
        <w:tc>
          <w:tcPr>
            <w:tcW w:w="1181" w:type="dxa"/>
            <w:tcBorders>
              <w:bottom w:val="single" w:sz="4" w:space="0" w:color="auto"/>
            </w:tcBorders>
          </w:tcPr>
          <w:p w14:paraId="5329BA6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0.63</w:t>
            </w:r>
          </w:p>
        </w:tc>
      </w:tr>
      <w:tr w:rsidR="006A2278" w:rsidRPr="008579CC" w14:paraId="460633E8" w14:textId="77777777" w:rsidTr="00BB6760">
        <w:tc>
          <w:tcPr>
            <w:tcW w:w="1069" w:type="dxa"/>
            <w:tcBorders>
              <w:top w:val="single" w:sz="4" w:space="0" w:color="auto"/>
            </w:tcBorders>
          </w:tcPr>
          <w:p w14:paraId="73236CA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VUMC</w:t>
            </w:r>
          </w:p>
        </w:tc>
        <w:tc>
          <w:tcPr>
            <w:tcW w:w="2000" w:type="dxa"/>
            <w:vMerge w:val="restart"/>
            <w:tcBorders>
              <w:top w:val="single" w:sz="4" w:space="0" w:color="auto"/>
            </w:tcBorders>
          </w:tcPr>
          <w:p w14:paraId="310C5DD9" w14:textId="77777777" w:rsidR="006A2278" w:rsidRPr="008579CC" w:rsidRDefault="006A2278" w:rsidP="00BB6760">
            <w:pPr>
              <w:spacing w:line="480" w:lineRule="auto"/>
              <w:rPr>
                <w:rFonts w:ascii="Times New Roman" w:hAnsi="Times New Roman" w:cs="Times New Roman"/>
                <w:sz w:val="20"/>
                <w:szCs w:val="20"/>
              </w:rPr>
            </w:pPr>
            <w:r>
              <w:rPr>
                <w:rFonts w:ascii="Times New Roman" w:hAnsi="Times New Roman" w:cs="Times New Roman"/>
                <w:sz w:val="20"/>
                <w:szCs w:val="20"/>
              </w:rPr>
              <w:t>Over the entire week</w:t>
            </w:r>
          </w:p>
        </w:tc>
        <w:tc>
          <w:tcPr>
            <w:tcW w:w="1431" w:type="dxa"/>
            <w:tcBorders>
              <w:top w:val="single" w:sz="4" w:space="0" w:color="auto"/>
            </w:tcBorders>
          </w:tcPr>
          <w:p w14:paraId="42791F2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3BAC11E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158" w:type="dxa"/>
            <w:tcBorders>
              <w:top w:val="single" w:sz="4" w:space="0" w:color="auto"/>
            </w:tcBorders>
          </w:tcPr>
          <w:p w14:paraId="5337876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0.44</w:t>
            </w:r>
          </w:p>
        </w:tc>
        <w:tc>
          <w:tcPr>
            <w:tcW w:w="978" w:type="dxa"/>
            <w:tcBorders>
              <w:top w:val="single" w:sz="4" w:space="0" w:color="auto"/>
            </w:tcBorders>
          </w:tcPr>
          <w:p w14:paraId="1451AAD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0.56</w:t>
            </w:r>
          </w:p>
        </w:tc>
        <w:tc>
          <w:tcPr>
            <w:tcW w:w="1181" w:type="dxa"/>
            <w:tcBorders>
              <w:top w:val="single" w:sz="4" w:space="0" w:color="auto"/>
            </w:tcBorders>
          </w:tcPr>
          <w:p w14:paraId="1C13FE0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0.61</w:t>
            </w:r>
          </w:p>
        </w:tc>
      </w:tr>
      <w:tr w:rsidR="006A2278" w:rsidRPr="008579CC" w14:paraId="65DDEAD5" w14:textId="77777777" w:rsidTr="00BB6760">
        <w:tc>
          <w:tcPr>
            <w:tcW w:w="1069" w:type="dxa"/>
          </w:tcPr>
          <w:p w14:paraId="7702166E"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vMerge/>
          </w:tcPr>
          <w:p w14:paraId="26238149"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3B2382C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5C5D853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158" w:type="dxa"/>
          </w:tcPr>
          <w:p w14:paraId="0ACC057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0.51</w:t>
            </w:r>
          </w:p>
        </w:tc>
        <w:tc>
          <w:tcPr>
            <w:tcW w:w="978" w:type="dxa"/>
          </w:tcPr>
          <w:p w14:paraId="4FFA7D7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0.54</w:t>
            </w:r>
          </w:p>
        </w:tc>
        <w:tc>
          <w:tcPr>
            <w:tcW w:w="1181" w:type="dxa"/>
          </w:tcPr>
          <w:p w14:paraId="57AB68B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0.59</w:t>
            </w:r>
          </w:p>
        </w:tc>
      </w:tr>
      <w:tr w:rsidR="006A2278" w:rsidRPr="008579CC" w14:paraId="7E9DBD13" w14:textId="77777777" w:rsidTr="00BB6760">
        <w:tc>
          <w:tcPr>
            <w:tcW w:w="1069" w:type="dxa"/>
          </w:tcPr>
          <w:p w14:paraId="0D86D4DC"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08A0A97B"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169297F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10DBE49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bottom w:val="single" w:sz="4" w:space="0" w:color="auto"/>
            </w:tcBorders>
          </w:tcPr>
          <w:p w14:paraId="5EDD989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0.48</w:t>
            </w:r>
          </w:p>
        </w:tc>
        <w:tc>
          <w:tcPr>
            <w:tcW w:w="978" w:type="dxa"/>
            <w:tcBorders>
              <w:bottom w:val="single" w:sz="4" w:space="0" w:color="auto"/>
            </w:tcBorders>
          </w:tcPr>
          <w:p w14:paraId="763314D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1181" w:type="dxa"/>
            <w:tcBorders>
              <w:bottom w:val="single" w:sz="4" w:space="0" w:color="auto"/>
            </w:tcBorders>
          </w:tcPr>
          <w:p w14:paraId="20B298D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w:t>
            </w:r>
          </w:p>
        </w:tc>
      </w:tr>
      <w:tr w:rsidR="006A2278" w:rsidRPr="008579CC" w14:paraId="2D0F6203" w14:textId="77777777" w:rsidTr="00BB6760">
        <w:tc>
          <w:tcPr>
            <w:tcW w:w="1069" w:type="dxa"/>
          </w:tcPr>
          <w:p w14:paraId="046B8DB9"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2D28A396"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Weekdays only</w:t>
            </w:r>
          </w:p>
        </w:tc>
        <w:tc>
          <w:tcPr>
            <w:tcW w:w="1431" w:type="dxa"/>
            <w:tcBorders>
              <w:top w:val="single" w:sz="4" w:space="0" w:color="auto"/>
            </w:tcBorders>
          </w:tcPr>
          <w:p w14:paraId="0B187FD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45EE415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158" w:type="dxa"/>
            <w:tcBorders>
              <w:top w:val="single" w:sz="4" w:space="0" w:color="auto"/>
            </w:tcBorders>
          </w:tcPr>
          <w:p w14:paraId="604D6A5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0.45</w:t>
            </w:r>
          </w:p>
        </w:tc>
        <w:tc>
          <w:tcPr>
            <w:tcW w:w="978" w:type="dxa"/>
            <w:tcBorders>
              <w:top w:val="single" w:sz="4" w:space="0" w:color="auto"/>
            </w:tcBorders>
          </w:tcPr>
          <w:p w14:paraId="14F56D3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0.53</w:t>
            </w:r>
          </w:p>
        </w:tc>
        <w:tc>
          <w:tcPr>
            <w:tcW w:w="1181" w:type="dxa"/>
            <w:tcBorders>
              <w:top w:val="single" w:sz="4" w:space="0" w:color="auto"/>
            </w:tcBorders>
          </w:tcPr>
          <w:p w14:paraId="266C8AA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0.59</w:t>
            </w:r>
          </w:p>
        </w:tc>
      </w:tr>
      <w:tr w:rsidR="006A2278" w:rsidRPr="008579CC" w14:paraId="0B21453D" w14:textId="77777777" w:rsidTr="00BB6760">
        <w:tc>
          <w:tcPr>
            <w:tcW w:w="1069" w:type="dxa"/>
          </w:tcPr>
          <w:p w14:paraId="422FDBEA"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41147D25"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4A11C5D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26DEA07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158" w:type="dxa"/>
          </w:tcPr>
          <w:p w14:paraId="45BDEDC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0.48</w:t>
            </w:r>
          </w:p>
        </w:tc>
        <w:tc>
          <w:tcPr>
            <w:tcW w:w="978" w:type="dxa"/>
          </w:tcPr>
          <w:p w14:paraId="22571C1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1181" w:type="dxa"/>
          </w:tcPr>
          <w:p w14:paraId="02DD9EC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0.58</w:t>
            </w:r>
          </w:p>
        </w:tc>
      </w:tr>
      <w:tr w:rsidR="006A2278" w:rsidRPr="008579CC" w14:paraId="1F51F93F" w14:textId="77777777" w:rsidTr="00BB6760">
        <w:tc>
          <w:tcPr>
            <w:tcW w:w="1069" w:type="dxa"/>
            <w:tcBorders>
              <w:bottom w:val="single" w:sz="4" w:space="0" w:color="auto"/>
            </w:tcBorders>
          </w:tcPr>
          <w:p w14:paraId="1669DBD4"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762313FE"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3AC2ECE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6306175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bottom w:val="single" w:sz="4" w:space="0" w:color="auto"/>
            </w:tcBorders>
          </w:tcPr>
          <w:p w14:paraId="7BB9D61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0.46</w:t>
            </w:r>
          </w:p>
        </w:tc>
        <w:tc>
          <w:tcPr>
            <w:tcW w:w="978" w:type="dxa"/>
            <w:tcBorders>
              <w:bottom w:val="single" w:sz="4" w:space="0" w:color="auto"/>
            </w:tcBorders>
          </w:tcPr>
          <w:p w14:paraId="2356413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0.54</w:t>
            </w:r>
          </w:p>
        </w:tc>
        <w:tc>
          <w:tcPr>
            <w:tcW w:w="1181" w:type="dxa"/>
            <w:tcBorders>
              <w:bottom w:val="single" w:sz="4" w:space="0" w:color="auto"/>
            </w:tcBorders>
          </w:tcPr>
          <w:p w14:paraId="3F118CC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0.59</w:t>
            </w:r>
          </w:p>
        </w:tc>
      </w:tr>
    </w:tbl>
    <w:p w14:paraId="26D3A8A6" w14:textId="77777777" w:rsidR="006A2278" w:rsidRDefault="006A2278" w:rsidP="006A2278">
      <w:pPr>
        <w:spacing w:before="240"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Continued on</w:t>
      </w:r>
      <w:proofErr w:type="gramEnd"/>
      <w:r>
        <w:rPr>
          <w:rFonts w:ascii="Times New Roman" w:hAnsi="Times New Roman" w:cs="Times New Roman"/>
          <w:sz w:val="24"/>
          <w:szCs w:val="24"/>
        </w:rPr>
        <w:t xml:space="preserve"> 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2000"/>
        <w:gridCol w:w="1431"/>
        <w:gridCol w:w="1209"/>
        <w:gridCol w:w="1158"/>
        <w:gridCol w:w="978"/>
        <w:gridCol w:w="1181"/>
      </w:tblGrid>
      <w:tr w:rsidR="006A2278" w:rsidRPr="008579CC" w14:paraId="60E0CEAB" w14:textId="77777777" w:rsidTr="00BB6760">
        <w:tc>
          <w:tcPr>
            <w:tcW w:w="1069" w:type="dxa"/>
            <w:tcBorders>
              <w:top w:val="single" w:sz="4" w:space="0" w:color="auto"/>
              <w:bottom w:val="single" w:sz="4" w:space="0" w:color="auto"/>
            </w:tcBorders>
          </w:tcPr>
          <w:p w14:paraId="20F9BC1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4"/>
                <w:szCs w:val="24"/>
              </w:rPr>
              <w:lastRenderedPageBreak/>
              <w:br w:type="page"/>
            </w:r>
            <w:r w:rsidRPr="008579CC">
              <w:rPr>
                <w:rFonts w:ascii="Times New Roman" w:hAnsi="Times New Roman" w:cs="Times New Roman"/>
                <w:sz w:val="20"/>
                <w:szCs w:val="20"/>
              </w:rPr>
              <w:t>Clinical site</w:t>
            </w:r>
          </w:p>
        </w:tc>
        <w:tc>
          <w:tcPr>
            <w:tcW w:w="2000" w:type="dxa"/>
            <w:tcBorders>
              <w:top w:val="single" w:sz="4" w:space="0" w:color="auto"/>
              <w:bottom w:val="single" w:sz="4" w:space="0" w:color="auto"/>
            </w:tcBorders>
          </w:tcPr>
          <w:p w14:paraId="27B10197" w14:textId="77777777" w:rsidR="006A2278" w:rsidRPr="008579CC" w:rsidRDefault="006A2278" w:rsidP="00BB6760">
            <w:pPr>
              <w:spacing w:line="480" w:lineRule="auto"/>
              <w:jc w:val="center"/>
              <w:rPr>
                <w:rFonts w:ascii="Times New Roman" w:hAnsi="Times New Roman" w:cs="Times New Roman"/>
                <w:sz w:val="20"/>
                <w:szCs w:val="20"/>
              </w:rPr>
            </w:pPr>
            <w:r w:rsidRPr="00031F1C">
              <w:rPr>
                <w:rFonts w:ascii="Times New Roman" w:hAnsi="Times New Roman" w:cs="Times New Roman"/>
                <w:sz w:val="20"/>
                <w:szCs w:val="20"/>
                <w:lang w:val="en-US"/>
              </w:rPr>
              <w:t>Analyzed</w:t>
            </w:r>
            <w:r>
              <w:rPr>
                <w:rFonts w:ascii="Times New Roman" w:hAnsi="Times New Roman" w:cs="Times New Roman"/>
                <w:sz w:val="20"/>
                <w:szCs w:val="20"/>
              </w:rPr>
              <w:t xml:space="preserve"> t</w:t>
            </w:r>
            <w:r w:rsidRPr="008579CC">
              <w:rPr>
                <w:rFonts w:ascii="Times New Roman" w:hAnsi="Times New Roman" w:cs="Times New Roman"/>
                <w:sz w:val="20"/>
                <w:szCs w:val="20"/>
              </w:rPr>
              <w:t>ime frame</w:t>
            </w:r>
          </w:p>
        </w:tc>
        <w:tc>
          <w:tcPr>
            <w:tcW w:w="1431" w:type="dxa"/>
            <w:tcBorders>
              <w:top w:val="single" w:sz="4" w:space="0" w:color="auto"/>
              <w:bottom w:val="single" w:sz="4" w:space="0" w:color="auto"/>
            </w:tcBorders>
          </w:tcPr>
          <w:p w14:paraId="4C96CBC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Occupational status</w:t>
            </w:r>
          </w:p>
        </w:tc>
        <w:tc>
          <w:tcPr>
            <w:tcW w:w="1209" w:type="dxa"/>
            <w:tcBorders>
              <w:top w:val="single" w:sz="4" w:space="0" w:color="auto"/>
              <w:bottom w:val="single" w:sz="4" w:space="0" w:color="auto"/>
            </w:tcBorders>
          </w:tcPr>
          <w:p w14:paraId="50148DE6"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 Biweekly segments</w:t>
            </w:r>
          </w:p>
        </w:tc>
        <w:tc>
          <w:tcPr>
            <w:tcW w:w="1158" w:type="dxa"/>
            <w:tcBorders>
              <w:top w:val="single" w:sz="4" w:space="0" w:color="auto"/>
              <w:bottom w:val="single" w:sz="4" w:space="0" w:color="auto"/>
            </w:tcBorders>
          </w:tcPr>
          <w:p w14:paraId="3F948D04"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25</w:t>
            </w:r>
            <w:r w:rsidRPr="008579CC">
              <w:rPr>
                <w:rFonts w:ascii="Times New Roman" w:hAnsi="Times New Roman" w:cs="Times New Roman"/>
                <w:sz w:val="20"/>
                <w:szCs w:val="20"/>
                <w:vertAlign w:val="superscript"/>
              </w:rPr>
              <w:t>th</w:t>
            </w:r>
            <w:r w:rsidRPr="008579CC">
              <w:rPr>
                <w:rFonts w:ascii="Times New Roman" w:hAnsi="Times New Roman" w:cs="Times New Roman"/>
                <w:sz w:val="20"/>
                <w:szCs w:val="20"/>
              </w:rPr>
              <w:t xml:space="preserve"> percentile</w:t>
            </w:r>
          </w:p>
        </w:tc>
        <w:tc>
          <w:tcPr>
            <w:tcW w:w="978" w:type="dxa"/>
            <w:tcBorders>
              <w:top w:val="single" w:sz="4" w:space="0" w:color="auto"/>
              <w:bottom w:val="single" w:sz="4" w:space="0" w:color="auto"/>
            </w:tcBorders>
          </w:tcPr>
          <w:p w14:paraId="40F2B1D6"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Median</w:t>
            </w:r>
          </w:p>
        </w:tc>
        <w:tc>
          <w:tcPr>
            <w:tcW w:w="1181" w:type="dxa"/>
            <w:tcBorders>
              <w:top w:val="single" w:sz="4" w:space="0" w:color="auto"/>
              <w:bottom w:val="single" w:sz="4" w:space="0" w:color="auto"/>
            </w:tcBorders>
          </w:tcPr>
          <w:p w14:paraId="399D4159"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75</w:t>
            </w:r>
            <w:r w:rsidRPr="008579CC">
              <w:rPr>
                <w:rFonts w:ascii="Times New Roman" w:hAnsi="Times New Roman" w:cs="Times New Roman"/>
                <w:sz w:val="20"/>
                <w:szCs w:val="20"/>
                <w:vertAlign w:val="superscript"/>
              </w:rPr>
              <w:t>th</w:t>
            </w:r>
            <w:r w:rsidRPr="008579CC">
              <w:rPr>
                <w:rFonts w:ascii="Times New Roman" w:hAnsi="Times New Roman" w:cs="Times New Roman"/>
                <w:sz w:val="20"/>
                <w:szCs w:val="20"/>
              </w:rPr>
              <w:t xml:space="preserve"> percentile</w:t>
            </w:r>
          </w:p>
        </w:tc>
      </w:tr>
      <w:tr w:rsidR="006A2278" w:rsidRPr="008579CC" w14:paraId="1819C0ED" w14:textId="77777777" w:rsidTr="00BB6760">
        <w:tc>
          <w:tcPr>
            <w:tcW w:w="1069" w:type="dxa"/>
          </w:tcPr>
          <w:p w14:paraId="2B65601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VUMC</w:t>
            </w:r>
          </w:p>
        </w:tc>
        <w:tc>
          <w:tcPr>
            <w:tcW w:w="2000" w:type="dxa"/>
            <w:tcBorders>
              <w:top w:val="single" w:sz="4" w:space="0" w:color="auto"/>
            </w:tcBorders>
          </w:tcPr>
          <w:p w14:paraId="6B23663B"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Weekends only</w:t>
            </w:r>
          </w:p>
        </w:tc>
        <w:tc>
          <w:tcPr>
            <w:tcW w:w="1431" w:type="dxa"/>
            <w:tcBorders>
              <w:top w:val="single" w:sz="4" w:space="0" w:color="auto"/>
            </w:tcBorders>
          </w:tcPr>
          <w:p w14:paraId="4815E18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0A79570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158" w:type="dxa"/>
            <w:tcBorders>
              <w:top w:val="single" w:sz="4" w:space="0" w:color="auto"/>
            </w:tcBorders>
          </w:tcPr>
          <w:p w14:paraId="6C0B70D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0.48</w:t>
            </w:r>
          </w:p>
        </w:tc>
        <w:tc>
          <w:tcPr>
            <w:tcW w:w="978" w:type="dxa"/>
            <w:tcBorders>
              <w:top w:val="single" w:sz="4" w:space="0" w:color="auto"/>
            </w:tcBorders>
          </w:tcPr>
          <w:p w14:paraId="0DF5D4A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1181" w:type="dxa"/>
            <w:tcBorders>
              <w:top w:val="single" w:sz="4" w:space="0" w:color="auto"/>
            </w:tcBorders>
          </w:tcPr>
          <w:p w14:paraId="2AEB188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0.64</w:t>
            </w:r>
          </w:p>
        </w:tc>
      </w:tr>
      <w:tr w:rsidR="006A2278" w:rsidRPr="008579CC" w14:paraId="10FBF217" w14:textId="77777777" w:rsidTr="00BB6760">
        <w:tc>
          <w:tcPr>
            <w:tcW w:w="1069" w:type="dxa"/>
          </w:tcPr>
          <w:p w14:paraId="2F0B068F"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55077A35"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1AE8306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5896920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158" w:type="dxa"/>
          </w:tcPr>
          <w:p w14:paraId="236CD48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0.52</w:t>
            </w:r>
          </w:p>
        </w:tc>
        <w:tc>
          <w:tcPr>
            <w:tcW w:w="978" w:type="dxa"/>
          </w:tcPr>
          <w:p w14:paraId="2121616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0.57</w:t>
            </w:r>
          </w:p>
        </w:tc>
        <w:tc>
          <w:tcPr>
            <w:tcW w:w="1181" w:type="dxa"/>
          </w:tcPr>
          <w:p w14:paraId="18A1C47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0.62</w:t>
            </w:r>
          </w:p>
        </w:tc>
      </w:tr>
      <w:tr w:rsidR="006A2278" w:rsidRPr="008579CC" w14:paraId="23378D91" w14:textId="77777777" w:rsidTr="00BB6760">
        <w:tc>
          <w:tcPr>
            <w:tcW w:w="1069" w:type="dxa"/>
            <w:tcBorders>
              <w:bottom w:val="single" w:sz="4" w:space="0" w:color="auto"/>
            </w:tcBorders>
          </w:tcPr>
          <w:p w14:paraId="2C830771"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39C13E89"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4588E85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3046DC0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bottom w:val="single" w:sz="4" w:space="0" w:color="auto"/>
            </w:tcBorders>
          </w:tcPr>
          <w:p w14:paraId="2974B54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0.51</w:t>
            </w:r>
          </w:p>
        </w:tc>
        <w:tc>
          <w:tcPr>
            <w:tcW w:w="978" w:type="dxa"/>
            <w:tcBorders>
              <w:bottom w:val="single" w:sz="4" w:space="0" w:color="auto"/>
            </w:tcBorders>
          </w:tcPr>
          <w:p w14:paraId="7D5AC3A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0.56</w:t>
            </w:r>
          </w:p>
        </w:tc>
        <w:tc>
          <w:tcPr>
            <w:tcW w:w="1181" w:type="dxa"/>
            <w:tcBorders>
              <w:bottom w:val="single" w:sz="4" w:space="0" w:color="auto"/>
            </w:tcBorders>
          </w:tcPr>
          <w:p w14:paraId="1E1192C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0.63</w:t>
            </w:r>
          </w:p>
        </w:tc>
      </w:tr>
      <w:tr w:rsidR="006A2278" w:rsidRPr="008579CC" w14:paraId="3F2CCABD" w14:textId="77777777" w:rsidTr="00BB6760">
        <w:tc>
          <w:tcPr>
            <w:tcW w:w="1069" w:type="dxa"/>
            <w:tcBorders>
              <w:top w:val="single" w:sz="4" w:space="0" w:color="auto"/>
            </w:tcBorders>
          </w:tcPr>
          <w:p w14:paraId="253EC7E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sites</w:t>
            </w:r>
          </w:p>
        </w:tc>
        <w:tc>
          <w:tcPr>
            <w:tcW w:w="2000" w:type="dxa"/>
            <w:vMerge w:val="restart"/>
            <w:tcBorders>
              <w:top w:val="single" w:sz="4" w:space="0" w:color="auto"/>
            </w:tcBorders>
          </w:tcPr>
          <w:p w14:paraId="74877C52" w14:textId="77777777" w:rsidR="006A2278" w:rsidRPr="008579CC" w:rsidRDefault="006A2278" w:rsidP="00BB6760">
            <w:pPr>
              <w:spacing w:line="480" w:lineRule="auto"/>
              <w:rPr>
                <w:rFonts w:ascii="Times New Roman" w:hAnsi="Times New Roman" w:cs="Times New Roman"/>
                <w:sz w:val="20"/>
                <w:szCs w:val="20"/>
              </w:rPr>
            </w:pPr>
            <w:r>
              <w:rPr>
                <w:rFonts w:ascii="Times New Roman" w:hAnsi="Times New Roman" w:cs="Times New Roman"/>
                <w:sz w:val="20"/>
                <w:szCs w:val="20"/>
              </w:rPr>
              <w:t>Over the entire week</w:t>
            </w:r>
          </w:p>
        </w:tc>
        <w:tc>
          <w:tcPr>
            <w:tcW w:w="1431" w:type="dxa"/>
            <w:tcBorders>
              <w:top w:val="single" w:sz="4" w:space="0" w:color="auto"/>
            </w:tcBorders>
          </w:tcPr>
          <w:p w14:paraId="0CB957B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3D66E01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382</w:t>
            </w:r>
          </w:p>
        </w:tc>
        <w:tc>
          <w:tcPr>
            <w:tcW w:w="1158" w:type="dxa"/>
            <w:tcBorders>
              <w:top w:val="single" w:sz="4" w:space="0" w:color="auto"/>
            </w:tcBorders>
          </w:tcPr>
          <w:p w14:paraId="2EB0DA8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0.47</w:t>
            </w:r>
          </w:p>
        </w:tc>
        <w:tc>
          <w:tcPr>
            <w:tcW w:w="978" w:type="dxa"/>
            <w:tcBorders>
              <w:top w:val="single" w:sz="4" w:space="0" w:color="auto"/>
            </w:tcBorders>
          </w:tcPr>
          <w:p w14:paraId="51BC620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1181" w:type="dxa"/>
            <w:tcBorders>
              <w:top w:val="single" w:sz="4" w:space="0" w:color="auto"/>
            </w:tcBorders>
          </w:tcPr>
          <w:p w14:paraId="4308AEF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0.64</w:t>
            </w:r>
          </w:p>
        </w:tc>
      </w:tr>
      <w:tr w:rsidR="006A2278" w:rsidRPr="008579CC" w14:paraId="2CF39FA1" w14:textId="77777777" w:rsidTr="00BB6760">
        <w:tc>
          <w:tcPr>
            <w:tcW w:w="1069" w:type="dxa"/>
          </w:tcPr>
          <w:p w14:paraId="346A976B"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vMerge/>
          </w:tcPr>
          <w:p w14:paraId="783FA6C7"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3CEE285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178F4C3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385</w:t>
            </w:r>
          </w:p>
        </w:tc>
        <w:tc>
          <w:tcPr>
            <w:tcW w:w="1158" w:type="dxa"/>
          </w:tcPr>
          <w:p w14:paraId="6F6C421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0.42</w:t>
            </w:r>
          </w:p>
        </w:tc>
        <w:tc>
          <w:tcPr>
            <w:tcW w:w="978" w:type="dxa"/>
          </w:tcPr>
          <w:p w14:paraId="2730FB5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0.53</w:t>
            </w:r>
          </w:p>
        </w:tc>
        <w:tc>
          <w:tcPr>
            <w:tcW w:w="1181" w:type="dxa"/>
          </w:tcPr>
          <w:p w14:paraId="1D28453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0.64</w:t>
            </w:r>
          </w:p>
        </w:tc>
      </w:tr>
      <w:tr w:rsidR="006A2278" w:rsidRPr="008579CC" w14:paraId="149C08AC" w14:textId="77777777" w:rsidTr="00BB6760">
        <w:tc>
          <w:tcPr>
            <w:tcW w:w="1069" w:type="dxa"/>
          </w:tcPr>
          <w:p w14:paraId="193F9EC2"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38BA45F4"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5D1A746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5AF1BB8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767</w:t>
            </w:r>
          </w:p>
        </w:tc>
        <w:tc>
          <w:tcPr>
            <w:tcW w:w="1158" w:type="dxa"/>
            <w:tcBorders>
              <w:bottom w:val="single" w:sz="4" w:space="0" w:color="auto"/>
            </w:tcBorders>
          </w:tcPr>
          <w:p w14:paraId="06B36DB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0.44</w:t>
            </w:r>
          </w:p>
        </w:tc>
        <w:tc>
          <w:tcPr>
            <w:tcW w:w="978" w:type="dxa"/>
            <w:tcBorders>
              <w:bottom w:val="single" w:sz="4" w:space="0" w:color="auto"/>
            </w:tcBorders>
          </w:tcPr>
          <w:p w14:paraId="2C8549F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0.54</w:t>
            </w:r>
          </w:p>
        </w:tc>
        <w:tc>
          <w:tcPr>
            <w:tcW w:w="1181" w:type="dxa"/>
            <w:tcBorders>
              <w:bottom w:val="single" w:sz="4" w:space="0" w:color="auto"/>
            </w:tcBorders>
          </w:tcPr>
          <w:p w14:paraId="1072866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0.64</w:t>
            </w:r>
          </w:p>
        </w:tc>
      </w:tr>
      <w:tr w:rsidR="006A2278" w:rsidRPr="008579CC" w14:paraId="5E610465" w14:textId="77777777" w:rsidTr="00BB6760">
        <w:tc>
          <w:tcPr>
            <w:tcW w:w="1069" w:type="dxa"/>
          </w:tcPr>
          <w:p w14:paraId="410578BD"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09F5C4BA"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Weekdays only</w:t>
            </w:r>
          </w:p>
        </w:tc>
        <w:tc>
          <w:tcPr>
            <w:tcW w:w="1431" w:type="dxa"/>
            <w:tcBorders>
              <w:top w:val="single" w:sz="4" w:space="0" w:color="auto"/>
            </w:tcBorders>
          </w:tcPr>
          <w:p w14:paraId="3488D3C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0031930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382</w:t>
            </w:r>
          </w:p>
        </w:tc>
        <w:tc>
          <w:tcPr>
            <w:tcW w:w="1158" w:type="dxa"/>
            <w:tcBorders>
              <w:top w:val="single" w:sz="4" w:space="0" w:color="auto"/>
            </w:tcBorders>
          </w:tcPr>
          <w:p w14:paraId="08E302B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0.46</w:t>
            </w:r>
          </w:p>
        </w:tc>
        <w:tc>
          <w:tcPr>
            <w:tcW w:w="978" w:type="dxa"/>
            <w:tcBorders>
              <w:top w:val="single" w:sz="4" w:space="0" w:color="auto"/>
            </w:tcBorders>
          </w:tcPr>
          <w:p w14:paraId="07EBC14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1181" w:type="dxa"/>
            <w:tcBorders>
              <w:top w:val="single" w:sz="4" w:space="0" w:color="auto"/>
            </w:tcBorders>
          </w:tcPr>
          <w:p w14:paraId="7A63B69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0.64</w:t>
            </w:r>
          </w:p>
        </w:tc>
      </w:tr>
      <w:tr w:rsidR="006A2278" w:rsidRPr="008579CC" w14:paraId="5C93204D" w14:textId="77777777" w:rsidTr="00BB6760">
        <w:tc>
          <w:tcPr>
            <w:tcW w:w="1069" w:type="dxa"/>
          </w:tcPr>
          <w:p w14:paraId="4AF27088"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51D3E314"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48BB4FA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54EBAE4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385</w:t>
            </w:r>
          </w:p>
        </w:tc>
        <w:tc>
          <w:tcPr>
            <w:tcW w:w="1158" w:type="dxa"/>
          </w:tcPr>
          <w:p w14:paraId="7088E5B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0.43</w:t>
            </w:r>
          </w:p>
        </w:tc>
        <w:tc>
          <w:tcPr>
            <w:tcW w:w="978" w:type="dxa"/>
          </w:tcPr>
          <w:p w14:paraId="4EE202E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0.54</w:t>
            </w:r>
          </w:p>
        </w:tc>
        <w:tc>
          <w:tcPr>
            <w:tcW w:w="1181" w:type="dxa"/>
          </w:tcPr>
          <w:p w14:paraId="4F9685A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0.64</w:t>
            </w:r>
          </w:p>
        </w:tc>
      </w:tr>
      <w:tr w:rsidR="006A2278" w:rsidRPr="008579CC" w14:paraId="407464DD" w14:textId="77777777" w:rsidTr="00BB6760">
        <w:tc>
          <w:tcPr>
            <w:tcW w:w="1069" w:type="dxa"/>
          </w:tcPr>
          <w:p w14:paraId="134B1DBD"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43C0A77D"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50E6395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2B3334D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767</w:t>
            </w:r>
          </w:p>
        </w:tc>
        <w:tc>
          <w:tcPr>
            <w:tcW w:w="1158" w:type="dxa"/>
            <w:tcBorders>
              <w:bottom w:val="single" w:sz="4" w:space="0" w:color="auto"/>
            </w:tcBorders>
          </w:tcPr>
          <w:p w14:paraId="667E312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0.44</w:t>
            </w:r>
          </w:p>
        </w:tc>
        <w:tc>
          <w:tcPr>
            <w:tcW w:w="978" w:type="dxa"/>
            <w:tcBorders>
              <w:bottom w:val="single" w:sz="4" w:space="0" w:color="auto"/>
            </w:tcBorders>
          </w:tcPr>
          <w:p w14:paraId="1231AA3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1181" w:type="dxa"/>
            <w:tcBorders>
              <w:bottom w:val="single" w:sz="4" w:space="0" w:color="auto"/>
            </w:tcBorders>
          </w:tcPr>
          <w:p w14:paraId="165B1D0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0.64</w:t>
            </w:r>
          </w:p>
        </w:tc>
      </w:tr>
      <w:tr w:rsidR="006A2278" w:rsidRPr="008579CC" w14:paraId="28CE698D" w14:textId="77777777" w:rsidTr="00BB6760">
        <w:tc>
          <w:tcPr>
            <w:tcW w:w="1069" w:type="dxa"/>
          </w:tcPr>
          <w:p w14:paraId="4C4E4049"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71050DBA"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Weekends only</w:t>
            </w:r>
          </w:p>
        </w:tc>
        <w:tc>
          <w:tcPr>
            <w:tcW w:w="1431" w:type="dxa"/>
            <w:tcBorders>
              <w:top w:val="single" w:sz="4" w:space="0" w:color="auto"/>
            </w:tcBorders>
          </w:tcPr>
          <w:p w14:paraId="69EC974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3474384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382</w:t>
            </w:r>
          </w:p>
        </w:tc>
        <w:tc>
          <w:tcPr>
            <w:tcW w:w="1158" w:type="dxa"/>
            <w:tcBorders>
              <w:top w:val="single" w:sz="4" w:space="0" w:color="auto"/>
            </w:tcBorders>
          </w:tcPr>
          <w:p w14:paraId="699F486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0.44</w:t>
            </w:r>
          </w:p>
        </w:tc>
        <w:tc>
          <w:tcPr>
            <w:tcW w:w="978" w:type="dxa"/>
            <w:tcBorders>
              <w:top w:val="single" w:sz="4" w:space="0" w:color="auto"/>
            </w:tcBorders>
          </w:tcPr>
          <w:p w14:paraId="1EA90D4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1181" w:type="dxa"/>
            <w:tcBorders>
              <w:top w:val="single" w:sz="4" w:space="0" w:color="auto"/>
            </w:tcBorders>
          </w:tcPr>
          <w:p w14:paraId="56702F2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0.63</w:t>
            </w:r>
          </w:p>
        </w:tc>
      </w:tr>
      <w:tr w:rsidR="006A2278" w:rsidRPr="008579CC" w14:paraId="6E4296B6" w14:textId="77777777" w:rsidTr="00BB6760">
        <w:tc>
          <w:tcPr>
            <w:tcW w:w="1069" w:type="dxa"/>
          </w:tcPr>
          <w:p w14:paraId="11B41367"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44590D57"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2761A1E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678D69A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385</w:t>
            </w:r>
          </w:p>
        </w:tc>
        <w:tc>
          <w:tcPr>
            <w:tcW w:w="1158" w:type="dxa"/>
          </w:tcPr>
          <w:p w14:paraId="371ABE6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0.41</w:t>
            </w:r>
          </w:p>
        </w:tc>
        <w:tc>
          <w:tcPr>
            <w:tcW w:w="978" w:type="dxa"/>
          </w:tcPr>
          <w:p w14:paraId="180738A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0.52</w:t>
            </w:r>
          </w:p>
        </w:tc>
        <w:tc>
          <w:tcPr>
            <w:tcW w:w="1181" w:type="dxa"/>
          </w:tcPr>
          <w:p w14:paraId="68144FB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0.63</w:t>
            </w:r>
          </w:p>
        </w:tc>
      </w:tr>
      <w:tr w:rsidR="006A2278" w:rsidRPr="008579CC" w14:paraId="1CA4F35D" w14:textId="77777777" w:rsidTr="00BB6760">
        <w:tc>
          <w:tcPr>
            <w:tcW w:w="1069" w:type="dxa"/>
            <w:tcBorders>
              <w:bottom w:val="single" w:sz="4" w:space="0" w:color="auto"/>
            </w:tcBorders>
          </w:tcPr>
          <w:p w14:paraId="0B9CBAA8"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16B1804C"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32939F1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644B8AD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767</w:t>
            </w:r>
          </w:p>
        </w:tc>
        <w:tc>
          <w:tcPr>
            <w:tcW w:w="1158" w:type="dxa"/>
            <w:tcBorders>
              <w:bottom w:val="single" w:sz="4" w:space="0" w:color="auto"/>
            </w:tcBorders>
          </w:tcPr>
          <w:p w14:paraId="4119AD7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0.42</w:t>
            </w:r>
          </w:p>
        </w:tc>
        <w:tc>
          <w:tcPr>
            <w:tcW w:w="978" w:type="dxa"/>
            <w:tcBorders>
              <w:bottom w:val="single" w:sz="4" w:space="0" w:color="auto"/>
            </w:tcBorders>
          </w:tcPr>
          <w:p w14:paraId="111FE4B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0.53</w:t>
            </w:r>
          </w:p>
        </w:tc>
        <w:tc>
          <w:tcPr>
            <w:tcW w:w="1181" w:type="dxa"/>
            <w:tcBorders>
              <w:bottom w:val="single" w:sz="4" w:space="0" w:color="auto"/>
            </w:tcBorders>
          </w:tcPr>
          <w:p w14:paraId="0F96862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0.63</w:t>
            </w:r>
          </w:p>
        </w:tc>
      </w:tr>
    </w:tbl>
    <w:p w14:paraId="7F18F9EB" w14:textId="77777777" w:rsidR="006A2278" w:rsidRPr="00DF7B0E" w:rsidRDefault="006A2278" w:rsidP="006A2278">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“All sites” denotes data pooled across the three sites. “All combined” denotes data of both employed and </w:t>
      </w:r>
      <w:r w:rsidRPr="00314065">
        <w:rPr>
          <w:rFonts w:ascii="Times New Roman" w:hAnsi="Times New Roman" w:cs="Times New Roman"/>
          <w:sz w:val="24"/>
          <w:szCs w:val="24"/>
        </w:rPr>
        <w:t>unemployed participants pooled together. Note that two biweekly segments obtained at KCL were</w:t>
      </w:r>
      <w:r>
        <w:rPr>
          <w:rFonts w:ascii="Times New Roman" w:hAnsi="Times New Roman" w:cs="Times New Roman"/>
          <w:sz w:val="24"/>
          <w:szCs w:val="24"/>
        </w:rPr>
        <w:t xml:space="preserve"> discarded due to </w:t>
      </w:r>
      <w:r w:rsidRPr="00314065">
        <w:rPr>
          <w:rFonts w:ascii="Times New Roman" w:hAnsi="Times New Roman" w:cs="Times New Roman"/>
          <w:sz w:val="24"/>
          <w:szCs w:val="24"/>
        </w:rPr>
        <w:t>missing data on the occupational status. Abbreviations: # – number</w:t>
      </w:r>
      <w:r>
        <w:rPr>
          <w:rFonts w:ascii="Times New Roman" w:hAnsi="Times New Roman" w:cs="Times New Roman"/>
          <w:sz w:val="24"/>
          <w:szCs w:val="24"/>
        </w:rPr>
        <w:t xml:space="preserve"> of</w:t>
      </w:r>
      <w:r w:rsidRPr="00B266E6">
        <w:rPr>
          <w:rFonts w:ascii="Times New Roman" w:hAnsi="Times New Roman" w:cs="Times New Roman"/>
          <w:sz w:val="24"/>
          <w:szCs w:val="24"/>
        </w:rPr>
        <w:t>.</w:t>
      </w:r>
    </w:p>
    <w:p w14:paraId="7C38A2FB" w14:textId="77777777" w:rsidR="006A2278" w:rsidRPr="00C05A00" w:rsidRDefault="006A2278" w:rsidP="006A2278">
      <w:pPr>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rPr>
        <w:br w:type="page"/>
      </w:r>
      <w:r w:rsidRPr="000241CA">
        <w:rPr>
          <w:rFonts w:ascii="Times New Roman" w:hAnsi="Times New Roman" w:cs="Times New Roman"/>
          <w:b/>
          <w:bCs/>
          <w:sz w:val="24"/>
          <w:szCs w:val="24"/>
          <w:lang w:val="en-US"/>
        </w:rPr>
        <w:lastRenderedPageBreak/>
        <w:t xml:space="preserve">Supplementary Table 6. </w:t>
      </w:r>
      <w:r w:rsidRPr="000241CA">
        <w:rPr>
          <w:rFonts w:ascii="Times New Roman" w:hAnsi="Times New Roman" w:cs="Times New Roman"/>
          <w:sz w:val="24"/>
          <w:szCs w:val="24"/>
          <w:lang w:val="en-US"/>
        </w:rPr>
        <w:t xml:space="preserve">Statistics on median </w:t>
      </w:r>
      <w:r w:rsidRPr="000241CA">
        <w:rPr>
          <w:rFonts w:ascii="Times New Roman" w:hAnsi="Times New Roman" w:cs="Times New Roman"/>
          <w:i/>
          <w:iCs/>
          <w:sz w:val="24"/>
          <w:szCs w:val="24"/>
        </w:rPr>
        <w:t>sampling constancy</w:t>
      </w:r>
      <w:r w:rsidRPr="000241CA">
        <w:rPr>
          <w:rFonts w:ascii="Times New Roman" w:hAnsi="Times New Roman" w:cs="Times New Roman"/>
          <w:sz w:val="24"/>
          <w:szCs w:val="24"/>
        </w:rPr>
        <w:t xml:space="preserve"> of the daily data in biweekly segments</w:t>
      </w:r>
      <w:r w:rsidRPr="000241CA">
        <w:rPr>
          <w:rFonts w:ascii="Times New Roman" w:hAnsi="Times New Roman" w:cs="Times New Roman"/>
          <w:sz w:val="24"/>
          <w:szCs w:val="24"/>
          <w:lang w:val="en-US"/>
        </w:rPr>
        <w:t xml:space="preserve"> for each clinical site, analyzed time frame and occupational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2000"/>
        <w:gridCol w:w="1431"/>
        <w:gridCol w:w="1209"/>
        <w:gridCol w:w="1158"/>
        <w:gridCol w:w="978"/>
        <w:gridCol w:w="1181"/>
      </w:tblGrid>
      <w:tr w:rsidR="006A2278" w:rsidRPr="008579CC" w14:paraId="46642C08" w14:textId="77777777" w:rsidTr="00BB6760">
        <w:tc>
          <w:tcPr>
            <w:tcW w:w="1069" w:type="dxa"/>
            <w:tcBorders>
              <w:top w:val="single" w:sz="4" w:space="0" w:color="auto"/>
              <w:bottom w:val="single" w:sz="4" w:space="0" w:color="auto"/>
            </w:tcBorders>
          </w:tcPr>
          <w:p w14:paraId="23D165B4"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Clinical site</w:t>
            </w:r>
          </w:p>
        </w:tc>
        <w:tc>
          <w:tcPr>
            <w:tcW w:w="2000" w:type="dxa"/>
            <w:tcBorders>
              <w:top w:val="single" w:sz="4" w:space="0" w:color="auto"/>
              <w:bottom w:val="single" w:sz="4" w:space="0" w:color="auto"/>
            </w:tcBorders>
          </w:tcPr>
          <w:p w14:paraId="3337813C" w14:textId="77777777" w:rsidR="006A2278" w:rsidRPr="008579CC" w:rsidRDefault="006A2278" w:rsidP="00BB6760">
            <w:pPr>
              <w:spacing w:line="480" w:lineRule="auto"/>
              <w:jc w:val="center"/>
              <w:rPr>
                <w:rFonts w:ascii="Times New Roman" w:hAnsi="Times New Roman" w:cs="Times New Roman"/>
                <w:sz w:val="20"/>
                <w:szCs w:val="20"/>
              </w:rPr>
            </w:pPr>
            <w:r w:rsidRPr="00031F1C">
              <w:rPr>
                <w:rFonts w:ascii="Times New Roman" w:hAnsi="Times New Roman" w:cs="Times New Roman"/>
                <w:sz w:val="20"/>
                <w:szCs w:val="20"/>
                <w:lang w:val="en-US"/>
              </w:rPr>
              <w:t>Analyzed</w:t>
            </w:r>
            <w:r>
              <w:rPr>
                <w:rFonts w:ascii="Times New Roman" w:hAnsi="Times New Roman" w:cs="Times New Roman"/>
                <w:sz w:val="20"/>
                <w:szCs w:val="20"/>
              </w:rPr>
              <w:t xml:space="preserve"> t</w:t>
            </w:r>
            <w:r w:rsidRPr="008579CC">
              <w:rPr>
                <w:rFonts w:ascii="Times New Roman" w:hAnsi="Times New Roman" w:cs="Times New Roman"/>
                <w:sz w:val="20"/>
                <w:szCs w:val="20"/>
              </w:rPr>
              <w:t>ime frame</w:t>
            </w:r>
          </w:p>
        </w:tc>
        <w:tc>
          <w:tcPr>
            <w:tcW w:w="1431" w:type="dxa"/>
            <w:tcBorders>
              <w:top w:val="single" w:sz="4" w:space="0" w:color="auto"/>
              <w:bottom w:val="single" w:sz="4" w:space="0" w:color="auto"/>
            </w:tcBorders>
          </w:tcPr>
          <w:p w14:paraId="7365A24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Occupational status</w:t>
            </w:r>
          </w:p>
        </w:tc>
        <w:tc>
          <w:tcPr>
            <w:tcW w:w="1209" w:type="dxa"/>
            <w:tcBorders>
              <w:top w:val="single" w:sz="4" w:space="0" w:color="auto"/>
              <w:bottom w:val="single" w:sz="4" w:space="0" w:color="auto"/>
            </w:tcBorders>
          </w:tcPr>
          <w:p w14:paraId="1D0F6293"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 Biweekly segments</w:t>
            </w:r>
          </w:p>
        </w:tc>
        <w:tc>
          <w:tcPr>
            <w:tcW w:w="1158" w:type="dxa"/>
            <w:tcBorders>
              <w:top w:val="single" w:sz="4" w:space="0" w:color="auto"/>
              <w:bottom w:val="single" w:sz="4" w:space="0" w:color="auto"/>
            </w:tcBorders>
          </w:tcPr>
          <w:p w14:paraId="724560B7"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25</w:t>
            </w:r>
            <w:r w:rsidRPr="008579CC">
              <w:rPr>
                <w:rFonts w:ascii="Times New Roman" w:hAnsi="Times New Roman" w:cs="Times New Roman"/>
                <w:sz w:val="20"/>
                <w:szCs w:val="20"/>
                <w:vertAlign w:val="superscript"/>
              </w:rPr>
              <w:t>th</w:t>
            </w:r>
            <w:r w:rsidRPr="008579CC">
              <w:rPr>
                <w:rFonts w:ascii="Times New Roman" w:hAnsi="Times New Roman" w:cs="Times New Roman"/>
                <w:sz w:val="20"/>
                <w:szCs w:val="20"/>
              </w:rPr>
              <w:t xml:space="preserve"> percentile</w:t>
            </w:r>
          </w:p>
        </w:tc>
        <w:tc>
          <w:tcPr>
            <w:tcW w:w="978" w:type="dxa"/>
            <w:tcBorders>
              <w:top w:val="single" w:sz="4" w:space="0" w:color="auto"/>
              <w:bottom w:val="single" w:sz="4" w:space="0" w:color="auto"/>
            </w:tcBorders>
          </w:tcPr>
          <w:p w14:paraId="6A9C38F9"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Median</w:t>
            </w:r>
          </w:p>
        </w:tc>
        <w:tc>
          <w:tcPr>
            <w:tcW w:w="1181" w:type="dxa"/>
            <w:tcBorders>
              <w:top w:val="single" w:sz="4" w:space="0" w:color="auto"/>
              <w:bottom w:val="single" w:sz="4" w:space="0" w:color="auto"/>
            </w:tcBorders>
          </w:tcPr>
          <w:p w14:paraId="0642A943"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75</w:t>
            </w:r>
            <w:r w:rsidRPr="008579CC">
              <w:rPr>
                <w:rFonts w:ascii="Times New Roman" w:hAnsi="Times New Roman" w:cs="Times New Roman"/>
                <w:sz w:val="20"/>
                <w:szCs w:val="20"/>
                <w:vertAlign w:val="superscript"/>
              </w:rPr>
              <w:t>th</w:t>
            </w:r>
            <w:r w:rsidRPr="008579CC">
              <w:rPr>
                <w:rFonts w:ascii="Times New Roman" w:hAnsi="Times New Roman" w:cs="Times New Roman"/>
                <w:sz w:val="20"/>
                <w:szCs w:val="20"/>
              </w:rPr>
              <w:t xml:space="preserve"> percentile</w:t>
            </w:r>
          </w:p>
        </w:tc>
      </w:tr>
      <w:tr w:rsidR="006A2278" w:rsidRPr="008579CC" w14:paraId="3CF6D4E4" w14:textId="77777777" w:rsidTr="00BB6760">
        <w:tc>
          <w:tcPr>
            <w:tcW w:w="1069" w:type="dxa"/>
            <w:tcBorders>
              <w:top w:val="single" w:sz="4" w:space="0" w:color="auto"/>
            </w:tcBorders>
          </w:tcPr>
          <w:p w14:paraId="0BFA0DB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KCL</w:t>
            </w:r>
          </w:p>
        </w:tc>
        <w:tc>
          <w:tcPr>
            <w:tcW w:w="2000" w:type="dxa"/>
            <w:vMerge w:val="restart"/>
            <w:tcBorders>
              <w:top w:val="single" w:sz="4" w:space="0" w:color="auto"/>
            </w:tcBorders>
          </w:tcPr>
          <w:p w14:paraId="12EC1087" w14:textId="77777777" w:rsidR="006A2278" w:rsidRPr="008579CC" w:rsidRDefault="006A2278" w:rsidP="00BB6760">
            <w:pPr>
              <w:spacing w:line="480" w:lineRule="auto"/>
              <w:rPr>
                <w:rFonts w:ascii="Times New Roman" w:hAnsi="Times New Roman" w:cs="Times New Roman"/>
                <w:sz w:val="20"/>
                <w:szCs w:val="20"/>
              </w:rPr>
            </w:pPr>
            <w:r>
              <w:rPr>
                <w:rFonts w:ascii="Times New Roman" w:hAnsi="Times New Roman" w:cs="Times New Roman"/>
                <w:sz w:val="20"/>
                <w:szCs w:val="20"/>
              </w:rPr>
              <w:t>Over the entire week</w:t>
            </w:r>
          </w:p>
        </w:tc>
        <w:tc>
          <w:tcPr>
            <w:tcW w:w="1431" w:type="dxa"/>
            <w:tcBorders>
              <w:top w:val="single" w:sz="4" w:space="0" w:color="auto"/>
            </w:tcBorders>
          </w:tcPr>
          <w:p w14:paraId="0542BAA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6BFE4CB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277</w:t>
            </w:r>
          </w:p>
        </w:tc>
        <w:tc>
          <w:tcPr>
            <w:tcW w:w="1158" w:type="dxa"/>
            <w:tcBorders>
              <w:top w:val="single" w:sz="4" w:space="0" w:color="auto"/>
            </w:tcBorders>
          </w:tcPr>
          <w:p w14:paraId="15D1D1F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0.26</w:t>
            </w:r>
          </w:p>
        </w:tc>
        <w:tc>
          <w:tcPr>
            <w:tcW w:w="978" w:type="dxa"/>
            <w:tcBorders>
              <w:top w:val="single" w:sz="4" w:space="0" w:color="auto"/>
            </w:tcBorders>
          </w:tcPr>
          <w:p w14:paraId="2D7191B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0.31</w:t>
            </w:r>
          </w:p>
        </w:tc>
        <w:tc>
          <w:tcPr>
            <w:tcW w:w="1181" w:type="dxa"/>
            <w:tcBorders>
              <w:top w:val="single" w:sz="4" w:space="0" w:color="auto"/>
            </w:tcBorders>
          </w:tcPr>
          <w:p w14:paraId="78F07CF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0.35</w:t>
            </w:r>
          </w:p>
        </w:tc>
      </w:tr>
      <w:tr w:rsidR="006A2278" w:rsidRPr="008579CC" w14:paraId="031685B6" w14:textId="77777777" w:rsidTr="00BB6760">
        <w:tc>
          <w:tcPr>
            <w:tcW w:w="1069" w:type="dxa"/>
          </w:tcPr>
          <w:p w14:paraId="6451FB7A"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vMerge/>
          </w:tcPr>
          <w:p w14:paraId="3829708E"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28CFCD6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4706DB4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1158" w:type="dxa"/>
          </w:tcPr>
          <w:p w14:paraId="6D161E5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0.24</w:t>
            </w:r>
          </w:p>
        </w:tc>
        <w:tc>
          <w:tcPr>
            <w:tcW w:w="978" w:type="dxa"/>
          </w:tcPr>
          <w:p w14:paraId="04978FC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0.29</w:t>
            </w:r>
          </w:p>
        </w:tc>
        <w:tc>
          <w:tcPr>
            <w:tcW w:w="1181" w:type="dxa"/>
          </w:tcPr>
          <w:p w14:paraId="4573B5E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0.32</w:t>
            </w:r>
          </w:p>
        </w:tc>
      </w:tr>
      <w:tr w:rsidR="006A2278" w:rsidRPr="008579CC" w14:paraId="67AA4514" w14:textId="77777777" w:rsidTr="00BB6760">
        <w:tc>
          <w:tcPr>
            <w:tcW w:w="1069" w:type="dxa"/>
          </w:tcPr>
          <w:p w14:paraId="12145755"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316724E9"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5CFFBEA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5A412B5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481</w:t>
            </w:r>
          </w:p>
        </w:tc>
        <w:tc>
          <w:tcPr>
            <w:tcW w:w="1158" w:type="dxa"/>
            <w:tcBorders>
              <w:bottom w:val="single" w:sz="4" w:space="0" w:color="auto"/>
            </w:tcBorders>
          </w:tcPr>
          <w:p w14:paraId="11285DF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0.25</w:t>
            </w:r>
          </w:p>
        </w:tc>
        <w:tc>
          <w:tcPr>
            <w:tcW w:w="978" w:type="dxa"/>
            <w:tcBorders>
              <w:bottom w:val="single" w:sz="4" w:space="0" w:color="auto"/>
            </w:tcBorders>
          </w:tcPr>
          <w:p w14:paraId="54A9401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81" w:type="dxa"/>
            <w:tcBorders>
              <w:bottom w:val="single" w:sz="4" w:space="0" w:color="auto"/>
            </w:tcBorders>
          </w:tcPr>
          <w:p w14:paraId="7C0BB1A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0.34</w:t>
            </w:r>
          </w:p>
        </w:tc>
      </w:tr>
      <w:tr w:rsidR="006A2278" w:rsidRPr="008579CC" w14:paraId="22F7A923" w14:textId="77777777" w:rsidTr="00BB6760">
        <w:tc>
          <w:tcPr>
            <w:tcW w:w="1069" w:type="dxa"/>
          </w:tcPr>
          <w:p w14:paraId="0A28F725"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609E08FA"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Weekdays only</w:t>
            </w:r>
          </w:p>
        </w:tc>
        <w:tc>
          <w:tcPr>
            <w:tcW w:w="1431" w:type="dxa"/>
            <w:tcBorders>
              <w:top w:val="single" w:sz="4" w:space="0" w:color="auto"/>
            </w:tcBorders>
          </w:tcPr>
          <w:p w14:paraId="29CB440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75FE696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277</w:t>
            </w:r>
          </w:p>
        </w:tc>
        <w:tc>
          <w:tcPr>
            <w:tcW w:w="1158" w:type="dxa"/>
            <w:tcBorders>
              <w:top w:val="single" w:sz="4" w:space="0" w:color="auto"/>
            </w:tcBorders>
          </w:tcPr>
          <w:p w14:paraId="3C1EADF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0.26</w:t>
            </w:r>
          </w:p>
        </w:tc>
        <w:tc>
          <w:tcPr>
            <w:tcW w:w="978" w:type="dxa"/>
            <w:tcBorders>
              <w:top w:val="single" w:sz="4" w:space="0" w:color="auto"/>
            </w:tcBorders>
          </w:tcPr>
          <w:p w14:paraId="0003FDC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81" w:type="dxa"/>
            <w:tcBorders>
              <w:top w:val="single" w:sz="4" w:space="0" w:color="auto"/>
            </w:tcBorders>
          </w:tcPr>
          <w:p w14:paraId="342C4FA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0.35</w:t>
            </w:r>
          </w:p>
        </w:tc>
      </w:tr>
      <w:tr w:rsidR="006A2278" w:rsidRPr="008579CC" w14:paraId="62ACC4F0" w14:textId="77777777" w:rsidTr="00BB6760">
        <w:tc>
          <w:tcPr>
            <w:tcW w:w="1069" w:type="dxa"/>
          </w:tcPr>
          <w:p w14:paraId="12205642"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7D99D616"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11B703B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35164D2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1158" w:type="dxa"/>
          </w:tcPr>
          <w:p w14:paraId="339A006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0.24</w:t>
            </w:r>
          </w:p>
        </w:tc>
        <w:tc>
          <w:tcPr>
            <w:tcW w:w="978" w:type="dxa"/>
          </w:tcPr>
          <w:p w14:paraId="360E03E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0.28</w:t>
            </w:r>
          </w:p>
        </w:tc>
        <w:tc>
          <w:tcPr>
            <w:tcW w:w="1181" w:type="dxa"/>
          </w:tcPr>
          <w:p w14:paraId="52B7726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0.32</w:t>
            </w:r>
          </w:p>
        </w:tc>
      </w:tr>
      <w:tr w:rsidR="006A2278" w:rsidRPr="008579CC" w14:paraId="35785C7E" w14:textId="77777777" w:rsidTr="00BB6760">
        <w:tc>
          <w:tcPr>
            <w:tcW w:w="1069" w:type="dxa"/>
          </w:tcPr>
          <w:p w14:paraId="190C1E21"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00ECA3E5"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11583BB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00F8C0A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481</w:t>
            </w:r>
          </w:p>
        </w:tc>
        <w:tc>
          <w:tcPr>
            <w:tcW w:w="1158" w:type="dxa"/>
            <w:tcBorders>
              <w:bottom w:val="single" w:sz="4" w:space="0" w:color="auto"/>
            </w:tcBorders>
          </w:tcPr>
          <w:p w14:paraId="62041A8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0.25</w:t>
            </w:r>
          </w:p>
        </w:tc>
        <w:tc>
          <w:tcPr>
            <w:tcW w:w="978" w:type="dxa"/>
            <w:tcBorders>
              <w:bottom w:val="single" w:sz="4" w:space="0" w:color="auto"/>
            </w:tcBorders>
          </w:tcPr>
          <w:p w14:paraId="527A8A4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0.29</w:t>
            </w:r>
          </w:p>
        </w:tc>
        <w:tc>
          <w:tcPr>
            <w:tcW w:w="1181" w:type="dxa"/>
            <w:tcBorders>
              <w:bottom w:val="single" w:sz="4" w:space="0" w:color="auto"/>
            </w:tcBorders>
          </w:tcPr>
          <w:p w14:paraId="4218336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0.34</w:t>
            </w:r>
          </w:p>
        </w:tc>
      </w:tr>
      <w:tr w:rsidR="006A2278" w:rsidRPr="008579CC" w14:paraId="5B089049" w14:textId="77777777" w:rsidTr="00BB6760">
        <w:tc>
          <w:tcPr>
            <w:tcW w:w="1069" w:type="dxa"/>
          </w:tcPr>
          <w:p w14:paraId="65812D74"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27B9B99F"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Weekends only</w:t>
            </w:r>
          </w:p>
        </w:tc>
        <w:tc>
          <w:tcPr>
            <w:tcW w:w="1431" w:type="dxa"/>
            <w:tcBorders>
              <w:top w:val="single" w:sz="4" w:space="0" w:color="auto"/>
            </w:tcBorders>
          </w:tcPr>
          <w:p w14:paraId="1B12D39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3C4D197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277</w:t>
            </w:r>
          </w:p>
        </w:tc>
        <w:tc>
          <w:tcPr>
            <w:tcW w:w="1158" w:type="dxa"/>
            <w:tcBorders>
              <w:top w:val="single" w:sz="4" w:space="0" w:color="auto"/>
            </w:tcBorders>
          </w:tcPr>
          <w:p w14:paraId="74D76FA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0.26</w:t>
            </w:r>
          </w:p>
        </w:tc>
        <w:tc>
          <w:tcPr>
            <w:tcW w:w="978" w:type="dxa"/>
            <w:tcBorders>
              <w:top w:val="single" w:sz="4" w:space="0" w:color="auto"/>
            </w:tcBorders>
          </w:tcPr>
          <w:p w14:paraId="07E3500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0.31</w:t>
            </w:r>
          </w:p>
        </w:tc>
        <w:tc>
          <w:tcPr>
            <w:tcW w:w="1181" w:type="dxa"/>
            <w:tcBorders>
              <w:top w:val="single" w:sz="4" w:space="0" w:color="auto"/>
            </w:tcBorders>
          </w:tcPr>
          <w:p w14:paraId="368302A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0.36</w:t>
            </w:r>
          </w:p>
        </w:tc>
      </w:tr>
      <w:tr w:rsidR="006A2278" w:rsidRPr="008579CC" w14:paraId="1D534893" w14:textId="77777777" w:rsidTr="00BB6760">
        <w:tc>
          <w:tcPr>
            <w:tcW w:w="1069" w:type="dxa"/>
          </w:tcPr>
          <w:p w14:paraId="72942A64"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392B316B"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4913AFB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1348AAC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1158" w:type="dxa"/>
          </w:tcPr>
          <w:p w14:paraId="65CCE0C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0.24</w:t>
            </w:r>
          </w:p>
        </w:tc>
        <w:tc>
          <w:tcPr>
            <w:tcW w:w="978" w:type="dxa"/>
          </w:tcPr>
          <w:p w14:paraId="7FD7DA2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0.29</w:t>
            </w:r>
          </w:p>
        </w:tc>
        <w:tc>
          <w:tcPr>
            <w:tcW w:w="1181" w:type="dxa"/>
          </w:tcPr>
          <w:p w14:paraId="16D8FC4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0.33</w:t>
            </w:r>
          </w:p>
        </w:tc>
      </w:tr>
      <w:tr w:rsidR="006A2278" w:rsidRPr="008579CC" w14:paraId="34155D6A" w14:textId="77777777" w:rsidTr="00BB6760">
        <w:tc>
          <w:tcPr>
            <w:tcW w:w="1069" w:type="dxa"/>
            <w:tcBorders>
              <w:bottom w:val="single" w:sz="4" w:space="0" w:color="auto"/>
            </w:tcBorders>
          </w:tcPr>
          <w:p w14:paraId="1F13F0E4"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5B0D2B3A"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2340261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6F0207E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481</w:t>
            </w:r>
          </w:p>
        </w:tc>
        <w:tc>
          <w:tcPr>
            <w:tcW w:w="1158" w:type="dxa"/>
            <w:tcBorders>
              <w:bottom w:val="single" w:sz="4" w:space="0" w:color="auto"/>
            </w:tcBorders>
          </w:tcPr>
          <w:p w14:paraId="3BF6616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0.25</w:t>
            </w:r>
          </w:p>
        </w:tc>
        <w:tc>
          <w:tcPr>
            <w:tcW w:w="978" w:type="dxa"/>
            <w:tcBorders>
              <w:bottom w:val="single" w:sz="4" w:space="0" w:color="auto"/>
            </w:tcBorders>
          </w:tcPr>
          <w:p w14:paraId="76031AF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81" w:type="dxa"/>
            <w:tcBorders>
              <w:bottom w:val="single" w:sz="4" w:space="0" w:color="auto"/>
            </w:tcBorders>
          </w:tcPr>
          <w:p w14:paraId="702E1CD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0.35</w:t>
            </w:r>
          </w:p>
        </w:tc>
      </w:tr>
      <w:tr w:rsidR="006A2278" w:rsidRPr="008579CC" w14:paraId="248C0386" w14:textId="77777777" w:rsidTr="00BB6760">
        <w:tc>
          <w:tcPr>
            <w:tcW w:w="1069" w:type="dxa"/>
            <w:tcBorders>
              <w:top w:val="single" w:sz="4" w:space="0" w:color="auto"/>
            </w:tcBorders>
          </w:tcPr>
          <w:p w14:paraId="32AD885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CIBER</w:t>
            </w:r>
          </w:p>
        </w:tc>
        <w:tc>
          <w:tcPr>
            <w:tcW w:w="2000" w:type="dxa"/>
            <w:vMerge w:val="restart"/>
            <w:tcBorders>
              <w:top w:val="single" w:sz="4" w:space="0" w:color="auto"/>
            </w:tcBorders>
          </w:tcPr>
          <w:p w14:paraId="465473D5" w14:textId="77777777" w:rsidR="006A2278" w:rsidRPr="008579CC" w:rsidRDefault="006A2278" w:rsidP="00BB6760">
            <w:pPr>
              <w:spacing w:line="480" w:lineRule="auto"/>
              <w:rPr>
                <w:rFonts w:ascii="Times New Roman" w:hAnsi="Times New Roman" w:cs="Times New Roman"/>
                <w:sz w:val="20"/>
                <w:szCs w:val="20"/>
              </w:rPr>
            </w:pPr>
            <w:r>
              <w:rPr>
                <w:rFonts w:ascii="Times New Roman" w:hAnsi="Times New Roman" w:cs="Times New Roman"/>
                <w:sz w:val="20"/>
                <w:szCs w:val="20"/>
              </w:rPr>
              <w:t>Over the entire week</w:t>
            </w:r>
          </w:p>
        </w:tc>
        <w:tc>
          <w:tcPr>
            <w:tcW w:w="1431" w:type="dxa"/>
            <w:tcBorders>
              <w:top w:val="single" w:sz="4" w:space="0" w:color="auto"/>
            </w:tcBorders>
          </w:tcPr>
          <w:p w14:paraId="30EC806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7C05E67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top w:val="single" w:sz="4" w:space="0" w:color="auto"/>
            </w:tcBorders>
          </w:tcPr>
          <w:p w14:paraId="0966A21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0.24</w:t>
            </w:r>
          </w:p>
        </w:tc>
        <w:tc>
          <w:tcPr>
            <w:tcW w:w="978" w:type="dxa"/>
            <w:tcBorders>
              <w:top w:val="single" w:sz="4" w:space="0" w:color="auto"/>
            </w:tcBorders>
          </w:tcPr>
          <w:p w14:paraId="416638B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0.27</w:t>
            </w:r>
          </w:p>
        </w:tc>
        <w:tc>
          <w:tcPr>
            <w:tcW w:w="1181" w:type="dxa"/>
            <w:tcBorders>
              <w:top w:val="single" w:sz="4" w:space="0" w:color="auto"/>
            </w:tcBorders>
          </w:tcPr>
          <w:p w14:paraId="099B43F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r>
      <w:tr w:rsidR="006A2278" w:rsidRPr="008579CC" w14:paraId="2CFB5200" w14:textId="77777777" w:rsidTr="00BB6760">
        <w:tc>
          <w:tcPr>
            <w:tcW w:w="1069" w:type="dxa"/>
          </w:tcPr>
          <w:p w14:paraId="2A6FF184"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vMerge/>
          </w:tcPr>
          <w:p w14:paraId="23911385"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0FA6A27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06B4991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1158" w:type="dxa"/>
          </w:tcPr>
          <w:p w14:paraId="5960B3C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0.27</w:t>
            </w:r>
          </w:p>
        </w:tc>
        <w:tc>
          <w:tcPr>
            <w:tcW w:w="978" w:type="dxa"/>
          </w:tcPr>
          <w:p w14:paraId="6DDCF51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0.31</w:t>
            </w:r>
          </w:p>
        </w:tc>
        <w:tc>
          <w:tcPr>
            <w:tcW w:w="1181" w:type="dxa"/>
          </w:tcPr>
          <w:p w14:paraId="50B438F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0.35</w:t>
            </w:r>
          </w:p>
        </w:tc>
      </w:tr>
      <w:tr w:rsidR="006A2278" w:rsidRPr="008579CC" w14:paraId="4067F195" w14:textId="77777777" w:rsidTr="00BB6760">
        <w:tc>
          <w:tcPr>
            <w:tcW w:w="1069" w:type="dxa"/>
          </w:tcPr>
          <w:p w14:paraId="408588CA"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5DDD8F76"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17D5992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78614D9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222</w:t>
            </w:r>
          </w:p>
        </w:tc>
        <w:tc>
          <w:tcPr>
            <w:tcW w:w="1158" w:type="dxa"/>
            <w:tcBorders>
              <w:bottom w:val="single" w:sz="4" w:space="0" w:color="auto"/>
            </w:tcBorders>
          </w:tcPr>
          <w:p w14:paraId="47EADE0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0.26</w:t>
            </w:r>
          </w:p>
        </w:tc>
        <w:tc>
          <w:tcPr>
            <w:tcW w:w="978" w:type="dxa"/>
            <w:tcBorders>
              <w:bottom w:val="single" w:sz="4" w:space="0" w:color="auto"/>
            </w:tcBorders>
          </w:tcPr>
          <w:p w14:paraId="18542DF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81" w:type="dxa"/>
            <w:tcBorders>
              <w:bottom w:val="single" w:sz="4" w:space="0" w:color="auto"/>
            </w:tcBorders>
          </w:tcPr>
          <w:p w14:paraId="7074803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0.34</w:t>
            </w:r>
          </w:p>
        </w:tc>
      </w:tr>
      <w:tr w:rsidR="006A2278" w:rsidRPr="008579CC" w14:paraId="495DE81B" w14:textId="77777777" w:rsidTr="00BB6760">
        <w:tc>
          <w:tcPr>
            <w:tcW w:w="1069" w:type="dxa"/>
          </w:tcPr>
          <w:p w14:paraId="6EABCA1A"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4F7533A4"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Weekdays only</w:t>
            </w:r>
          </w:p>
        </w:tc>
        <w:tc>
          <w:tcPr>
            <w:tcW w:w="1431" w:type="dxa"/>
            <w:tcBorders>
              <w:top w:val="single" w:sz="4" w:space="0" w:color="auto"/>
            </w:tcBorders>
          </w:tcPr>
          <w:p w14:paraId="5E4AFF8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7E38EB6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top w:val="single" w:sz="4" w:space="0" w:color="auto"/>
            </w:tcBorders>
          </w:tcPr>
          <w:p w14:paraId="68ABABB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0.24</w:t>
            </w:r>
          </w:p>
        </w:tc>
        <w:tc>
          <w:tcPr>
            <w:tcW w:w="978" w:type="dxa"/>
            <w:tcBorders>
              <w:top w:val="single" w:sz="4" w:space="0" w:color="auto"/>
            </w:tcBorders>
          </w:tcPr>
          <w:p w14:paraId="1CE6F7C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0.27</w:t>
            </w:r>
          </w:p>
        </w:tc>
        <w:tc>
          <w:tcPr>
            <w:tcW w:w="1181" w:type="dxa"/>
            <w:tcBorders>
              <w:top w:val="single" w:sz="4" w:space="0" w:color="auto"/>
            </w:tcBorders>
          </w:tcPr>
          <w:p w14:paraId="63BC498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r>
      <w:tr w:rsidR="006A2278" w:rsidRPr="008579CC" w14:paraId="442A607E" w14:textId="77777777" w:rsidTr="00BB6760">
        <w:tc>
          <w:tcPr>
            <w:tcW w:w="1069" w:type="dxa"/>
          </w:tcPr>
          <w:p w14:paraId="329E3DC2"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7BB40F2B"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45B6E0B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13D72B7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1158" w:type="dxa"/>
          </w:tcPr>
          <w:p w14:paraId="40AA3D8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0.27</w:t>
            </w:r>
          </w:p>
        </w:tc>
        <w:tc>
          <w:tcPr>
            <w:tcW w:w="978" w:type="dxa"/>
          </w:tcPr>
          <w:p w14:paraId="5E08509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0.31</w:t>
            </w:r>
          </w:p>
        </w:tc>
        <w:tc>
          <w:tcPr>
            <w:tcW w:w="1181" w:type="dxa"/>
          </w:tcPr>
          <w:p w14:paraId="0007BEA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0.34</w:t>
            </w:r>
          </w:p>
        </w:tc>
      </w:tr>
      <w:tr w:rsidR="006A2278" w:rsidRPr="008579CC" w14:paraId="692D2140" w14:textId="77777777" w:rsidTr="00BB6760">
        <w:tc>
          <w:tcPr>
            <w:tcW w:w="1069" w:type="dxa"/>
          </w:tcPr>
          <w:p w14:paraId="28C4885C"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16AFF695"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77937EB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7070B1A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222</w:t>
            </w:r>
          </w:p>
        </w:tc>
        <w:tc>
          <w:tcPr>
            <w:tcW w:w="1158" w:type="dxa"/>
            <w:tcBorders>
              <w:bottom w:val="single" w:sz="4" w:space="0" w:color="auto"/>
            </w:tcBorders>
          </w:tcPr>
          <w:p w14:paraId="2E5C540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0.26</w:t>
            </w:r>
          </w:p>
        </w:tc>
        <w:tc>
          <w:tcPr>
            <w:tcW w:w="978" w:type="dxa"/>
            <w:tcBorders>
              <w:bottom w:val="single" w:sz="4" w:space="0" w:color="auto"/>
            </w:tcBorders>
          </w:tcPr>
          <w:p w14:paraId="2710238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0.29</w:t>
            </w:r>
          </w:p>
        </w:tc>
        <w:tc>
          <w:tcPr>
            <w:tcW w:w="1181" w:type="dxa"/>
            <w:tcBorders>
              <w:bottom w:val="single" w:sz="4" w:space="0" w:color="auto"/>
            </w:tcBorders>
          </w:tcPr>
          <w:p w14:paraId="312EBD9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0.34</w:t>
            </w:r>
          </w:p>
        </w:tc>
      </w:tr>
      <w:tr w:rsidR="006A2278" w:rsidRPr="008579CC" w14:paraId="53CB0B39" w14:textId="77777777" w:rsidTr="00BB6760">
        <w:tc>
          <w:tcPr>
            <w:tcW w:w="1069" w:type="dxa"/>
          </w:tcPr>
          <w:p w14:paraId="03617FB4"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4E6CBBA3"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Weekends only</w:t>
            </w:r>
          </w:p>
        </w:tc>
        <w:tc>
          <w:tcPr>
            <w:tcW w:w="1431" w:type="dxa"/>
            <w:tcBorders>
              <w:top w:val="single" w:sz="4" w:space="0" w:color="auto"/>
            </w:tcBorders>
          </w:tcPr>
          <w:p w14:paraId="3C672C3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5D18F9B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top w:val="single" w:sz="4" w:space="0" w:color="auto"/>
            </w:tcBorders>
          </w:tcPr>
          <w:p w14:paraId="2230243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0.25</w:t>
            </w:r>
          </w:p>
        </w:tc>
        <w:tc>
          <w:tcPr>
            <w:tcW w:w="978" w:type="dxa"/>
            <w:tcBorders>
              <w:top w:val="single" w:sz="4" w:space="0" w:color="auto"/>
            </w:tcBorders>
          </w:tcPr>
          <w:p w14:paraId="2BE92F5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0.29</w:t>
            </w:r>
          </w:p>
        </w:tc>
        <w:tc>
          <w:tcPr>
            <w:tcW w:w="1181" w:type="dxa"/>
            <w:tcBorders>
              <w:top w:val="single" w:sz="4" w:space="0" w:color="auto"/>
            </w:tcBorders>
          </w:tcPr>
          <w:p w14:paraId="2BC8DCC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0.31</w:t>
            </w:r>
          </w:p>
        </w:tc>
      </w:tr>
      <w:tr w:rsidR="006A2278" w:rsidRPr="008579CC" w14:paraId="4005EB46" w14:textId="77777777" w:rsidTr="00BB6760">
        <w:tc>
          <w:tcPr>
            <w:tcW w:w="1069" w:type="dxa"/>
          </w:tcPr>
          <w:p w14:paraId="2F7A5B61"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041071A2"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05E3FBB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163C673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1158" w:type="dxa"/>
          </w:tcPr>
          <w:p w14:paraId="265134C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0.26</w:t>
            </w:r>
          </w:p>
        </w:tc>
        <w:tc>
          <w:tcPr>
            <w:tcW w:w="978" w:type="dxa"/>
          </w:tcPr>
          <w:p w14:paraId="146270D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0.31</w:t>
            </w:r>
          </w:p>
        </w:tc>
        <w:tc>
          <w:tcPr>
            <w:tcW w:w="1181" w:type="dxa"/>
          </w:tcPr>
          <w:p w14:paraId="1F8EB01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0.36</w:t>
            </w:r>
          </w:p>
        </w:tc>
      </w:tr>
      <w:tr w:rsidR="006A2278" w:rsidRPr="008579CC" w14:paraId="104EA37D" w14:textId="77777777" w:rsidTr="00BB6760">
        <w:tc>
          <w:tcPr>
            <w:tcW w:w="1069" w:type="dxa"/>
            <w:tcBorders>
              <w:bottom w:val="single" w:sz="4" w:space="0" w:color="auto"/>
            </w:tcBorders>
          </w:tcPr>
          <w:p w14:paraId="3E1FA782"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5F6A0037"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00971D9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4056FB0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222</w:t>
            </w:r>
          </w:p>
        </w:tc>
        <w:tc>
          <w:tcPr>
            <w:tcW w:w="1158" w:type="dxa"/>
            <w:tcBorders>
              <w:bottom w:val="single" w:sz="4" w:space="0" w:color="auto"/>
            </w:tcBorders>
          </w:tcPr>
          <w:p w14:paraId="63E8245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0.26</w:t>
            </w:r>
          </w:p>
        </w:tc>
        <w:tc>
          <w:tcPr>
            <w:tcW w:w="978" w:type="dxa"/>
            <w:tcBorders>
              <w:bottom w:val="single" w:sz="4" w:space="0" w:color="auto"/>
            </w:tcBorders>
          </w:tcPr>
          <w:p w14:paraId="5BC6EDC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81" w:type="dxa"/>
            <w:tcBorders>
              <w:bottom w:val="single" w:sz="4" w:space="0" w:color="auto"/>
            </w:tcBorders>
          </w:tcPr>
          <w:p w14:paraId="799CD2C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0.35</w:t>
            </w:r>
          </w:p>
        </w:tc>
      </w:tr>
      <w:tr w:rsidR="006A2278" w:rsidRPr="008579CC" w14:paraId="06F5E48C" w14:textId="77777777" w:rsidTr="00BB6760">
        <w:tc>
          <w:tcPr>
            <w:tcW w:w="1069" w:type="dxa"/>
            <w:tcBorders>
              <w:top w:val="single" w:sz="4" w:space="0" w:color="auto"/>
            </w:tcBorders>
          </w:tcPr>
          <w:p w14:paraId="33E2B6A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VUMC</w:t>
            </w:r>
          </w:p>
        </w:tc>
        <w:tc>
          <w:tcPr>
            <w:tcW w:w="2000" w:type="dxa"/>
            <w:vMerge w:val="restart"/>
            <w:tcBorders>
              <w:top w:val="single" w:sz="4" w:space="0" w:color="auto"/>
            </w:tcBorders>
          </w:tcPr>
          <w:p w14:paraId="1B86AA2C" w14:textId="77777777" w:rsidR="006A2278" w:rsidRPr="008579CC" w:rsidRDefault="006A2278" w:rsidP="00BB6760">
            <w:pPr>
              <w:spacing w:line="480" w:lineRule="auto"/>
              <w:rPr>
                <w:rFonts w:ascii="Times New Roman" w:hAnsi="Times New Roman" w:cs="Times New Roman"/>
                <w:sz w:val="20"/>
                <w:szCs w:val="20"/>
              </w:rPr>
            </w:pPr>
            <w:r>
              <w:rPr>
                <w:rFonts w:ascii="Times New Roman" w:hAnsi="Times New Roman" w:cs="Times New Roman"/>
                <w:sz w:val="20"/>
                <w:szCs w:val="20"/>
              </w:rPr>
              <w:t>Over the entire week</w:t>
            </w:r>
          </w:p>
        </w:tc>
        <w:tc>
          <w:tcPr>
            <w:tcW w:w="1431" w:type="dxa"/>
            <w:tcBorders>
              <w:top w:val="single" w:sz="4" w:space="0" w:color="auto"/>
            </w:tcBorders>
          </w:tcPr>
          <w:p w14:paraId="183B0A9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2C12FE7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158" w:type="dxa"/>
            <w:tcBorders>
              <w:top w:val="single" w:sz="4" w:space="0" w:color="auto"/>
            </w:tcBorders>
          </w:tcPr>
          <w:p w14:paraId="6FB884A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0.28</w:t>
            </w:r>
          </w:p>
        </w:tc>
        <w:tc>
          <w:tcPr>
            <w:tcW w:w="978" w:type="dxa"/>
            <w:tcBorders>
              <w:top w:val="single" w:sz="4" w:space="0" w:color="auto"/>
            </w:tcBorders>
          </w:tcPr>
          <w:p w14:paraId="14C6C73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81" w:type="dxa"/>
            <w:tcBorders>
              <w:top w:val="single" w:sz="4" w:space="0" w:color="auto"/>
            </w:tcBorders>
          </w:tcPr>
          <w:p w14:paraId="28D4CE2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0.33</w:t>
            </w:r>
          </w:p>
        </w:tc>
      </w:tr>
      <w:tr w:rsidR="006A2278" w:rsidRPr="008579CC" w14:paraId="08119601" w14:textId="77777777" w:rsidTr="00BB6760">
        <w:tc>
          <w:tcPr>
            <w:tcW w:w="1069" w:type="dxa"/>
          </w:tcPr>
          <w:p w14:paraId="224D86AF"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vMerge/>
          </w:tcPr>
          <w:p w14:paraId="1334A76B"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66075E0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43B0230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158" w:type="dxa"/>
          </w:tcPr>
          <w:p w14:paraId="573D1C4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0.25</w:t>
            </w:r>
          </w:p>
        </w:tc>
        <w:tc>
          <w:tcPr>
            <w:tcW w:w="978" w:type="dxa"/>
          </w:tcPr>
          <w:p w14:paraId="5E73EF3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0.26</w:t>
            </w:r>
          </w:p>
        </w:tc>
        <w:tc>
          <w:tcPr>
            <w:tcW w:w="1181" w:type="dxa"/>
          </w:tcPr>
          <w:p w14:paraId="20AC2B9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0.31</w:t>
            </w:r>
          </w:p>
        </w:tc>
      </w:tr>
      <w:tr w:rsidR="006A2278" w:rsidRPr="008579CC" w14:paraId="4D614FF8" w14:textId="77777777" w:rsidTr="00BB6760">
        <w:tc>
          <w:tcPr>
            <w:tcW w:w="1069" w:type="dxa"/>
          </w:tcPr>
          <w:p w14:paraId="25B45CC9"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13585C3F"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3FD78C7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4B34982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bottom w:val="single" w:sz="4" w:space="0" w:color="auto"/>
            </w:tcBorders>
          </w:tcPr>
          <w:p w14:paraId="3BBF0C9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0.26</w:t>
            </w:r>
          </w:p>
        </w:tc>
        <w:tc>
          <w:tcPr>
            <w:tcW w:w="978" w:type="dxa"/>
            <w:tcBorders>
              <w:bottom w:val="single" w:sz="4" w:space="0" w:color="auto"/>
            </w:tcBorders>
          </w:tcPr>
          <w:p w14:paraId="2B526AE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0.29</w:t>
            </w:r>
          </w:p>
        </w:tc>
        <w:tc>
          <w:tcPr>
            <w:tcW w:w="1181" w:type="dxa"/>
            <w:tcBorders>
              <w:bottom w:val="single" w:sz="4" w:space="0" w:color="auto"/>
            </w:tcBorders>
          </w:tcPr>
          <w:p w14:paraId="13DAD67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0.33</w:t>
            </w:r>
          </w:p>
        </w:tc>
      </w:tr>
      <w:tr w:rsidR="006A2278" w:rsidRPr="008579CC" w14:paraId="2B642794" w14:textId="77777777" w:rsidTr="00BB6760">
        <w:tc>
          <w:tcPr>
            <w:tcW w:w="1069" w:type="dxa"/>
          </w:tcPr>
          <w:p w14:paraId="2945A94C"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707C9808"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Weekdays only</w:t>
            </w:r>
          </w:p>
        </w:tc>
        <w:tc>
          <w:tcPr>
            <w:tcW w:w="1431" w:type="dxa"/>
            <w:tcBorders>
              <w:top w:val="single" w:sz="4" w:space="0" w:color="auto"/>
            </w:tcBorders>
          </w:tcPr>
          <w:p w14:paraId="76E1596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3E30817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158" w:type="dxa"/>
            <w:tcBorders>
              <w:top w:val="single" w:sz="4" w:space="0" w:color="auto"/>
            </w:tcBorders>
          </w:tcPr>
          <w:p w14:paraId="65E2939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0.27</w:t>
            </w:r>
          </w:p>
        </w:tc>
        <w:tc>
          <w:tcPr>
            <w:tcW w:w="978" w:type="dxa"/>
            <w:tcBorders>
              <w:top w:val="single" w:sz="4" w:space="0" w:color="auto"/>
            </w:tcBorders>
          </w:tcPr>
          <w:p w14:paraId="40458D0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81" w:type="dxa"/>
            <w:tcBorders>
              <w:top w:val="single" w:sz="4" w:space="0" w:color="auto"/>
            </w:tcBorders>
          </w:tcPr>
          <w:p w14:paraId="4741339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0.33</w:t>
            </w:r>
          </w:p>
        </w:tc>
      </w:tr>
      <w:tr w:rsidR="006A2278" w:rsidRPr="008579CC" w14:paraId="0E87F7E5" w14:textId="77777777" w:rsidTr="00BB6760">
        <w:tc>
          <w:tcPr>
            <w:tcW w:w="1069" w:type="dxa"/>
          </w:tcPr>
          <w:p w14:paraId="3C4F33CE"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458333E9"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556B55D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11C853E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158" w:type="dxa"/>
          </w:tcPr>
          <w:p w14:paraId="4D46722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0.24</w:t>
            </w:r>
          </w:p>
        </w:tc>
        <w:tc>
          <w:tcPr>
            <w:tcW w:w="978" w:type="dxa"/>
          </w:tcPr>
          <w:p w14:paraId="2295D10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0.26</w:t>
            </w:r>
          </w:p>
        </w:tc>
        <w:tc>
          <w:tcPr>
            <w:tcW w:w="1181" w:type="dxa"/>
          </w:tcPr>
          <w:p w14:paraId="687FEBD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0.32</w:t>
            </w:r>
          </w:p>
        </w:tc>
      </w:tr>
      <w:tr w:rsidR="006A2278" w:rsidRPr="008579CC" w14:paraId="5033A682" w14:textId="77777777" w:rsidTr="00BB6760">
        <w:tc>
          <w:tcPr>
            <w:tcW w:w="1069" w:type="dxa"/>
            <w:tcBorders>
              <w:bottom w:val="single" w:sz="4" w:space="0" w:color="auto"/>
            </w:tcBorders>
          </w:tcPr>
          <w:p w14:paraId="113DBCAC"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087BD9F8"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1265BD8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642409D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bottom w:val="single" w:sz="4" w:space="0" w:color="auto"/>
            </w:tcBorders>
          </w:tcPr>
          <w:p w14:paraId="5599EF8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0.26</w:t>
            </w:r>
          </w:p>
        </w:tc>
        <w:tc>
          <w:tcPr>
            <w:tcW w:w="978" w:type="dxa"/>
            <w:tcBorders>
              <w:bottom w:val="single" w:sz="4" w:space="0" w:color="auto"/>
            </w:tcBorders>
          </w:tcPr>
          <w:p w14:paraId="0D87860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0.29</w:t>
            </w:r>
          </w:p>
        </w:tc>
        <w:tc>
          <w:tcPr>
            <w:tcW w:w="1181" w:type="dxa"/>
            <w:tcBorders>
              <w:bottom w:val="single" w:sz="4" w:space="0" w:color="auto"/>
            </w:tcBorders>
          </w:tcPr>
          <w:p w14:paraId="232EA9C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0.32</w:t>
            </w:r>
          </w:p>
        </w:tc>
      </w:tr>
    </w:tbl>
    <w:p w14:paraId="6887AF0D" w14:textId="77777777" w:rsidR="006A2278" w:rsidRDefault="006A2278" w:rsidP="006A2278">
      <w:pPr>
        <w:spacing w:before="240"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Continued on</w:t>
      </w:r>
      <w:proofErr w:type="gramEnd"/>
      <w:r>
        <w:rPr>
          <w:rFonts w:ascii="Times New Roman" w:hAnsi="Times New Roman" w:cs="Times New Roman"/>
          <w:sz w:val="24"/>
          <w:szCs w:val="24"/>
        </w:rPr>
        <w:t xml:space="preserve"> 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2000"/>
        <w:gridCol w:w="1431"/>
        <w:gridCol w:w="1209"/>
        <w:gridCol w:w="1158"/>
        <w:gridCol w:w="978"/>
        <w:gridCol w:w="1181"/>
      </w:tblGrid>
      <w:tr w:rsidR="006A2278" w:rsidRPr="008579CC" w14:paraId="16E749C5" w14:textId="77777777" w:rsidTr="00BB6760">
        <w:tc>
          <w:tcPr>
            <w:tcW w:w="1069" w:type="dxa"/>
            <w:tcBorders>
              <w:top w:val="single" w:sz="4" w:space="0" w:color="auto"/>
              <w:bottom w:val="single" w:sz="4" w:space="0" w:color="auto"/>
            </w:tcBorders>
          </w:tcPr>
          <w:p w14:paraId="3853802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4"/>
                <w:szCs w:val="24"/>
              </w:rPr>
              <w:lastRenderedPageBreak/>
              <w:br w:type="page"/>
            </w:r>
            <w:r w:rsidRPr="008579CC">
              <w:rPr>
                <w:rFonts w:ascii="Times New Roman" w:hAnsi="Times New Roman" w:cs="Times New Roman"/>
                <w:sz w:val="20"/>
                <w:szCs w:val="20"/>
              </w:rPr>
              <w:t>Clinical site</w:t>
            </w:r>
          </w:p>
        </w:tc>
        <w:tc>
          <w:tcPr>
            <w:tcW w:w="2000" w:type="dxa"/>
            <w:tcBorders>
              <w:top w:val="single" w:sz="4" w:space="0" w:color="auto"/>
              <w:bottom w:val="single" w:sz="4" w:space="0" w:color="auto"/>
            </w:tcBorders>
          </w:tcPr>
          <w:p w14:paraId="766850B9" w14:textId="77777777" w:rsidR="006A2278" w:rsidRPr="008579CC" w:rsidRDefault="006A2278" w:rsidP="00BB6760">
            <w:pPr>
              <w:spacing w:line="480" w:lineRule="auto"/>
              <w:jc w:val="center"/>
              <w:rPr>
                <w:rFonts w:ascii="Times New Roman" w:hAnsi="Times New Roman" w:cs="Times New Roman"/>
                <w:sz w:val="20"/>
                <w:szCs w:val="20"/>
              </w:rPr>
            </w:pPr>
            <w:r w:rsidRPr="00031F1C">
              <w:rPr>
                <w:rFonts w:ascii="Times New Roman" w:hAnsi="Times New Roman" w:cs="Times New Roman"/>
                <w:sz w:val="20"/>
                <w:szCs w:val="20"/>
                <w:lang w:val="en-US"/>
              </w:rPr>
              <w:t>Analyzed</w:t>
            </w:r>
            <w:r>
              <w:rPr>
                <w:rFonts w:ascii="Times New Roman" w:hAnsi="Times New Roman" w:cs="Times New Roman"/>
                <w:sz w:val="20"/>
                <w:szCs w:val="20"/>
              </w:rPr>
              <w:t xml:space="preserve"> t</w:t>
            </w:r>
            <w:r w:rsidRPr="008579CC">
              <w:rPr>
                <w:rFonts w:ascii="Times New Roman" w:hAnsi="Times New Roman" w:cs="Times New Roman"/>
                <w:sz w:val="20"/>
                <w:szCs w:val="20"/>
              </w:rPr>
              <w:t>ime frame</w:t>
            </w:r>
          </w:p>
        </w:tc>
        <w:tc>
          <w:tcPr>
            <w:tcW w:w="1431" w:type="dxa"/>
            <w:tcBorders>
              <w:top w:val="single" w:sz="4" w:space="0" w:color="auto"/>
              <w:bottom w:val="single" w:sz="4" w:space="0" w:color="auto"/>
            </w:tcBorders>
          </w:tcPr>
          <w:p w14:paraId="1AEDD36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Occupational status</w:t>
            </w:r>
          </w:p>
        </w:tc>
        <w:tc>
          <w:tcPr>
            <w:tcW w:w="1209" w:type="dxa"/>
            <w:tcBorders>
              <w:top w:val="single" w:sz="4" w:space="0" w:color="auto"/>
              <w:bottom w:val="single" w:sz="4" w:space="0" w:color="auto"/>
            </w:tcBorders>
          </w:tcPr>
          <w:p w14:paraId="30D2E19E"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 Biweekly segments</w:t>
            </w:r>
          </w:p>
        </w:tc>
        <w:tc>
          <w:tcPr>
            <w:tcW w:w="1158" w:type="dxa"/>
            <w:tcBorders>
              <w:top w:val="single" w:sz="4" w:space="0" w:color="auto"/>
              <w:bottom w:val="single" w:sz="4" w:space="0" w:color="auto"/>
            </w:tcBorders>
          </w:tcPr>
          <w:p w14:paraId="252638C7"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25</w:t>
            </w:r>
            <w:r w:rsidRPr="008579CC">
              <w:rPr>
                <w:rFonts w:ascii="Times New Roman" w:hAnsi="Times New Roman" w:cs="Times New Roman"/>
                <w:sz w:val="20"/>
                <w:szCs w:val="20"/>
                <w:vertAlign w:val="superscript"/>
              </w:rPr>
              <w:t>th</w:t>
            </w:r>
            <w:r w:rsidRPr="008579CC">
              <w:rPr>
                <w:rFonts w:ascii="Times New Roman" w:hAnsi="Times New Roman" w:cs="Times New Roman"/>
                <w:sz w:val="20"/>
                <w:szCs w:val="20"/>
              </w:rPr>
              <w:t xml:space="preserve"> percentile</w:t>
            </w:r>
          </w:p>
        </w:tc>
        <w:tc>
          <w:tcPr>
            <w:tcW w:w="978" w:type="dxa"/>
            <w:tcBorders>
              <w:top w:val="single" w:sz="4" w:space="0" w:color="auto"/>
              <w:bottom w:val="single" w:sz="4" w:space="0" w:color="auto"/>
            </w:tcBorders>
          </w:tcPr>
          <w:p w14:paraId="465CDD9E"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Median</w:t>
            </w:r>
          </w:p>
        </w:tc>
        <w:tc>
          <w:tcPr>
            <w:tcW w:w="1181" w:type="dxa"/>
            <w:tcBorders>
              <w:top w:val="single" w:sz="4" w:space="0" w:color="auto"/>
              <w:bottom w:val="single" w:sz="4" w:space="0" w:color="auto"/>
            </w:tcBorders>
          </w:tcPr>
          <w:p w14:paraId="73AEE07E"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75</w:t>
            </w:r>
            <w:r w:rsidRPr="008579CC">
              <w:rPr>
                <w:rFonts w:ascii="Times New Roman" w:hAnsi="Times New Roman" w:cs="Times New Roman"/>
                <w:sz w:val="20"/>
                <w:szCs w:val="20"/>
                <w:vertAlign w:val="superscript"/>
              </w:rPr>
              <w:t>th</w:t>
            </w:r>
            <w:r w:rsidRPr="008579CC">
              <w:rPr>
                <w:rFonts w:ascii="Times New Roman" w:hAnsi="Times New Roman" w:cs="Times New Roman"/>
                <w:sz w:val="20"/>
                <w:szCs w:val="20"/>
              </w:rPr>
              <w:t xml:space="preserve"> percentile</w:t>
            </w:r>
          </w:p>
        </w:tc>
      </w:tr>
      <w:tr w:rsidR="006A2278" w:rsidRPr="008579CC" w14:paraId="627E11EA" w14:textId="77777777" w:rsidTr="00BB6760">
        <w:tc>
          <w:tcPr>
            <w:tcW w:w="1069" w:type="dxa"/>
          </w:tcPr>
          <w:p w14:paraId="4205D81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VUMC</w:t>
            </w:r>
          </w:p>
        </w:tc>
        <w:tc>
          <w:tcPr>
            <w:tcW w:w="2000" w:type="dxa"/>
            <w:tcBorders>
              <w:top w:val="single" w:sz="4" w:space="0" w:color="auto"/>
            </w:tcBorders>
          </w:tcPr>
          <w:p w14:paraId="7540D0A9"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Weekends only</w:t>
            </w:r>
          </w:p>
        </w:tc>
        <w:tc>
          <w:tcPr>
            <w:tcW w:w="1431" w:type="dxa"/>
            <w:tcBorders>
              <w:top w:val="single" w:sz="4" w:space="0" w:color="auto"/>
            </w:tcBorders>
          </w:tcPr>
          <w:p w14:paraId="5291D47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3F90907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158" w:type="dxa"/>
            <w:tcBorders>
              <w:top w:val="single" w:sz="4" w:space="0" w:color="auto"/>
            </w:tcBorders>
          </w:tcPr>
          <w:p w14:paraId="280286F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0.26</w:t>
            </w:r>
          </w:p>
        </w:tc>
        <w:tc>
          <w:tcPr>
            <w:tcW w:w="978" w:type="dxa"/>
            <w:tcBorders>
              <w:top w:val="single" w:sz="4" w:space="0" w:color="auto"/>
            </w:tcBorders>
          </w:tcPr>
          <w:p w14:paraId="0400568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0.29</w:t>
            </w:r>
          </w:p>
        </w:tc>
        <w:tc>
          <w:tcPr>
            <w:tcW w:w="1181" w:type="dxa"/>
            <w:tcBorders>
              <w:top w:val="single" w:sz="4" w:space="0" w:color="auto"/>
            </w:tcBorders>
          </w:tcPr>
          <w:p w14:paraId="1C040D4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0.33</w:t>
            </w:r>
          </w:p>
        </w:tc>
      </w:tr>
      <w:tr w:rsidR="006A2278" w:rsidRPr="008579CC" w14:paraId="5808D73E" w14:textId="77777777" w:rsidTr="00BB6760">
        <w:tc>
          <w:tcPr>
            <w:tcW w:w="1069" w:type="dxa"/>
          </w:tcPr>
          <w:p w14:paraId="198235E5"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335A5DA5"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2CC7596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76BDDC2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158" w:type="dxa"/>
          </w:tcPr>
          <w:p w14:paraId="6CB370D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0.25</w:t>
            </w:r>
          </w:p>
        </w:tc>
        <w:tc>
          <w:tcPr>
            <w:tcW w:w="978" w:type="dxa"/>
          </w:tcPr>
          <w:p w14:paraId="3AFC326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0.27</w:t>
            </w:r>
          </w:p>
        </w:tc>
        <w:tc>
          <w:tcPr>
            <w:tcW w:w="1181" w:type="dxa"/>
          </w:tcPr>
          <w:p w14:paraId="7825AA7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0.29</w:t>
            </w:r>
          </w:p>
        </w:tc>
      </w:tr>
      <w:tr w:rsidR="006A2278" w:rsidRPr="008579CC" w14:paraId="75C48BA5" w14:textId="77777777" w:rsidTr="00BB6760">
        <w:tc>
          <w:tcPr>
            <w:tcW w:w="1069" w:type="dxa"/>
            <w:tcBorders>
              <w:bottom w:val="single" w:sz="4" w:space="0" w:color="auto"/>
            </w:tcBorders>
          </w:tcPr>
          <w:p w14:paraId="66363ADD"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497D2C37"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6216247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0681544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bottom w:val="single" w:sz="4" w:space="0" w:color="auto"/>
            </w:tcBorders>
          </w:tcPr>
          <w:p w14:paraId="2A89FA7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0.26</w:t>
            </w:r>
          </w:p>
        </w:tc>
        <w:tc>
          <w:tcPr>
            <w:tcW w:w="978" w:type="dxa"/>
            <w:tcBorders>
              <w:bottom w:val="single" w:sz="4" w:space="0" w:color="auto"/>
            </w:tcBorders>
          </w:tcPr>
          <w:p w14:paraId="0A5B3BB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0.28</w:t>
            </w:r>
          </w:p>
        </w:tc>
        <w:tc>
          <w:tcPr>
            <w:tcW w:w="1181" w:type="dxa"/>
            <w:tcBorders>
              <w:bottom w:val="single" w:sz="4" w:space="0" w:color="auto"/>
            </w:tcBorders>
          </w:tcPr>
          <w:p w14:paraId="690EBF0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0.33</w:t>
            </w:r>
          </w:p>
        </w:tc>
      </w:tr>
      <w:tr w:rsidR="006A2278" w:rsidRPr="008579CC" w14:paraId="70B1039E" w14:textId="77777777" w:rsidTr="00BB6760">
        <w:tc>
          <w:tcPr>
            <w:tcW w:w="1069" w:type="dxa"/>
            <w:tcBorders>
              <w:top w:val="single" w:sz="4" w:space="0" w:color="auto"/>
            </w:tcBorders>
          </w:tcPr>
          <w:p w14:paraId="102E3A0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sites</w:t>
            </w:r>
          </w:p>
        </w:tc>
        <w:tc>
          <w:tcPr>
            <w:tcW w:w="2000" w:type="dxa"/>
            <w:vMerge w:val="restart"/>
            <w:tcBorders>
              <w:top w:val="single" w:sz="4" w:space="0" w:color="auto"/>
            </w:tcBorders>
          </w:tcPr>
          <w:p w14:paraId="587590A3" w14:textId="77777777" w:rsidR="006A2278" w:rsidRPr="008579CC" w:rsidRDefault="006A2278" w:rsidP="00BB6760">
            <w:pPr>
              <w:spacing w:line="480" w:lineRule="auto"/>
              <w:rPr>
                <w:rFonts w:ascii="Times New Roman" w:hAnsi="Times New Roman" w:cs="Times New Roman"/>
                <w:sz w:val="20"/>
                <w:szCs w:val="20"/>
              </w:rPr>
            </w:pPr>
            <w:r>
              <w:rPr>
                <w:rFonts w:ascii="Times New Roman" w:hAnsi="Times New Roman" w:cs="Times New Roman"/>
                <w:sz w:val="20"/>
                <w:szCs w:val="20"/>
              </w:rPr>
              <w:t>Over the entire week</w:t>
            </w:r>
          </w:p>
        </w:tc>
        <w:tc>
          <w:tcPr>
            <w:tcW w:w="1431" w:type="dxa"/>
            <w:tcBorders>
              <w:top w:val="single" w:sz="4" w:space="0" w:color="auto"/>
            </w:tcBorders>
          </w:tcPr>
          <w:p w14:paraId="313A927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2F126DA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382</w:t>
            </w:r>
          </w:p>
        </w:tc>
        <w:tc>
          <w:tcPr>
            <w:tcW w:w="1158" w:type="dxa"/>
            <w:tcBorders>
              <w:top w:val="single" w:sz="4" w:space="0" w:color="auto"/>
            </w:tcBorders>
          </w:tcPr>
          <w:p w14:paraId="7105418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0.26</w:t>
            </w:r>
          </w:p>
        </w:tc>
        <w:tc>
          <w:tcPr>
            <w:tcW w:w="978" w:type="dxa"/>
            <w:tcBorders>
              <w:top w:val="single" w:sz="4" w:space="0" w:color="auto"/>
            </w:tcBorders>
          </w:tcPr>
          <w:p w14:paraId="71B0028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81" w:type="dxa"/>
            <w:tcBorders>
              <w:top w:val="single" w:sz="4" w:space="0" w:color="auto"/>
            </w:tcBorders>
          </w:tcPr>
          <w:p w14:paraId="085CF1B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0.34</w:t>
            </w:r>
          </w:p>
        </w:tc>
      </w:tr>
      <w:tr w:rsidR="006A2278" w:rsidRPr="008579CC" w14:paraId="65F113B8" w14:textId="77777777" w:rsidTr="00BB6760">
        <w:tc>
          <w:tcPr>
            <w:tcW w:w="1069" w:type="dxa"/>
          </w:tcPr>
          <w:p w14:paraId="51E4A8F4"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vMerge/>
          </w:tcPr>
          <w:p w14:paraId="4C32697D"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4505B9E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07B89B9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385</w:t>
            </w:r>
          </w:p>
        </w:tc>
        <w:tc>
          <w:tcPr>
            <w:tcW w:w="1158" w:type="dxa"/>
          </w:tcPr>
          <w:p w14:paraId="5034F7A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0.25</w:t>
            </w:r>
          </w:p>
        </w:tc>
        <w:tc>
          <w:tcPr>
            <w:tcW w:w="978" w:type="dxa"/>
          </w:tcPr>
          <w:p w14:paraId="1B0E4DD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81" w:type="dxa"/>
          </w:tcPr>
          <w:p w14:paraId="0ECCE81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0.33</w:t>
            </w:r>
          </w:p>
        </w:tc>
      </w:tr>
      <w:tr w:rsidR="006A2278" w:rsidRPr="008579CC" w14:paraId="5CCA36AE" w14:textId="77777777" w:rsidTr="00BB6760">
        <w:tc>
          <w:tcPr>
            <w:tcW w:w="1069" w:type="dxa"/>
          </w:tcPr>
          <w:p w14:paraId="6C8E77B9"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3093D40B"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323A69C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05F8276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767</w:t>
            </w:r>
          </w:p>
        </w:tc>
        <w:tc>
          <w:tcPr>
            <w:tcW w:w="1158" w:type="dxa"/>
            <w:tcBorders>
              <w:bottom w:val="single" w:sz="4" w:space="0" w:color="auto"/>
            </w:tcBorders>
          </w:tcPr>
          <w:p w14:paraId="1C0D1BF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0.26</w:t>
            </w:r>
          </w:p>
        </w:tc>
        <w:tc>
          <w:tcPr>
            <w:tcW w:w="978" w:type="dxa"/>
            <w:tcBorders>
              <w:bottom w:val="single" w:sz="4" w:space="0" w:color="auto"/>
            </w:tcBorders>
          </w:tcPr>
          <w:p w14:paraId="3DF5F83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81" w:type="dxa"/>
            <w:tcBorders>
              <w:bottom w:val="single" w:sz="4" w:space="0" w:color="auto"/>
            </w:tcBorders>
          </w:tcPr>
          <w:p w14:paraId="2040460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0.34</w:t>
            </w:r>
          </w:p>
        </w:tc>
      </w:tr>
      <w:tr w:rsidR="006A2278" w:rsidRPr="008579CC" w14:paraId="2D84CAF0" w14:textId="77777777" w:rsidTr="00BB6760">
        <w:tc>
          <w:tcPr>
            <w:tcW w:w="1069" w:type="dxa"/>
          </w:tcPr>
          <w:p w14:paraId="54A09264"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2F1CF6B9"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Weekdays only</w:t>
            </w:r>
          </w:p>
        </w:tc>
        <w:tc>
          <w:tcPr>
            <w:tcW w:w="1431" w:type="dxa"/>
            <w:tcBorders>
              <w:top w:val="single" w:sz="4" w:space="0" w:color="auto"/>
            </w:tcBorders>
          </w:tcPr>
          <w:p w14:paraId="0531DC5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64DFCEB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382</w:t>
            </w:r>
          </w:p>
        </w:tc>
        <w:tc>
          <w:tcPr>
            <w:tcW w:w="1158" w:type="dxa"/>
            <w:tcBorders>
              <w:top w:val="single" w:sz="4" w:space="0" w:color="auto"/>
            </w:tcBorders>
          </w:tcPr>
          <w:p w14:paraId="790A817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0.26</w:t>
            </w:r>
          </w:p>
        </w:tc>
        <w:tc>
          <w:tcPr>
            <w:tcW w:w="978" w:type="dxa"/>
            <w:tcBorders>
              <w:top w:val="single" w:sz="4" w:space="0" w:color="auto"/>
            </w:tcBorders>
          </w:tcPr>
          <w:p w14:paraId="2315D8E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81" w:type="dxa"/>
            <w:tcBorders>
              <w:top w:val="single" w:sz="4" w:space="0" w:color="auto"/>
            </w:tcBorders>
          </w:tcPr>
          <w:p w14:paraId="182DBBA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0.34</w:t>
            </w:r>
          </w:p>
        </w:tc>
      </w:tr>
      <w:tr w:rsidR="006A2278" w:rsidRPr="008579CC" w14:paraId="31B63384" w14:textId="77777777" w:rsidTr="00BB6760">
        <w:tc>
          <w:tcPr>
            <w:tcW w:w="1069" w:type="dxa"/>
          </w:tcPr>
          <w:p w14:paraId="5A6A27C9"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3585389D"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52D9BCC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062BB45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385</w:t>
            </w:r>
          </w:p>
        </w:tc>
        <w:tc>
          <w:tcPr>
            <w:tcW w:w="1158" w:type="dxa"/>
          </w:tcPr>
          <w:p w14:paraId="55B1971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0.25</w:t>
            </w:r>
          </w:p>
        </w:tc>
        <w:tc>
          <w:tcPr>
            <w:tcW w:w="978" w:type="dxa"/>
          </w:tcPr>
          <w:p w14:paraId="18FD228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0.29</w:t>
            </w:r>
          </w:p>
        </w:tc>
        <w:tc>
          <w:tcPr>
            <w:tcW w:w="1181" w:type="dxa"/>
          </w:tcPr>
          <w:p w14:paraId="42221CC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0.33</w:t>
            </w:r>
          </w:p>
        </w:tc>
      </w:tr>
      <w:tr w:rsidR="006A2278" w:rsidRPr="008579CC" w14:paraId="24F73FFB" w14:textId="77777777" w:rsidTr="00BB6760">
        <w:tc>
          <w:tcPr>
            <w:tcW w:w="1069" w:type="dxa"/>
          </w:tcPr>
          <w:p w14:paraId="35E31E27"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650897C8"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15B3B6C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2A7822C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767</w:t>
            </w:r>
          </w:p>
        </w:tc>
        <w:tc>
          <w:tcPr>
            <w:tcW w:w="1158" w:type="dxa"/>
            <w:tcBorders>
              <w:bottom w:val="single" w:sz="4" w:space="0" w:color="auto"/>
            </w:tcBorders>
          </w:tcPr>
          <w:p w14:paraId="5DDAD30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0.25</w:t>
            </w:r>
          </w:p>
        </w:tc>
        <w:tc>
          <w:tcPr>
            <w:tcW w:w="978" w:type="dxa"/>
            <w:tcBorders>
              <w:bottom w:val="single" w:sz="4" w:space="0" w:color="auto"/>
            </w:tcBorders>
          </w:tcPr>
          <w:p w14:paraId="2EDEB03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0.29</w:t>
            </w:r>
          </w:p>
        </w:tc>
        <w:tc>
          <w:tcPr>
            <w:tcW w:w="1181" w:type="dxa"/>
            <w:tcBorders>
              <w:bottom w:val="single" w:sz="4" w:space="0" w:color="auto"/>
            </w:tcBorders>
          </w:tcPr>
          <w:p w14:paraId="301B5E2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0.34</w:t>
            </w:r>
          </w:p>
        </w:tc>
      </w:tr>
      <w:tr w:rsidR="006A2278" w:rsidRPr="008579CC" w14:paraId="0A93F9F7" w14:textId="77777777" w:rsidTr="00BB6760">
        <w:tc>
          <w:tcPr>
            <w:tcW w:w="1069" w:type="dxa"/>
          </w:tcPr>
          <w:p w14:paraId="3C5E3CCD"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064F5C4B"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Weekends only</w:t>
            </w:r>
          </w:p>
        </w:tc>
        <w:tc>
          <w:tcPr>
            <w:tcW w:w="1431" w:type="dxa"/>
            <w:tcBorders>
              <w:top w:val="single" w:sz="4" w:space="0" w:color="auto"/>
            </w:tcBorders>
          </w:tcPr>
          <w:p w14:paraId="2D94583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2F097EA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382</w:t>
            </w:r>
          </w:p>
        </w:tc>
        <w:tc>
          <w:tcPr>
            <w:tcW w:w="1158" w:type="dxa"/>
            <w:tcBorders>
              <w:top w:val="single" w:sz="4" w:space="0" w:color="auto"/>
            </w:tcBorders>
          </w:tcPr>
          <w:p w14:paraId="1A4C1DB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0.26</w:t>
            </w:r>
          </w:p>
        </w:tc>
        <w:tc>
          <w:tcPr>
            <w:tcW w:w="978" w:type="dxa"/>
            <w:tcBorders>
              <w:top w:val="single" w:sz="4" w:space="0" w:color="auto"/>
            </w:tcBorders>
          </w:tcPr>
          <w:p w14:paraId="751BC70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81" w:type="dxa"/>
            <w:tcBorders>
              <w:top w:val="single" w:sz="4" w:space="0" w:color="auto"/>
            </w:tcBorders>
          </w:tcPr>
          <w:p w14:paraId="45AFF69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0.35</w:t>
            </w:r>
          </w:p>
        </w:tc>
      </w:tr>
      <w:tr w:rsidR="006A2278" w:rsidRPr="008579CC" w14:paraId="78DCCA9A" w14:textId="77777777" w:rsidTr="00BB6760">
        <w:tc>
          <w:tcPr>
            <w:tcW w:w="1069" w:type="dxa"/>
          </w:tcPr>
          <w:p w14:paraId="69E93CEA"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33D2C216"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376CA11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5D6D5DD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385</w:t>
            </w:r>
          </w:p>
        </w:tc>
        <w:tc>
          <w:tcPr>
            <w:tcW w:w="1158" w:type="dxa"/>
          </w:tcPr>
          <w:p w14:paraId="47B6544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0.25</w:t>
            </w:r>
          </w:p>
        </w:tc>
        <w:tc>
          <w:tcPr>
            <w:tcW w:w="978" w:type="dxa"/>
          </w:tcPr>
          <w:p w14:paraId="38CB163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81" w:type="dxa"/>
          </w:tcPr>
          <w:p w14:paraId="621FCBD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0.34</w:t>
            </w:r>
          </w:p>
        </w:tc>
      </w:tr>
      <w:tr w:rsidR="006A2278" w:rsidRPr="008579CC" w14:paraId="774461E6" w14:textId="77777777" w:rsidTr="00BB6760">
        <w:tc>
          <w:tcPr>
            <w:tcW w:w="1069" w:type="dxa"/>
            <w:tcBorders>
              <w:bottom w:val="single" w:sz="4" w:space="0" w:color="auto"/>
            </w:tcBorders>
          </w:tcPr>
          <w:p w14:paraId="495576AC"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6EB680B8"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6A7503A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261B3FB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767</w:t>
            </w:r>
          </w:p>
        </w:tc>
        <w:tc>
          <w:tcPr>
            <w:tcW w:w="1158" w:type="dxa"/>
            <w:tcBorders>
              <w:bottom w:val="single" w:sz="4" w:space="0" w:color="auto"/>
            </w:tcBorders>
          </w:tcPr>
          <w:p w14:paraId="7E67517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0.25</w:t>
            </w:r>
          </w:p>
        </w:tc>
        <w:tc>
          <w:tcPr>
            <w:tcW w:w="978" w:type="dxa"/>
            <w:tcBorders>
              <w:bottom w:val="single" w:sz="4" w:space="0" w:color="auto"/>
            </w:tcBorders>
          </w:tcPr>
          <w:p w14:paraId="5CAC950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81" w:type="dxa"/>
            <w:tcBorders>
              <w:bottom w:val="single" w:sz="4" w:space="0" w:color="auto"/>
            </w:tcBorders>
          </w:tcPr>
          <w:p w14:paraId="63DED95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0.35</w:t>
            </w:r>
          </w:p>
        </w:tc>
      </w:tr>
    </w:tbl>
    <w:p w14:paraId="156CB476" w14:textId="77777777" w:rsidR="006A2278" w:rsidRPr="007866FB" w:rsidRDefault="006A2278" w:rsidP="006A2278">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“All sites” denotes data pooled across the three sites. “All combined” denotes data of both employed and </w:t>
      </w:r>
      <w:r w:rsidRPr="00314065">
        <w:rPr>
          <w:rFonts w:ascii="Times New Roman" w:hAnsi="Times New Roman" w:cs="Times New Roman"/>
          <w:sz w:val="24"/>
          <w:szCs w:val="24"/>
        </w:rPr>
        <w:t>unemployed participants pooled together. Note that two biweekly segments obtained at KCL were</w:t>
      </w:r>
      <w:r>
        <w:rPr>
          <w:rFonts w:ascii="Times New Roman" w:hAnsi="Times New Roman" w:cs="Times New Roman"/>
          <w:sz w:val="24"/>
          <w:szCs w:val="24"/>
        </w:rPr>
        <w:t xml:space="preserve"> discarded due to </w:t>
      </w:r>
      <w:r w:rsidRPr="00314065">
        <w:rPr>
          <w:rFonts w:ascii="Times New Roman" w:hAnsi="Times New Roman" w:cs="Times New Roman"/>
          <w:sz w:val="24"/>
          <w:szCs w:val="24"/>
        </w:rPr>
        <w:t>missing data on the occupational status. Abbreviations: # – number</w:t>
      </w:r>
      <w:r>
        <w:rPr>
          <w:rFonts w:ascii="Times New Roman" w:hAnsi="Times New Roman" w:cs="Times New Roman"/>
          <w:sz w:val="24"/>
          <w:szCs w:val="24"/>
        </w:rPr>
        <w:t xml:space="preserve"> of</w:t>
      </w:r>
      <w:r w:rsidRPr="00B266E6">
        <w:rPr>
          <w:rFonts w:ascii="Times New Roman" w:hAnsi="Times New Roman" w:cs="Times New Roman"/>
          <w:sz w:val="24"/>
          <w:szCs w:val="24"/>
        </w:rPr>
        <w:t>.</w:t>
      </w:r>
    </w:p>
    <w:p w14:paraId="0653C8BF" w14:textId="77777777" w:rsidR="006A2278" w:rsidRDefault="006A2278" w:rsidP="006A2278">
      <w:pPr>
        <w:rPr>
          <w:rFonts w:ascii="Times New Roman" w:hAnsi="Times New Roman" w:cs="Times New Roman"/>
          <w:b/>
          <w:bCs/>
          <w:sz w:val="24"/>
          <w:szCs w:val="24"/>
        </w:rPr>
      </w:pPr>
      <w:r>
        <w:rPr>
          <w:rFonts w:ascii="Times New Roman" w:hAnsi="Times New Roman" w:cs="Times New Roman"/>
          <w:b/>
          <w:bCs/>
          <w:sz w:val="24"/>
          <w:szCs w:val="24"/>
        </w:rPr>
        <w:br w:type="page"/>
      </w:r>
    </w:p>
    <w:p w14:paraId="5748EB80" w14:textId="77777777" w:rsidR="006A2278" w:rsidRPr="00C05A00" w:rsidRDefault="006A2278" w:rsidP="006A2278">
      <w:pPr>
        <w:spacing w:after="0" w:line="480" w:lineRule="auto"/>
        <w:jc w:val="both"/>
        <w:rPr>
          <w:rFonts w:ascii="Times New Roman" w:hAnsi="Times New Roman" w:cs="Times New Roman"/>
          <w:sz w:val="24"/>
          <w:szCs w:val="24"/>
          <w:lang w:val="en-US"/>
        </w:rPr>
      </w:pPr>
      <w:r w:rsidRPr="000241CA">
        <w:rPr>
          <w:rFonts w:ascii="Times New Roman" w:hAnsi="Times New Roman" w:cs="Times New Roman"/>
          <w:b/>
          <w:bCs/>
          <w:sz w:val="24"/>
          <w:szCs w:val="24"/>
          <w:lang w:val="en-US"/>
        </w:rPr>
        <w:lastRenderedPageBreak/>
        <w:t xml:space="preserve">Supplementary Table 7. </w:t>
      </w:r>
      <w:r w:rsidRPr="000241CA">
        <w:rPr>
          <w:rFonts w:ascii="Times New Roman" w:hAnsi="Times New Roman" w:cs="Times New Roman"/>
          <w:sz w:val="24"/>
          <w:szCs w:val="24"/>
          <w:lang w:val="en-US"/>
        </w:rPr>
        <w:t>Statistics on home stay for each clinical site, analyzed time frame and occupational status.</w:t>
      </w:r>
      <w:r w:rsidRPr="00C05A00">
        <w:rPr>
          <w:rFonts w:ascii="Times New Roman" w:hAnsi="Times New Roman" w:cs="Times New Roman"/>
          <w:sz w:val="24"/>
          <w:szCs w:val="24"/>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2000"/>
        <w:gridCol w:w="1431"/>
        <w:gridCol w:w="1209"/>
        <w:gridCol w:w="1158"/>
        <w:gridCol w:w="978"/>
        <w:gridCol w:w="1181"/>
      </w:tblGrid>
      <w:tr w:rsidR="006A2278" w:rsidRPr="008579CC" w14:paraId="4139A802" w14:textId="77777777" w:rsidTr="00BB6760">
        <w:tc>
          <w:tcPr>
            <w:tcW w:w="1069" w:type="dxa"/>
            <w:tcBorders>
              <w:top w:val="single" w:sz="4" w:space="0" w:color="auto"/>
              <w:bottom w:val="single" w:sz="4" w:space="0" w:color="auto"/>
            </w:tcBorders>
          </w:tcPr>
          <w:p w14:paraId="237F7C79"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Clinical site</w:t>
            </w:r>
          </w:p>
        </w:tc>
        <w:tc>
          <w:tcPr>
            <w:tcW w:w="2000" w:type="dxa"/>
            <w:tcBorders>
              <w:top w:val="single" w:sz="4" w:space="0" w:color="auto"/>
              <w:bottom w:val="single" w:sz="4" w:space="0" w:color="auto"/>
            </w:tcBorders>
          </w:tcPr>
          <w:p w14:paraId="6CD6E1CE" w14:textId="77777777" w:rsidR="006A2278" w:rsidRPr="008579CC" w:rsidRDefault="006A2278" w:rsidP="00BB6760">
            <w:pPr>
              <w:spacing w:line="480" w:lineRule="auto"/>
              <w:jc w:val="center"/>
              <w:rPr>
                <w:rFonts w:ascii="Times New Roman" w:hAnsi="Times New Roman" w:cs="Times New Roman"/>
                <w:sz w:val="20"/>
                <w:szCs w:val="20"/>
              </w:rPr>
            </w:pPr>
            <w:r w:rsidRPr="00031F1C">
              <w:rPr>
                <w:rFonts w:ascii="Times New Roman" w:hAnsi="Times New Roman" w:cs="Times New Roman"/>
                <w:sz w:val="20"/>
                <w:szCs w:val="20"/>
                <w:lang w:val="en-US"/>
              </w:rPr>
              <w:t>Analyzed</w:t>
            </w:r>
            <w:r>
              <w:rPr>
                <w:rFonts w:ascii="Times New Roman" w:hAnsi="Times New Roman" w:cs="Times New Roman"/>
                <w:sz w:val="20"/>
                <w:szCs w:val="20"/>
              </w:rPr>
              <w:t xml:space="preserve"> t</w:t>
            </w:r>
            <w:r w:rsidRPr="008579CC">
              <w:rPr>
                <w:rFonts w:ascii="Times New Roman" w:hAnsi="Times New Roman" w:cs="Times New Roman"/>
                <w:sz w:val="20"/>
                <w:szCs w:val="20"/>
              </w:rPr>
              <w:t>ime frame</w:t>
            </w:r>
          </w:p>
        </w:tc>
        <w:tc>
          <w:tcPr>
            <w:tcW w:w="1431" w:type="dxa"/>
            <w:tcBorders>
              <w:top w:val="single" w:sz="4" w:space="0" w:color="auto"/>
              <w:bottom w:val="single" w:sz="4" w:space="0" w:color="auto"/>
            </w:tcBorders>
          </w:tcPr>
          <w:p w14:paraId="0AA1905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Occupational status</w:t>
            </w:r>
          </w:p>
        </w:tc>
        <w:tc>
          <w:tcPr>
            <w:tcW w:w="1209" w:type="dxa"/>
            <w:tcBorders>
              <w:top w:val="single" w:sz="4" w:space="0" w:color="auto"/>
              <w:bottom w:val="single" w:sz="4" w:space="0" w:color="auto"/>
            </w:tcBorders>
          </w:tcPr>
          <w:p w14:paraId="732B918D"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 Biweekly segments</w:t>
            </w:r>
          </w:p>
        </w:tc>
        <w:tc>
          <w:tcPr>
            <w:tcW w:w="1158" w:type="dxa"/>
            <w:tcBorders>
              <w:top w:val="single" w:sz="4" w:space="0" w:color="auto"/>
              <w:bottom w:val="single" w:sz="4" w:space="0" w:color="auto"/>
            </w:tcBorders>
          </w:tcPr>
          <w:p w14:paraId="697BCBA7"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25</w:t>
            </w:r>
            <w:r w:rsidRPr="008579CC">
              <w:rPr>
                <w:rFonts w:ascii="Times New Roman" w:hAnsi="Times New Roman" w:cs="Times New Roman"/>
                <w:sz w:val="20"/>
                <w:szCs w:val="20"/>
                <w:vertAlign w:val="superscript"/>
              </w:rPr>
              <w:t>th</w:t>
            </w:r>
            <w:r w:rsidRPr="008579CC">
              <w:rPr>
                <w:rFonts w:ascii="Times New Roman" w:hAnsi="Times New Roman" w:cs="Times New Roman"/>
                <w:sz w:val="20"/>
                <w:szCs w:val="20"/>
              </w:rPr>
              <w:t xml:space="preserve"> percentile</w:t>
            </w:r>
          </w:p>
        </w:tc>
        <w:tc>
          <w:tcPr>
            <w:tcW w:w="978" w:type="dxa"/>
            <w:tcBorders>
              <w:top w:val="single" w:sz="4" w:space="0" w:color="auto"/>
              <w:bottom w:val="single" w:sz="4" w:space="0" w:color="auto"/>
            </w:tcBorders>
          </w:tcPr>
          <w:p w14:paraId="4D40A234"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Median</w:t>
            </w:r>
          </w:p>
        </w:tc>
        <w:tc>
          <w:tcPr>
            <w:tcW w:w="1181" w:type="dxa"/>
            <w:tcBorders>
              <w:top w:val="single" w:sz="4" w:space="0" w:color="auto"/>
              <w:bottom w:val="single" w:sz="4" w:space="0" w:color="auto"/>
            </w:tcBorders>
          </w:tcPr>
          <w:p w14:paraId="439B8B3E"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75</w:t>
            </w:r>
            <w:r w:rsidRPr="008579CC">
              <w:rPr>
                <w:rFonts w:ascii="Times New Roman" w:hAnsi="Times New Roman" w:cs="Times New Roman"/>
                <w:sz w:val="20"/>
                <w:szCs w:val="20"/>
                <w:vertAlign w:val="superscript"/>
              </w:rPr>
              <w:t>th</w:t>
            </w:r>
            <w:r w:rsidRPr="008579CC">
              <w:rPr>
                <w:rFonts w:ascii="Times New Roman" w:hAnsi="Times New Roman" w:cs="Times New Roman"/>
                <w:sz w:val="20"/>
                <w:szCs w:val="20"/>
              </w:rPr>
              <w:t xml:space="preserve"> percentile</w:t>
            </w:r>
          </w:p>
        </w:tc>
      </w:tr>
      <w:tr w:rsidR="006A2278" w:rsidRPr="008579CC" w14:paraId="6CC03984" w14:textId="77777777" w:rsidTr="00BB6760">
        <w:tc>
          <w:tcPr>
            <w:tcW w:w="1069" w:type="dxa"/>
            <w:tcBorders>
              <w:top w:val="single" w:sz="4" w:space="0" w:color="auto"/>
            </w:tcBorders>
          </w:tcPr>
          <w:p w14:paraId="5BEF307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KCL</w:t>
            </w:r>
          </w:p>
        </w:tc>
        <w:tc>
          <w:tcPr>
            <w:tcW w:w="2000" w:type="dxa"/>
            <w:vMerge w:val="restart"/>
            <w:tcBorders>
              <w:top w:val="single" w:sz="4" w:space="0" w:color="auto"/>
            </w:tcBorders>
          </w:tcPr>
          <w:p w14:paraId="02221F1E" w14:textId="77777777" w:rsidR="006A2278" w:rsidRPr="008579CC" w:rsidRDefault="006A2278" w:rsidP="00BB6760">
            <w:pPr>
              <w:spacing w:line="480" w:lineRule="auto"/>
              <w:rPr>
                <w:rFonts w:ascii="Times New Roman" w:hAnsi="Times New Roman" w:cs="Times New Roman"/>
                <w:sz w:val="20"/>
                <w:szCs w:val="20"/>
              </w:rPr>
            </w:pPr>
            <w:r>
              <w:rPr>
                <w:rFonts w:ascii="Times New Roman" w:hAnsi="Times New Roman" w:cs="Times New Roman"/>
                <w:sz w:val="20"/>
                <w:szCs w:val="20"/>
              </w:rPr>
              <w:t>Over the entire week</w:t>
            </w:r>
          </w:p>
        </w:tc>
        <w:tc>
          <w:tcPr>
            <w:tcW w:w="1431" w:type="dxa"/>
            <w:tcBorders>
              <w:top w:val="single" w:sz="4" w:space="0" w:color="auto"/>
            </w:tcBorders>
          </w:tcPr>
          <w:p w14:paraId="721080F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7E31418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277</w:t>
            </w:r>
          </w:p>
        </w:tc>
        <w:tc>
          <w:tcPr>
            <w:tcW w:w="1158" w:type="dxa"/>
            <w:tcBorders>
              <w:top w:val="single" w:sz="4" w:space="0" w:color="auto"/>
            </w:tcBorders>
          </w:tcPr>
          <w:p w14:paraId="42AAC94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978" w:type="dxa"/>
            <w:tcBorders>
              <w:top w:val="single" w:sz="4" w:space="0" w:color="auto"/>
            </w:tcBorders>
          </w:tcPr>
          <w:p w14:paraId="2CF98E4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1181" w:type="dxa"/>
            <w:tcBorders>
              <w:top w:val="single" w:sz="4" w:space="0" w:color="auto"/>
            </w:tcBorders>
          </w:tcPr>
          <w:p w14:paraId="7CD4049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94%</w:t>
            </w:r>
          </w:p>
        </w:tc>
      </w:tr>
      <w:tr w:rsidR="006A2278" w:rsidRPr="008579CC" w14:paraId="4F5AFC4C" w14:textId="77777777" w:rsidTr="00BB6760">
        <w:tc>
          <w:tcPr>
            <w:tcW w:w="1069" w:type="dxa"/>
          </w:tcPr>
          <w:p w14:paraId="256B6D1F"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vMerge/>
          </w:tcPr>
          <w:p w14:paraId="254614F5"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0C9EB48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3F814BE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1158" w:type="dxa"/>
          </w:tcPr>
          <w:p w14:paraId="5E48DB9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978" w:type="dxa"/>
          </w:tcPr>
          <w:p w14:paraId="2C1D1C6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94%</w:t>
            </w:r>
          </w:p>
        </w:tc>
        <w:tc>
          <w:tcPr>
            <w:tcW w:w="1181" w:type="dxa"/>
          </w:tcPr>
          <w:p w14:paraId="73D8630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98%</w:t>
            </w:r>
          </w:p>
        </w:tc>
      </w:tr>
      <w:tr w:rsidR="006A2278" w:rsidRPr="008579CC" w14:paraId="2F0FB944" w14:textId="77777777" w:rsidTr="00BB6760">
        <w:tc>
          <w:tcPr>
            <w:tcW w:w="1069" w:type="dxa"/>
          </w:tcPr>
          <w:p w14:paraId="708DCED7"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0B450924"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727C677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2999513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481</w:t>
            </w:r>
          </w:p>
        </w:tc>
        <w:tc>
          <w:tcPr>
            <w:tcW w:w="1158" w:type="dxa"/>
            <w:tcBorders>
              <w:bottom w:val="single" w:sz="4" w:space="0" w:color="auto"/>
            </w:tcBorders>
          </w:tcPr>
          <w:p w14:paraId="79CC711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978" w:type="dxa"/>
            <w:tcBorders>
              <w:bottom w:val="single" w:sz="4" w:space="0" w:color="auto"/>
            </w:tcBorders>
          </w:tcPr>
          <w:p w14:paraId="331B19E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1181" w:type="dxa"/>
            <w:tcBorders>
              <w:bottom w:val="single" w:sz="4" w:space="0" w:color="auto"/>
            </w:tcBorders>
          </w:tcPr>
          <w:p w14:paraId="31BCB24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96%</w:t>
            </w:r>
          </w:p>
        </w:tc>
      </w:tr>
      <w:tr w:rsidR="006A2278" w:rsidRPr="008579CC" w14:paraId="6610FC79" w14:textId="77777777" w:rsidTr="00BB6760">
        <w:tc>
          <w:tcPr>
            <w:tcW w:w="1069" w:type="dxa"/>
          </w:tcPr>
          <w:p w14:paraId="09432206"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6F7CFC1F"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Weekdays only</w:t>
            </w:r>
          </w:p>
        </w:tc>
        <w:tc>
          <w:tcPr>
            <w:tcW w:w="1431" w:type="dxa"/>
            <w:tcBorders>
              <w:top w:val="single" w:sz="4" w:space="0" w:color="auto"/>
            </w:tcBorders>
          </w:tcPr>
          <w:p w14:paraId="28E1171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5E3FA18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277</w:t>
            </w:r>
          </w:p>
        </w:tc>
        <w:tc>
          <w:tcPr>
            <w:tcW w:w="1158" w:type="dxa"/>
            <w:tcBorders>
              <w:top w:val="single" w:sz="4" w:space="0" w:color="auto"/>
            </w:tcBorders>
          </w:tcPr>
          <w:p w14:paraId="4A2384A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978" w:type="dxa"/>
            <w:tcBorders>
              <w:top w:val="single" w:sz="4" w:space="0" w:color="auto"/>
            </w:tcBorders>
          </w:tcPr>
          <w:p w14:paraId="4FA54D7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1181" w:type="dxa"/>
            <w:tcBorders>
              <w:top w:val="single" w:sz="4" w:space="0" w:color="auto"/>
            </w:tcBorders>
          </w:tcPr>
          <w:p w14:paraId="1398C02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91%</w:t>
            </w:r>
          </w:p>
        </w:tc>
      </w:tr>
      <w:tr w:rsidR="006A2278" w:rsidRPr="008579CC" w14:paraId="3DE10212" w14:textId="77777777" w:rsidTr="00BB6760">
        <w:tc>
          <w:tcPr>
            <w:tcW w:w="1069" w:type="dxa"/>
          </w:tcPr>
          <w:p w14:paraId="34B29968"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42B3F064"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0C19FC5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5BF2E23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1158" w:type="dxa"/>
          </w:tcPr>
          <w:p w14:paraId="0FDDF3F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978" w:type="dxa"/>
          </w:tcPr>
          <w:p w14:paraId="50E4E7E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1181" w:type="dxa"/>
          </w:tcPr>
          <w:p w14:paraId="78A06F7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98%</w:t>
            </w:r>
          </w:p>
        </w:tc>
      </w:tr>
      <w:tr w:rsidR="006A2278" w:rsidRPr="008579CC" w14:paraId="7B0B4BD9" w14:textId="77777777" w:rsidTr="00BB6760">
        <w:tc>
          <w:tcPr>
            <w:tcW w:w="1069" w:type="dxa"/>
          </w:tcPr>
          <w:p w14:paraId="7C193E48"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6F7756E0"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504CBFF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2B6E4D6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481</w:t>
            </w:r>
          </w:p>
        </w:tc>
        <w:tc>
          <w:tcPr>
            <w:tcW w:w="1158" w:type="dxa"/>
            <w:tcBorders>
              <w:bottom w:val="single" w:sz="4" w:space="0" w:color="auto"/>
            </w:tcBorders>
          </w:tcPr>
          <w:p w14:paraId="419CA2B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978" w:type="dxa"/>
            <w:tcBorders>
              <w:bottom w:val="single" w:sz="4" w:space="0" w:color="auto"/>
            </w:tcBorders>
          </w:tcPr>
          <w:p w14:paraId="311A293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1181" w:type="dxa"/>
            <w:tcBorders>
              <w:bottom w:val="single" w:sz="4" w:space="0" w:color="auto"/>
            </w:tcBorders>
          </w:tcPr>
          <w:p w14:paraId="53ABA5F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95%</w:t>
            </w:r>
          </w:p>
        </w:tc>
      </w:tr>
      <w:tr w:rsidR="006A2278" w:rsidRPr="008579CC" w14:paraId="4A308D16" w14:textId="77777777" w:rsidTr="00BB6760">
        <w:tc>
          <w:tcPr>
            <w:tcW w:w="1069" w:type="dxa"/>
          </w:tcPr>
          <w:p w14:paraId="7B69B07A"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20A420D9"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Weekends only</w:t>
            </w:r>
          </w:p>
        </w:tc>
        <w:tc>
          <w:tcPr>
            <w:tcW w:w="1431" w:type="dxa"/>
            <w:tcBorders>
              <w:top w:val="single" w:sz="4" w:space="0" w:color="auto"/>
            </w:tcBorders>
          </w:tcPr>
          <w:p w14:paraId="538CE74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5F92068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277</w:t>
            </w:r>
          </w:p>
        </w:tc>
        <w:tc>
          <w:tcPr>
            <w:tcW w:w="1158" w:type="dxa"/>
            <w:tcBorders>
              <w:top w:val="single" w:sz="4" w:space="0" w:color="auto"/>
            </w:tcBorders>
          </w:tcPr>
          <w:p w14:paraId="0010700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978" w:type="dxa"/>
            <w:tcBorders>
              <w:top w:val="single" w:sz="4" w:space="0" w:color="auto"/>
            </w:tcBorders>
          </w:tcPr>
          <w:p w14:paraId="11A6D5B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1181" w:type="dxa"/>
            <w:tcBorders>
              <w:top w:val="single" w:sz="4" w:space="0" w:color="auto"/>
            </w:tcBorders>
          </w:tcPr>
          <w:p w14:paraId="4860F1F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96%</w:t>
            </w:r>
          </w:p>
        </w:tc>
      </w:tr>
      <w:tr w:rsidR="006A2278" w:rsidRPr="008579CC" w14:paraId="200DC6ED" w14:textId="77777777" w:rsidTr="00BB6760">
        <w:tc>
          <w:tcPr>
            <w:tcW w:w="1069" w:type="dxa"/>
          </w:tcPr>
          <w:p w14:paraId="43A15743"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1F9D901D"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7AAE7C2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12DDD94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1158" w:type="dxa"/>
          </w:tcPr>
          <w:p w14:paraId="63E5756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978" w:type="dxa"/>
          </w:tcPr>
          <w:p w14:paraId="74D5A68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97%</w:t>
            </w:r>
          </w:p>
        </w:tc>
        <w:tc>
          <w:tcPr>
            <w:tcW w:w="1181" w:type="dxa"/>
          </w:tcPr>
          <w:p w14:paraId="4361F55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99%</w:t>
            </w:r>
          </w:p>
        </w:tc>
      </w:tr>
      <w:tr w:rsidR="006A2278" w:rsidRPr="008579CC" w14:paraId="0A2FF3C7" w14:textId="77777777" w:rsidTr="00BB6760">
        <w:tc>
          <w:tcPr>
            <w:tcW w:w="1069" w:type="dxa"/>
            <w:tcBorders>
              <w:bottom w:val="single" w:sz="4" w:space="0" w:color="auto"/>
            </w:tcBorders>
          </w:tcPr>
          <w:p w14:paraId="4B952E0A"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35141B76"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5F6E51E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264A366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481</w:t>
            </w:r>
          </w:p>
        </w:tc>
        <w:tc>
          <w:tcPr>
            <w:tcW w:w="1158" w:type="dxa"/>
            <w:tcBorders>
              <w:bottom w:val="single" w:sz="4" w:space="0" w:color="auto"/>
            </w:tcBorders>
          </w:tcPr>
          <w:p w14:paraId="0815316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978" w:type="dxa"/>
            <w:tcBorders>
              <w:bottom w:val="single" w:sz="4" w:space="0" w:color="auto"/>
            </w:tcBorders>
          </w:tcPr>
          <w:p w14:paraId="30153A8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1181" w:type="dxa"/>
            <w:tcBorders>
              <w:bottom w:val="single" w:sz="4" w:space="0" w:color="auto"/>
            </w:tcBorders>
          </w:tcPr>
          <w:p w14:paraId="3972F50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98%</w:t>
            </w:r>
          </w:p>
        </w:tc>
      </w:tr>
      <w:tr w:rsidR="006A2278" w:rsidRPr="008579CC" w14:paraId="6AB57327" w14:textId="77777777" w:rsidTr="00BB6760">
        <w:tc>
          <w:tcPr>
            <w:tcW w:w="1069" w:type="dxa"/>
            <w:tcBorders>
              <w:top w:val="single" w:sz="4" w:space="0" w:color="auto"/>
            </w:tcBorders>
          </w:tcPr>
          <w:p w14:paraId="6CA7DD0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CIBER</w:t>
            </w:r>
          </w:p>
        </w:tc>
        <w:tc>
          <w:tcPr>
            <w:tcW w:w="2000" w:type="dxa"/>
            <w:vMerge w:val="restart"/>
            <w:tcBorders>
              <w:top w:val="single" w:sz="4" w:space="0" w:color="auto"/>
            </w:tcBorders>
          </w:tcPr>
          <w:p w14:paraId="7ED7372C" w14:textId="77777777" w:rsidR="006A2278" w:rsidRPr="008579CC" w:rsidRDefault="006A2278" w:rsidP="00BB6760">
            <w:pPr>
              <w:spacing w:line="480" w:lineRule="auto"/>
              <w:rPr>
                <w:rFonts w:ascii="Times New Roman" w:hAnsi="Times New Roman" w:cs="Times New Roman"/>
                <w:sz w:val="20"/>
                <w:szCs w:val="20"/>
              </w:rPr>
            </w:pPr>
            <w:r>
              <w:rPr>
                <w:rFonts w:ascii="Times New Roman" w:hAnsi="Times New Roman" w:cs="Times New Roman"/>
                <w:sz w:val="20"/>
                <w:szCs w:val="20"/>
              </w:rPr>
              <w:t>Over the entire week</w:t>
            </w:r>
          </w:p>
        </w:tc>
        <w:tc>
          <w:tcPr>
            <w:tcW w:w="1431" w:type="dxa"/>
            <w:tcBorders>
              <w:top w:val="single" w:sz="4" w:space="0" w:color="auto"/>
            </w:tcBorders>
          </w:tcPr>
          <w:p w14:paraId="216C86E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5B7FFF6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top w:val="single" w:sz="4" w:space="0" w:color="auto"/>
            </w:tcBorders>
          </w:tcPr>
          <w:p w14:paraId="5875975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978" w:type="dxa"/>
            <w:tcBorders>
              <w:top w:val="single" w:sz="4" w:space="0" w:color="auto"/>
            </w:tcBorders>
          </w:tcPr>
          <w:p w14:paraId="323CA42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1181" w:type="dxa"/>
            <w:tcBorders>
              <w:top w:val="single" w:sz="4" w:space="0" w:color="auto"/>
            </w:tcBorders>
          </w:tcPr>
          <w:p w14:paraId="5B73209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87%</w:t>
            </w:r>
          </w:p>
        </w:tc>
      </w:tr>
      <w:tr w:rsidR="006A2278" w:rsidRPr="008579CC" w14:paraId="181F6E35" w14:textId="77777777" w:rsidTr="00BB6760">
        <w:tc>
          <w:tcPr>
            <w:tcW w:w="1069" w:type="dxa"/>
          </w:tcPr>
          <w:p w14:paraId="4E0F9182"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vMerge/>
          </w:tcPr>
          <w:p w14:paraId="464E091C"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3AC04BB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7E249AF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1158" w:type="dxa"/>
          </w:tcPr>
          <w:p w14:paraId="5D5900F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978" w:type="dxa"/>
          </w:tcPr>
          <w:p w14:paraId="3A87EA6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92%</w:t>
            </w:r>
          </w:p>
        </w:tc>
        <w:tc>
          <w:tcPr>
            <w:tcW w:w="1181" w:type="dxa"/>
          </w:tcPr>
          <w:p w14:paraId="0B38ABB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99%</w:t>
            </w:r>
          </w:p>
        </w:tc>
      </w:tr>
      <w:tr w:rsidR="006A2278" w:rsidRPr="008579CC" w14:paraId="2C36D5B9" w14:textId="77777777" w:rsidTr="00BB6760">
        <w:tc>
          <w:tcPr>
            <w:tcW w:w="1069" w:type="dxa"/>
          </w:tcPr>
          <w:p w14:paraId="08D3B6FB"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3D1F78DA"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7B6C097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7AB475B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222</w:t>
            </w:r>
          </w:p>
        </w:tc>
        <w:tc>
          <w:tcPr>
            <w:tcW w:w="1158" w:type="dxa"/>
            <w:tcBorders>
              <w:bottom w:val="single" w:sz="4" w:space="0" w:color="auto"/>
            </w:tcBorders>
          </w:tcPr>
          <w:p w14:paraId="7814088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978" w:type="dxa"/>
            <w:tcBorders>
              <w:bottom w:val="single" w:sz="4" w:space="0" w:color="auto"/>
            </w:tcBorders>
          </w:tcPr>
          <w:p w14:paraId="3398EFC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88%</w:t>
            </w:r>
          </w:p>
        </w:tc>
        <w:tc>
          <w:tcPr>
            <w:tcW w:w="1181" w:type="dxa"/>
            <w:tcBorders>
              <w:bottom w:val="single" w:sz="4" w:space="0" w:color="auto"/>
            </w:tcBorders>
          </w:tcPr>
          <w:p w14:paraId="0D34589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97%</w:t>
            </w:r>
          </w:p>
        </w:tc>
      </w:tr>
      <w:tr w:rsidR="006A2278" w:rsidRPr="008579CC" w14:paraId="135583EC" w14:textId="77777777" w:rsidTr="00BB6760">
        <w:tc>
          <w:tcPr>
            <w:tcW w:w="1069" w:type="dxa"/>
          </w:tcPr>
          <w:p w14:paraId="4EB1D746"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179C73B2"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Weekdays only</w:t>
            </w:r>
          </w:p>
        </w:tc>
        <w:tc>
          <w:tcPr>
            <w:tcW w:w="1431" w:type="dxa"/>
            <w:tcBorders>
              <w:top w:val="single" w:sz="4" w:space="0" w:color="auto"/>
            </w:tcBorders>
          </w:tcPr>
          <w:p w14:paraId="680F304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29BC11F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top w:val="single" w:sz="4" w:space="0" w:color="auto"/>
            </w:tcBorders>
          </w:tcPr>
          <w:p w14:paraId="2F0A52C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978" w:type="dxa"/>
            <w:tcBorders>
              <w:top w:val="single" w:sz="4" w:space="0" w:color="auto"/>
            </w:tcBorders>
          </w:tcPr>
          <w:p w14:paraId="3A17580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1181" w:type="dxa"/>
            <w:tcBorders>
              <w:top w:val="single" w:sz="4" w:space="0" w:color="auto"/>
            </w:tcBorders>
          </w:tcPr>
          <w:p w14:paraId="2C99621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87%</w:t>
            </w:r>
          </w:p>
        </w:tc>
      </w:tr>
      <w:tr w:rsidR="006A2278" w:rsidRPr="008579CC" w14:paraId="21E9464D" w14:textId="77777777" w:rsidTr="00BB6760">
        <w:tc>
          <w:tcPr>
            <w:tcW w:w="1069" w:type="dxa"/>
          </w:tcPr>
          <w:p w14:paraId="52B2AD9B"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2BBAE7FB"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3C62456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210D434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1158" w:type="dxa"/>
          </w:tcPr>
          <w:p w14:paraId="14D9EF5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978" w:type="dxa"/>
          </w:tcPr>
          <w:p w14:paraId="07C0284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92%</w:t>
            </w:r>
          </w:p>
        </w:tc>
        <w:tc>
          <w:tcPr>
            <w:tcW w:w="1181" w:type="dxa"/>
          </w:tcPr>
          <w:p w14:paraId="71D560A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98%</w:t>
            </w:r>
          </w:p>
        </w:tc>
      </w:tr>
      <w:tr w:rsidR="006A2278" w:rsidRPr="008579CC" w14:paraId="6FD08CED" w14:textId="77777777" w:rsidTr="00BB6760">
        <w:tc>
          <w:tcPr>
            <w:tcW w:w="1069" w:type="dxa"/>
          </w:tcPr>
          <w:p w14:paraId="0D3ABFD5"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21DE0946"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5E16936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2322A40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222</w:t>
            </w:r>
          </w:p>
        </w:tc>
        <w:tc>
          <w:tcPr>
            <w:tcW w:w="1158" w:type="dxa"/>
            <w:tcBorders>
              <w:bottom w:val="single" w:sz="4" w:space="0" w:color="auto"/>
            </w:tcBorders>
          </w:tcPr>
          <w:p w14:paraId="02FA60F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978" w:type="dxa"/>
            <w:tcBorders>
              <w:bottom w:val="single" w:sz="4" w:space="0" w:color="auto"/>
            </w:tcBorders>
          </w:tcPr>
          <w:p w14:paraId="5A66390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1181" w:type="dxa"/>
            <w:tcBorders>
              <w:bottom w:val="single" w:sz="4" w:space="0" w:color="auto"/>
            </w:tcBorders>
          </w:tcPr>
          <w:p w14:paraId="1EA6607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96%</w:t>
            </w:r>
          </w:p>
        </w:tc>
      </w:tr>
      <w:tr w:rsidR="006A2278" w:rsidRPr="008579CC" w14:paraId="2F27AA19" w14:textId="77777777" w:rsidTr="00BB6760">
        <w:tc>
          <w:tcPr>
            <w:tcW w:w="1069" w:type="dxa"/>
          </w:tcPr>
          <w:p w14:paraId="2EBB410E"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60BB91B9"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Weekends only</w:t>
            </w:r>
          </w:p>
        </w:tc>
        <w:tc>
          <w:tcPr>
            <w:tcW w:w="1431" w:type="dxa"/>
            <w:tcBorders>
              <w:top w:val="single" w:sz="4" w:space="0" w:color="auto"/>
            </w:tcBorders>
          </w:tcPr>
          <w:p w14:paraId="16D245A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1BC7745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top w:val="single" w:sz="4" w:space="0" w:color="auto"/>
            </w:tcBorders>
          </w:tcPr>
          <w:p w14:paraId="4DC6B81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978" w:type="dxa"/>
            <w:tcBorders>
              <w:top w:val="single" w:sz="4" w:space="0" w:color="auto"/>
            </w:tcBorders>
          </w:tcPr>
          <w:p w14:paraId="5B915B0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1181" w:type="dxa"/>
            <w:tcBorders>
              <w:top w:val="single" w:sz="4" w:space="0" w:color="auto"/>
            </w:tcBorders>
          </w:tcPr>
          <w:p w14:paraId="725E852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94%</w:t>
            </w:r>
          </w:p>
        </w:tc>
      </w:tr>
      <w:tr w:rsidR="006A2278" w:rsidRPr="008579CC" w14:paraId="54B1672B" w14:textId="77777777" w:rsidTr="00BB6760">
        <w:tc>
          <w:tcPr>
            <w:tcW w:w="1069" w:type="dxa"/>
          </w:tcPr>
          <w:p w14:paraId="1FB55514"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0A8DAB7F"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77F8E8B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2303F26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1158" w:type="dxa"/>
          </w:tcPr>
          <w:p w14:paraId="6976DEB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978" w:type="dxa"/>
          </w:tcPr>
          <w:p w14:paraId="104BCE8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181" w:type="dxa"/>
          </w:tcPr>
          <w:p w14:paraId="473EF10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99%</w:t>
            </w:r>
          </w:p>
        </w:tc>
      </w:tr>
      <w:tr w:rsidR="006A2278" w:rsidRPr="008579CC" w14:paraId="62EAB402" w14:textId="77777777" w:rsidTr="00BB6760">
        <w:tc>
          <w:tcPr>
            <w:tcW w:w="1069" w:type="dxa"/>
            <w:tcBorders>
              <w:bottom w:val="single" w:sz="4" w:space="0" w:color="auto"/>
            </w:tcBorders>
          </w:tcPr>
          <w:p w14:paraId="34CFBD5B"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20A012A5"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37F7FB7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3F76CE8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222</w:t>
            </w:r>
          </w:p>
        </w:tc>
        <w:tc>
          <w:tcPr>
            <w:tcW w:w="1158" w:type="dxa"/>
            <w:tcBorders>
              <w:bottom w:val="single" w:sz="4" w:space="0" w:color="auto"/>
            </w:tcBorders>
          </w:tcPr>
          <w:p w14:paraId="4BDF24F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978" w:type="dxa"/>
            <w:tcBorders>
              <w:bottom w:val="single" w:sz="4" w:space="0" w:color="auto"/>
            </w:tcBorders>
          </w:tcPr>
          <w:p w14:paraId="4A9A93A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1181" w:type="dxa"/>
            <w:tcBorders>
              <w:bottom w:val="single" w:sz="4" w:space="0" w:color="auto"/>
            </w:tcBorders>
          </w:tcPr>
          <w:p w14:paraId="271EC7F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98%</w:t>
            </w:r>
          </w:p>
        </w:tc>
      </w:tr>
      <w:tr w:rsidR="006A2278" w:rsidRPr="008579CC" w14:paraId="199DFE02" w14:textId="77777777" w:rsidTr="00BB6760">
        <w:tc>
          <w:tcPr>
            <w:tcW w:w="1069" w:type="dxa"/>
            <w:tcBorders>
              <w:top w:val="single" w:sz="4" w:space="0" w:color="auto"/>
            </w:tcBorders>
          </w:tcPr>
          <w:p w14:paraId="6108AA0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VUMC</w:t>
            </w:r>
          </w:p>
        </w:tc>
        <w:tc>
          <w:tcPr>
            <w:tcW w:w="2000" w:type="dxa"/>
            <w:vMerge w:val="restart"/>
            <w:tcBorders>
              <w:top w:val="single" w:sz="4" w:space="0" w:color="auto"/>
            </w:tcBorders>
          </w:tcPr>
          <w:p w14:paraId="246FF808" w14:textId="77777777" w:rsidR="006A2278" w:rsidRPr="008579CC" w:rsidRDefault="006A2278" w:rsidP="00BB6760">
            <w:pPr>
              <w:spacing w:line="480" w:lineRule="auto"/>
              <w:rPr>
                <w:rFonts w:ascii="Times New Roman" w:hAnsi="Times New Roman" w:cs="Times New Roman"/>
                <w:sz w:val="20"/>
                <w:szCs w:val="20"/>
              </w:rPr>
            </w:pPr>
            <w:r>
              <w:rPr>
                <w:rFonts w:ascii="Times New Roman" w:hAnsi="Times New Roman" w:cs="Times New Roman"/>
                <w:sz w:val="20"/>
                <w:szCs w:val="20"/>
              </w:rPr>
              <w:t>Over the entire week</w:t>
            </w:r>
          </w:p>
        </w:tc>
        <w:tc>
          <w:tcPr>
            <w:tcW w:w="1431" w:type="dxa"/>
            <w:tcBorders>
              <w:top w:val="single" w:sz="4" w:space="0" w:color="auto"/>
            </w:tcBorders>
          </w:tcPr>
          <w:p w14:paraId="768B1FC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524FCD9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158" w:type="dxa"/>
            <w:tcBorders>
              <w:top w:val="single" w:sz="4" w:space="0" w:color="auto"/>
            </w:tcBorders>
          </w:tcPr>
          <w:p w14:paraId="5A8F1D0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978" w:type="dxa"/>
            <w:tcBorders>
              <w:top w:val="single" w:sz="4" w:space="0" w:color="auto"/>
            </w:tcBorders>
          </w:tcPr>
          <w:p w14:paraId="3F5A7DF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1181" w:type="dxa"/>
            <w:tcBorders>
              <w:top w:val="single" w:sz="4" w:space="0" w:color="auto"/>
            </w:tcBorders>
          </w:tcPr>
          <w:p w14:paraId="0D9EA14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91%</w:t>
            </w:r>
          </w:p>
        </w:tc>
      </w:tr>
      <w:tr w:rsidR="006A2278" w:rsidRPr="008579CC" w14:paraId="1CF575A5" w14:textId="77777777" w:rsidTr="00BB6760">
        <w:tc>
          <w:tcPr>
            <w:tcW w:w="1069" w:type="dxa"/>
          </w:tcPr>
          <w:p w14:paraId="5D2644B4"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vMerge/>
          </w:tcPr>
          <w:p w14:paraId="20268D27"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0201C9E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19AAF69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158" w:type="dxa"/>
          </w:tcPr>
          <w:p w14:paraId="4EC1B7C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978" w:type="dxa"/>
          </w:tcPr>
          <w:p w14:paraId="78B4000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97%</w:t>
            </w:r>
          </w:p>
        </w:tc>
        <w:tc>
          <w:tcPr>
            <w:tcW w:w="1181" w:type="dxa"/>
          </w:tcPr>
          <w:p w14:paraId="2C71988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98%</w:t>
            </w:r>
          </w:p>
        </w:tc>
      </w:tr>
      <w:tr w:rsidR="006A2278" w:rsidRPr="008579CC" w14:paraId="7B292093" w14:textId="77777777" w:rsidTr="00BB6760">
        <w:tc>
          <w:tcPr>
            <w:tcW w:w="1069" w:type="dxa"/>
          </w:tcPr>
          <w:p w14:paraId="0FAF056C"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486FC8D7"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0378BA5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4990A9F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bottom w:val="single" w:sz="4" w:space="0" w:color="auto"/>
            </w:tcBorders>
          </w:tcPr>
          <w:p w14:paraId="4DD4475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978" w:type="dxa"/>
            <w:tcBorders>
              <w:bottom w:val="single" w:sz="4" w:space="0" w:color="auto"/>
            </w:tcBorders>
          </w:tcPr>
          <w:p w14:paraId="63C17E5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1181" w:type="dxa"/>
            <w:tcBorders>
              <w:bottom w:val="single" w:sz="4" w:space="0" w:color="auto"/>
            </w:tcBorders>
          </w:tcPr>
          <w:p w14:paraId="1118B01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97%</w:t>
            </w:r>
          </w:p>
        </w:tc>
      </w:tr>
      <w:tr w:rsidR="006A2278" w:rsidRPr="008579CC" w14:paraId="0F6B1322" w14:textId="77777777" w:rsidTr="00BB6760">
        <w:tc>
          <w:tcPr>
            <w:tcW w:w="1069" w:type="dxa"/>
          </w:tcPr>
          <w:p w14:paraId="73D391A6"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16877D07"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Weekdays only</w:t>
            </w:r>
          </w:p>
        </w:tc>
        <w:tc>
          <w:tcPr>
            <w:tcW w:w="1431" w:type="dxa"/>
            <w:tcBorders>
              <w:top w:val="single" w:sz="4" w:space="0" w:color="auto"/>
            </w:tcBorders>
          </w:tcPr>
          <w:p w14:paraId="66D4226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733981D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158" w:type="dxa"/>
            <w:tcBorders>
              <w:top w:val="single" w:sz="4" w:space="0" w:color="auto"/>
            </w:tcBorders>
          </w:tcPr>
          <w:p w14:paraId="00380C6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978" w:type="dxa"/>
            <w:tcBorders>
              <w:top w:val="single" w:sz="4" w:space="0" w:color="auto"/>
            </w:tcBorders>
          </w:tcPr>
          <w:p w14:paraId="01415EE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1181" w:type="dxa"/>
            <w:tcBorders>
              <w:top w:val="single" w:sz="4" w:space="0" w:color="auto"/>
            </w:tcBorders>
          </w:tcPr>
          <w:p w14:paraId="43E3A62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89%</w:t>
            </w:r>
          </w:p>
        </w:tc>
      </w:tr>
      <w:tr w:rsidR="006A2278" w:rsidRPr="008579CC" w14:paraId="538C691C" w14:textId="77777777" w:rsidTr="00BB6760">
        <w:tc>
          <w:tcPr>
            <w:tcW w:w="1069" w:type="dxa"/>
          </w:tcPr>
          <w:p w14:paraId="19C9C50A"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6C98C142"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3B3AFCC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60FF7B0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158" w:type="dxa"/>
          </w:tcPr>
          <w:p w14:paraId="441F087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978" w:type="dxa"/>
          </w:tcPr>
          <w:p w14:paraId="7593B58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97%</w:t>
            </w:r>
          </w:p>
        </w:tc>
        <w:tc>
          <w:tcPr>
            <w:tcW w:w="1181" w:type="dxa"/>
          </w:tcPr>
          <w:p w14:paraId="3EA8247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98%</w:t>
            </w:r>
          </w:p>
        </w:tc>
      </w:tr>
      <w:tr w:rsidR="006A2278" w:rsidRPr="008579CC" w14:paraId="48EED2BC" w14:textId="77777777" w:rsidTr="00BB6760">
        <w:tc>
          <w:tcPr>
            <w:tcW w:w="1069" w:type="dxa"/>
            <w:tcBorders>
              <w:bottom w:val="single" w:sz="4" w:space="0" w:color="auto"/>
            </w:tcBorders>
          </w:tcPr>
          <w:p w14:paraId="4CA93CA0"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13879DB8"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54BA5C4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0C73181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bottom w:val="single" w:sz="4" w:space="0" w:color="auto"/>
            </w:tcBorders>
          </w:tcPr>
          <w:p w14:paraId="366FED5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978" w:type="dxa"/>
            <w:tcBorders>
              <w:bottom w:val="single" w:sz="4" w:space="0" w:color="auto"/>
            </w:tcBorders>
          </w:tcPr>
          <w:p w14:paraId="7EF10B4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1181" w:type="dxa"/>
            <w:tcBorders>
              <w:bottom w:val="single" w:sz="4" w:space="0" w:color="auto"/>
            </w:tcBorders>
          </w:tcPr>
          <w:p w14:paraId="004A997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96%</w:t>
            </w:r>
          </w:p>
        </w:tc>
      </w:tr>
    </w:tbl>
    <w:p w14:paraId="0D1741FB" w14:textId="77777777" w:rsidR="006A2278" w:rsidRDefault="006A2278" w:rsidP="006A2278">
      <w:pPr>
        <w:spacing w:before="240"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Continued on</w:t>
      </w:r>
      <w:proofErr w:type="gramEnd"/>
      <w:r>
        <w:rPr>
          <w:rFonts w:ascii="Times New Roman" w:hAnsi="Times New Roman" w:cs="Times New Roman"/>
          <w:sz w:val="24"/>
          <w:szCs w:val="24"/>
        </w:rPr>
        <w:t xml:space="preserve"> 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2000"/>
        <w:gridCol w:w="1431"/>
        <w:gridCol w:w="1209"/>
        <w:gridCol w:w="1158"/>
        <w:gridCol w:w="978"/>
        <w:gridCol w:w="1181"/>
      </w:tblGrid>
      <w:tr w:rsidR="006A2278" w:rsidRPr="008579CC" w14:paraId="3DA8BBE2" w14:textId="77777777" w:rsidTr="00BB6760">
        <w:tc>
          <w:tcPr>
            <w:tcW w:w="1069" w:type="dxa"/>
            <w:tcBorders>
              <w:top w:val="single" w:sz="4" w:space="0" w:color="auto"/>
              <w:bottom w:val="single" w:sz="4" w:space="0" w:color="auto"/>
            </w:tcBorders>
          </w:tcPr>
          <w:p w14:paraId="504AE73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4"/>
                <w:szCs w:val="24"/>
              </w:rPr>
              <w:lastRenderedPageBreak/>
              <w:br w:type="page"/>
            </w:r>
            <w:r w:rsidRPr="008579CC">
              <w:rPr>
                <w:rFonts w:ascii="Times New Roman" w:hAnsi="Times New Roman" w:cs="Times New Roman"/>
                <w:sz w:val="20"/>
                <w:szCs w:val="20"/>
              </w:rPr>
              <w:t>Clinical site</w:t>
            </w:r>
          </w:p>
        </w:tc>
        <w:tc>
          <w:tcPr>
            <w:tcW w:w="2000" w:type="dxa"/>
            <w:tcBorders>
              <w:top w:val="single" w:sz="4" w:space="0" w:color="auto"/>
              <w:bottom w:val="single" w:sz="4" w:space="0" w:color="auto"/>
            </w:tcBorders>
          </w:tcPr>
          <w:p w14:paraId="64950930" w14:textId="77777777" w:rsidR="006A2278" w:rsidRPr="008579CC" w:rsidRDefault="006A2278" w:rsidP="00BB6760">
            <w:pPr>
              <w:spacing w:line="480" w:lineRule="auto"/>
              <w:jc w:val="center"/>
              <w:rPr>
                <w:rFonts w:ascii="Times New Roman" w:hAnsi="Times New Roman" w:cs="Times New Roman"/>
                <w:sz w:val="20"/>
                <w:szCs w:val="20"/>
              </w:rPr>
            </w:pPr>
            <w:r w:rsidRPr="00031F1C">
              <w:rPr>
                <w:rFonts w:ascii="Times New Roman" w:hAnsi="Times New Roman" w:cs="Times New Roman"/>
                <w:sz w:val="20"/>
                <w:szCs w:val="20"/>
                <w:lang w:val="en-US"/>
              </w:rPr>
              <w:t>Analyzed</w:t>
            </w:r>
            <w:r>
              <w:rPr>
                <w:rFonts w:ascii="Times New Roman" w:hAnsi="Times New Roman" w:cs="Times New Roman"/>
                <w:sz w:val="20"/>
                <w:szCs w:val="20"/>
              </w:rPr>
              <w:t xml:space="preserve"> t</w:t>
            </w:r>
            <w:r w:rsidRPr="008579CC">
              <w:rPr>
                <w:rFonts w:ascii="Times New Roman" w:hAnsi="Times New Roman" w:cs="Times New Roman"/>
                <w:sz w:val="20"/>
                <w:szCs w:val="20"/>
              </w:rPr>
              <w:t>ime frame</w:t>
            </w:r>
          </w:p>
        </w:tc>
        <w:tc>
          <w:tcPr>
            <w:tcW w:w="1431" w:type="dxa"/>
            <w:tcBorders>
              <w:top w:val="single" w:sz="4" w:space="0" w:color="auto"/>
              <w:bottom w:val="single" w:sz="4" w:space="0" w:color="auto"/>
            </w:tcBorders>
          </w:tcPr>
          <w:p w14:paraId="448E58F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Occupational status</w:t>
            </w:r>
          </w:p>
        </w:tc>
        <w:tc>
          <w:tcPr>
            <w:tcW w:w="1209" w:type="dxa"/>
            <w:tcBorders>
              <w:top w:val="single" w:sz="4" w:space="0" w:color="auto"/>
              <w:bottom w:val="single" w:sz="4" w:space="0" w:color="auto"/>
            </w:tcBorders>
          </w:tcPr>
          <w:p w14:paraId="23F7F677"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 Biweekly segments</w:t>
            </w:r>
          </w:p>
        </w:tc>
        <w:tc>
          <w:tcPr>
            <w:tcW w:w="1158" w:type="dxa"/>
            <w:tcBorders>
              <w:top w:val="single" w:sz="4" w:space="0" w:color="auto"/>
              <w:bottom w:val="single" w:sz="4" w:space="0" w:color="auto"/>
            </w:tcBorders>
          </w:tcPr>
          <w:p w14:paraId="7AB6FAEF"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25</w:t>
            </w:r>
            <w:r w:rsidRPr="008579CC">
              <w:rPr>
                <w:rFonts w:ascii="Times New Roman" w:hAnsi="Times New Roman" w:cs="Times New Roman"/>
                <w:sz w:val="20"/>
                <w:szCs w:val="20"/>
                <w:vertAlign w:val="superscript"/>
              </w:rPr>
              <w:t>th</w:t>
            </w:r>
            <w:r w:rsidRPr="008579CC">
              <w:rPr>
                <w:rFonts w:ascii="Times New Roman" w:hAnsi="Times New Roman" w:cs="Times New Roman"/>
                <w:sz w:val="20"/>
                <w:szCs w:val="20"/>
              </w:rPr>
              <w:t xml:space="preserve"> percentile</w:t>
            </w:r>
          </w:p>
        </w:tc>
        <w:tc>
          <w:tcPr>
            <w:tcW w:w="978" w:type="dxa"/>
            <w:tcBorders>
              <w:top w:val="single" w:sz="4" w:space="0" w:color="auto"/>
              <w:bottom w:val="single" w:sz="4" w:space="0" w:color="auto"/>
            </w:tcBorders>
          </w:tcPr>
          <w:p w14:paraId="58C59C82"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Median</w:t>
            </w:r>
          </w:p>
        </w:tc>
        <w:tc>
          <w:tcPr>
            <w:tcW w:w="1181" w:type="dxa"/>
            <w:tcBorders>
              <w:top w:val="single" w:sz="4" w:space="0" w:color="auto"/>
              <w:bottom w:val="single" w:sz="4" w:space="0" w:color="auto"/>
            </w:tcBorders>
          </w:tcPr>
          <w:p w14:paraId="30120078" w14:textId="77777777" w:rsidR="006A2278" w:rsidRPr="008579CC" w:rsidRDefault="006A2278" w:rsidP="00BB6760">
            <w:pPr>
              <w:spacing w:line="480" w:lineRule="auto"/>
              <w:jc w:val="center"/>
              <w:rPr>
                <w:rFonts w:ascii="Times New Roman" w:hAnsi="Times New Roman" w:cs="Times New Roman"/>
                <w:sz w:val="20"/>
                <w:szCs w:val="20"/>
              </w:rPr>
            </w:pPr>
            <w:r w:rsidRPr="008579CC">
              <w:rPr>
                <w:rFonts w:ascii="Times New Roman" w:hAnsi="Times New Roman" w:cs="Times New Roman"/>
                <w:sz w:val="20"/>
                <w:szCs w:val="20"/>
              </w:rPr>
              <w:t>75</w:t>
            </w:r>
            <w:r w:rsidRPr="008579CC">
              <w:rPr>
                <w:rFonts w:ascii="Times New Roman" w:hAnsi="Times New Roman" w:cs="Times New Roman"/>
                <w:sz w:val="20"/>
                <w:szCs w:val="20"/>
                <w:vertAlign w:val="superscript"/>
              </w:rPr>
              <w:t>th</w:t>
            </w:r>
            <w:r w:rsidRPr="008579CC">
              <w:rPr>
                <w:rFonts w:ascii="Times New Roman" w:hAnsi="Times New Roman" w:cs="Times New Roman"/>
                <w:sz w:val="20"/>
                <w:szCs w:val="20"/>
              </w:rPr>
              <w:t xml:space="preserve"> percentile</w:t>
            </w:r>
          </w:p>
        </w:tc>
      </w:tr>
      <w:tr w:rsidR="006A2278" w:rsidRPr="008579CC" w14:paraId="5A278E2C" w14:textId="77777777" w:rsidTr="00BB6760">
        <w:tc>
          <w:tcPr>
            <w:tcW w:w="1069" w:type="dxa"/>
          </w:tcPr>
          <w:p w14:paraId="0D3CA11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VUMC</w:t>
            </w:r>
          </w:p>
        </w:tc>
        <w:tc>
          <w:tcPr>
            <w:tcW w:w="2000" w:type="dxa"/>
            <w:tcBorders>
              <w:top w:val="single" w:sz="4" w:space="0" w:color="auto"/>
            </w:tcBorders>
          </w:tcPr>
          <w:p w14:paraId="69FD074F"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Weekends only</w:t>
            </w:r>
          </w:p>
        </w:tc>
        <w:tc>
          <w:tcPr>
            <w:tcW w:w="1431" w:type="dxa"/>
            <w:tcBorders>
              <w:top w:val="single" w:sz="4" w:space="0" w:color="auto"/>
            </w:tcBorders>
          </w:tcPr>
          <w:p w14:paraId="2B0E49A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5E2B567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158" w:type="dxa"/>
            <w:tcBorders>
              <w:top w:val="single" w:sz="4" w:space="0" w:color="auto"/>
            </w:tcBorders>
          </w:tcPr>
          <w:p w14:paraId="3FA1F1A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978" w:type="dxa"/>
            <w:tcBorders>
              <w:top w:val="single" w:sz="4" w:space="0" w:color="auto"/>
            </w:tcBorders>
          </w:tcPr>
          <w:p w14:paraId="42C11B6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88%</w:t>
            </w:r>
          </w:p>
        </w:tc>
        <w:tc>
          <w:tcPr>
            <w:tcW w:w="1181" w:type="dxa"/>
            <w:tcBorders>
              <w:top w:val="single" w:sz="4" w:space="0" w:color="auto"/>
            </w:tcBorders>
          </w:tcPr>
          <w:p w14:paraId="054599BD"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93%</w:t>
            </w:r>
          </w:p>
        </w:tc>
      </w:tr>
      <w:tr w:rsidR="006A2278" w:rsidRPr="008579CC" w14:paraId="2F82FC4E" w14:textId="77777777" w:rsidTr="00BB6760">
        <w:tc>
          <w:tcPr>
            <w:tcW w:w="1069" w:type="dxa"/>
          </w:tcPr>
          <w:p w14:paraId="3A8615C3"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44FDA345"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516D683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6D43806F"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158" w:type="dxa"/>
          </w:tcPr>
          <w:p w14:paraId="51A3119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978" w:type="dxa"/>
          </w:tcPr>
          <w:p w14:paraId="77E6C40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97%</w:t>
            </w:r>
          </w:p>
        </w:tc>
        <w:tc>
          <w:tcPr>
            <w:tcW w:w="1181" w:type="dxa"/>
          </w:tcPr>
          <w:p w14:paraId="6AFAB87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98%</w:t>
            </w:r>
          </w:p>
        </w:tc>
      </w:tr>
      <w:tr w:rsidR="006A2278" w:rsidRPr="008579CC" w14:paraId="79B65E3C" w14:textId="77777777" w:rsidTr="00BB6760">
        <w:tc>
          <w:tcPr>
            <w:tcW w:w="1069" w:type="dxa"/>
            <w:tcBorders>
              <w:bottom w:val="single" w:sz="4" w:space="0" w:color="auto"/>
            </w:tcBorders>
          </w:tcPr>
          <w:p w14:paraId="4F15FECC"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19DCB65F"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434D215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0104133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58" w:type="dxa"/>
            <w:tcBorders>
              <w:bottom w:val="single" w:sz="4" w:space="0" w:color="auto"/>
            </w:tcBorders>
          </w:tcPr>
          <w:p w14:paraId="1462095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978" w:type="dxa"/>
            <w:tcBorders>
              <w:bottom w:val="single" w:sz="4" w:space="0" w:color="auto"/>
            </w:tcBorders>
          </w:tcPr>
          <w:p w14:paraId="100BFDD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1181" w:type="dxa"/>
            <w:tcBorders>
              <w:bottom w:val="single" w:sz="4" w:space="0" w:color="auto"/>
            </w:tcBorders>
          </w:tcPr>
          <w:p w14:paraId="37169DF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97%</w:t>
            </w:r>
          </w:p>
        </w:tc>
      </w:tr>
      <w:tr w:rsidR="006A2278" w:rsidRPr="008579CC" w14:paraId="190652EF" w14:textId="77777777" w:rsidTr="00BB6760">
        <w:tc>
          <w:tcPr>
            <w:tcW w:w="1069" w:type="dxa"/>
            <w:tcBorders>
              <w:top w:val="single" w:sz="4" w:space="0" w:color="auto"/>
            </w:tcBorders>
          </w:tcPr>
          <w:p w14:paraId="644A1BF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sites</w:t>
            </w:r>
          </w:p>
        </w:tc>
        <w:tc>
          <w:tcPr>
            <w:tcW w:w="2000" w:type="dxa"/>
            <w:vMerge w:val="restart"/>
            <w:tcBorders>
              <w:top w:val="single" w:sz="4" w:space="0" w:color="auto"/>
            </w:tcBorders>
          </w:tcPr>
          <w:p w14:paraId="0A205383" w14:textId="77777777" w:rsidR="006A2278" w:rsidRPr="008579CC" w:rsidRDefault="006A2278" w:rsidP="00BB6760">
            <w:pPr>
              <w:spacing w:line="480" w:lineRule="auto"/>
              <w:rPr>
                <w:rFonts w:ascii="Times New Roman" w:hAnsi="Times New Roman" w:cs="Times New Roman"/>
                <w:sz w:val="20"/>
                <w:szCs w:val="20"/>
              </w:rPr>
            </w:pPr>
            <w:r>
              <w:rPr>
                <w:rFonts w:ascii="Times New Roman" w:hAnsi="Times New Roman" w:cs="Times New Roman"/>
                <w:sz w:val="20"/>
                <w:szCs w:val="20"/>
              </w:rPr>
              <w:t>Over the entire week</w:t>
            </w:r>
          </w:p>
        </w:tc>
        <w:tc>
          <w:tcPr>
            <w:tcW w:w="1431" w:type="dxa"/>
            <w:tcBorders>
              <w:top w:val="single" w:sz="4" w:space="0" w:color="auto"/>
            </w:tcBorders>
          </w:tcPr>
          <w:p w14:paraId="15308E93"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02DA69E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382</w:t>
            </w:r>
          </w:p>
        </w:tc>
        <w:tc>
          <w:tcPr>
            <w:tcW w:w="1158" w:type="dxa"/>
            <w:tcBorders>
              <w:top w:val="single" w:sz="4" w:space="0" w:color="auto"/>
            </w:tcBorders>
          </w:tcPr>
          <w:p w14:paraId="101DAE3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978" w:type="dxa"/>
            <w:tcBorders>
              <w:top w:val="single" w:sz="4" w:space="0" w:color="auto"/>
            </w:tcBorders>
          </w:tcPr>
          <w:p w14:paraId="5DB1520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1181" w:type="dxa"/>
            <w:tcBorders>
              <w:top w:val="single" w:sz="4" w:space="0" w:color="auto"/>
            </w:tcBorders>
          </w:tcPr>
          <w:p w14:paraId="76A452B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92%</w:t>
            </w:r>
          </w:p>
        </w:tc>
      </w:tr>
      <w:tr w:rsidR="006A2278" w:rsidRPr="008579CC" w14:paraId="7DBC3A43" w14:textId="77777777" w:rsidTr="00BB6760">
        <w:tc>
          <w:tcPr>
            <w:tcW w:w="1069" w:type="dxa"/>
          </w:tcPr>
          <w:p w14:paraId="22A8587E"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vMerge/>
          </w:tcPr>
          <w:p w14:paraId="2F57A00F"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4FA4217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66A486A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385</w:t>
            </w:r>
          </w:p>
        </w:tc>
        <w:tc>
          <w:tcPr>
            <w:tcW w:w="1158" w:type="dxa"/>
          </w:tcPr>
          <w:p w14:paraId="50CFA0B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978" w:type="dxa"/>
          </w:tcPr>
          <w:p w14:paraId="4856899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94%</w:t>
            </w:r>
          </w:p>
        </w:tc>
        <w:tc>
          <w:tcPr>
            <w:tcW w:w="1181" w:type="dxa"/>
          </w:tcPr>
          <w:p w14:paraId="3AE852C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98%</w:t>
            </w:r>
          </w:p>
        </w:tc>
      </w:tr>
      <w:tr w:rsidR="006A2278" w:rsidRPr="008579CC" w14:paraId="263347A6" w14:textId="77777777" w:rsidTr="00BB6760">
        <w:tc>
          <w:tcPr>
            <w:tcW w:w="1069" w:type="dxa"/>
          </w:tcPr>
          <w:p w14:paraId="39140F5B"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519DE901"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3200A82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5E3EA88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767</w:t>
            </w:r>
          </w:p>
        </w:tc>
        <w:tc>
          <w:tcPr>
            <w:tcW w:w="1158" w:type="dxa"/>
            <w:tcBorders>
              <w:bottom w:val="single" w:sz="4" w:space="0" w:color="auto"/>
            </w:tcBorders>
          </w:tcPr>
          <w:p w14:paraId="24D3C871"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978" w:type="dxa"/>
            <w:tcBorders>
              <w:bottom w:val="single" w:sz="4" w:space="0" w:color="auto"/>
            </w:tcBorders>
          </w:tcPr>
          <w:p w14:paraId="6BBD4D8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1181" w:type="dxa"/>
            <w:tcBorders>
              <w:bottom w:val="single" w:sz="4" w:space="0" w:color="auto"/>
            </w:tcBorders>
          </w:tcPr>
          <w:p w14:paraId="5853E98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96%</w:t>
            </w:r>
          </w:p>
        </w:tc>
      </w:tr>
      <w:tr w:rsidR="006A2278" w:rsidRPr="008579CC" w14:paraId="4CECB50C" w14:textId="77777777" w:rsidTr="00BB6760">
        <w:tc>
          <w:tcPr>
            <w:tcW w:w="1069" w:type="dxa"/>
          </w:tcPr>
          <w:p w14:paraId="18507017"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60E8F274"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Weekdays only</w:t>
            </w:r>
          </w:p>
        </w:tc>
        <w:tc>
          <w:tcPr>
            <w:tcW w:w="1431" w:type="dxa"/>
            <w:tcBorders>
              <w:top w:val="single" w:sz="4" w:space="0" w:color="auto"/>
            </w:tcBorders>
          </w:tcPr>
          <w:p w14:paraId="63AA2CA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127FB45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382</w:t>
            </w:r>
          </w:p>
        </w:tc>
        <w:tc>
          <w:tcPr>
            <w:tcW w:w="1158" w:type="dxa"/>
            <w:tcBorders>
              <w:top w:val="single" w:sz="4" w:space="0" w:color="auto"/>
            </w:tcBorders>
          </w:tcPr>
          <w:p w14:paraId="48367E3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978" w:type="dxa"/>
            <w:tcBorders>
              <w:top w:val="single" w:sz="4" w:space="0" w:color="auto"/>
            </w:tcBorders>
          </w:tcPr>
          <w:p w14:paraId="6D94F38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1181" w:type="dxa"/>
            <w:tcBorders>
              <w:top w:val="single" w:sz="4" w:space="0" w:color="auto"/>
            </w:tcBorders>
          </w:tcPr>
          <w:p w14:paraId="06502D7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90%</w:t>
            </w:r>
          </w:p>
        </w:tc>
      </w:tr>
      <w:tr w:rsidR="006A2278" w:rsidRPr="008579CC" w14:paraId="581B6FC0" w14:textId="77777777" w:rsidTr="00BB6760">
        <w:tc>
          <w:tcPr>
            <w:tcW w:w="1069" w:type="dxa"/>
          </w:tcPr>
          <w:p w14:paraId="2FEA7B81"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5190DE27"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3DA7534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5732FE8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385</w:t>
            </w:r>
          </w:p>
        </w:tc>
        <w:tc>
          <w:tcPr>
            <w:tcW w:w="1158" w:type="dxa"/>
          </w:tcPr>
          <w:p w14:paraId="5A5C115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978" w:type="dxa"/>
          </w:tcPr>
          <w:p w14:paraId="1911C6D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1181" w:type="dxa"/>
          </w:tcPr>
          <w:p w14:paraId="5A06F615"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98%</w:t>
            </w:r>
          </w:p>
        </w:tc>
      </w:tr>
      <w:tr w:rsidR="006A2278" w:rsidRPr="008579CC" w14:paraId="2D60D391" w14:textId="77777777" w:rsidTr="00BB6760">
        <w:tc>
          <w:tcPr>
            <w:tcW w:w="1069" w:type="dxa"/>
          </w:tcPr>
          <w:p w14:paraId="2F9AF6B6"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66F7756A"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3E60406B"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0D942BB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767</w:t>
            </w:r>
          </w:p>
        </w:tc>
        <w:tc>
          <w:tcPr>
            <w:tcW w:w="1158" w:type="dxa"/>
            <w:tcBorders>
              <w:bottom w:val="single" w:sz="4" w:space="0" w:color="auto"/>
            </w:tcBorders>
          </w:tcPr>
          <w:p w14:paraId="085D624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978" w:type="dxa"/>
            <w:tcBorders>
              <w:bottom w:val="single" w:sz="4" w:space="0" w:color="auto"/>
            </w:tcBorders>
          </w:tcPr>
          <w:p w14:paraId="018FCEA8"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1181" w:type="dxa"/>
            <w:tcBorders>
              <w:bottom w:val="single" w:sz="4" w:space="0" w:color="auto"/>
            </w:tcBorders>
          </w:tcPr>
          <w:p w14:paraId="04F7B17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95%</w:t>
            </w:r>
          </w:p>
        </w:tc>
      </w:tr>
      <w:tr w:rsidR="006A2278" w:rsidRPr="008579CC" w14:paraId="72B9D384" w14:textId="77777777" w:rsidTr="00BB6760">
        <w:tc>
          <w:tcPr>
            <w:tcW w:w="1069" w:type="dxa"/>
          </w:tcPr>
          <w:p w14:paraId="76A127C3"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top w:val="single" w:sz="4" w:space="0" w:color="auto"/>
            </w:tcBorders>
          </w:tcPr>
          <w:p w14:paraId="1F7F6CB3" w14:textId="77777777" w:rsidR="006A2278" w:rsidRPr="008579CC" w:rsidRDefault="006A2278" w:rsidP="00BB6760">
            <w:pPr>
              <w:spacing w:line="480" w:lineRule="auto"/>
              <w:jc w:val="both"/>
              <w:rPr>
                <w:rFonts w:ascii="Times New Roman" w:hAnsi="Times New Roman" w:cs="Times New Roman"/>
                <w:sz w:val="20"/>
                <w:szCs w:val="20"/>
              </w:rPr>
            </w:pPr>
            <w:r>
              <w:rPr>
                <w:rFonts w:ascii="Times New Roman" w:hAnsi="Times New Roman" w:cs="Times New Roman"/>
                <w:sz w:val="20"/>
                <w:szCs w:val="20"/>
              </w:rPr>
              <w:t>Weekends only</w:t>
            </w:r>
          </w:p>
        </w:tc>
        <w:tc>
          <w:tcPr>
            <w:tcW w:w="1431" w:type="dxa"/>
            <w:tcBorders>
              <w:top w:val="single" w:sz="4" w:space="0" w:color="auto"/>
            </w:tcBorders>
          </w:tcPr>
          <w:p w14:paraId="7679CCD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209" w:type="dxa"/>
            <w:tcBorders>
              <w:top w:val="single" w:sz="4" w:space="0" w:color="auto"/>
            </w:tcBorders>
          </w:tcPr>
          <w:p w14:paraId="39B44EB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382</w:t>
            </w:r>
          </w:p>
        </w:tc>
        <w:tc>
          <w:tcPr>
            <w:tcW w:w="1158" w:type="dxa"/>
            <w:tcBorders>
              <w:top w:val="single" w:sz="4" w:space="0" w:color="auto"/>
            </w:tcBorders>
          </w:tcPr>
          <w:p w14:paraId="553B961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978" w:type="dxa"/>
            <w:tcBorders>
              <w:top w:val="single" w:sz="4" w:space="0" w:color="auto"/>
            </w:tcBorders>
          </w:tcPr>
          <w:p w14:paraId="69F90C19"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88%</w:t>
            </w:r>
          </w:p>
        </w:tc>
        <w:tc>
          <w:tcPr>
            <w:tcW w:w="1181" w:type="dxa"/>
            <w:tcBorders>
              <w:top w:val="single" w:sz="4" w:space="0" w:color="auto"/>
            </w:tcBorders>
          </w:tcPr>
          <w:p w14:paraId="125219F0"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96%</w:t>
            </w:r>
          </w:p>
        </w:tc>
      </w:tr>
      <w:tr w:rsidR="006A2278" w:rsidRPr="008579CC" w14:paraId="39EC5EEB" w14:textId="77777777" w:rsidTr="00BB6760">
        <w:tc>
          <w:tcPr>
            <w:tcW w:w="1069" w:type="dxa"/>
          </w:tcPr>
          <w:p w14:paraId="5DF46C28"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Pr>
          <w:p w14:paraId="04E62874"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Pr>
          <w:p w14:paraId="0CAAAF87"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Unemployed</w:t>
            </w:r>
          </w:p>
        </w:tc>
        <w:tc>
          <w:tcPr>
            <w:tcW w:w="1209" w:type="dxa"/>
          </w:tcPr>
          <w:p w14:paraId="0B1C892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385</w:t>
            </w:r>
          </w:p>
        </w:tc>
        <w:tc>
          <w:tcPr>
            <w:tcW w:w="1158" w:type="dxa"/>
          </w:tcPr>
          <w:p w14:paraId="60C6CFC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88%</w:t>
            </w:r>
          </w:p>
        </w:tc>
        <w:tc>
          <w:tcPr>
            <w:tcW w:w="978" w:type="dxa"/>
          </w:tcPr>
          <w:p w14:paraId="461EA026"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96%</w:t>
            </w:r>
          </w:p>
        </w:tc>
        <w:tc>
          <w:tcPr>
            <w:tcW w:w="1181" w:type="dxa"/>
          </w:tcPr>
          <w:p w14:paraId="1FF29FE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99%</w:t>
            </w:r>
          </w:p>
        </w:tc>
      </w:tr>
      <w:tr w:rsidR="006A2278" w:rsidRPr="008579CC" w14:paraId="3890B59B" w14:textId="77777777" w:rsidTr="00BB6760">
        <w:tc>
          <w:tcPr>
            <w:tcW w:w="1069" w:type="dxa"/>
            <w:tcBorders>
              <w:bottom w:val="single" w:sz="4" w:space="0" w:color="auto"/>
            </w:tcBorders>
          </w:tcPr>
          <w:p w14:paraId="3C023197" w14:textId="77777777" w:rsidR="006A2278" w:rsidRPr="008579CC" w:rsidRDefault="006A2278" w:rsidP="00BB6760">
            <w:pPr>
              <w:spacing w:line="480" w:lineRule="auto"/>
              <w:jc w:val="center"/>
              <w:rPr>
                <w:rFonts w:ascii="Times New Roman" w:hAnsi="Times New Roman" w:cs="Times New Roman"/>
                <w:sz w:val="20"/>
                <w:szCs w:val="20"/>
              </w:rPr>
            </w:pPr>
          </w:p>
        </w:tc>
        <w:tc>
          <w:tcPr>
            <w:tcW w:w="2000" w:type="dxa"/>
            <w:tcBorders>
              <w:bottom w:val="single" w:sz="4" w:space="0" w:color="auto"/>
            </w:tcBorders>
          </w:tcPr>
          <w:p w14:paraId="3B354DFD" w14:textId="77777777" w:rsidR="006A2278" w:rsidRPr="008579CC" w:rsidRDefault="006A2278" w:rsidP="00BB6760">
            <w:pPr>
              <w:spacing w:line="480" w:lineRule="auto"/>
              <w:jc w:val="both"/>
              <w:rPr>
                <w:rFonts w:ascii="Times New Roman" w:hAnsi="Times New Roman" w:cs="Times New Roman"/>
                <w:sz w:val="20"/>
                <w:szCs w:val="20"/>
              </w:rPr>
            </w:pPr>
          </w:p>
        </w:tc>
        <w:tc>
          <w:tcPr>
            <w:tcW w:w="1431" w:type="dxa"/>
            <w:tcBorders>
              <w:bottom w:val="single" w:sz="4" w:space="0" w:color="auto"/>
            </w:tcBorders>
          </w:tcPr>
          <w:p w14:paraId="06FDBE7A"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All combined</w:t>
            </w:r>
          </w:p>
        </w:tc>
        <w:tc>
          <w:tcPr>
            <w:tcW w:w="1209" w:type="dxa"/>
            <w:tcBorders>
              <w:bottom w:val="single" w:sz="4" w:space="0" w:color="auto"/>
            </w:tcBorders>
          </w:tcPr>
          <w:p w14:paraId="4F810072"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767</w:t>
            </w:r>
          </w:p>
        </w:tc>
        <w:tc>
          <w:tcPr>
            <w:tcW w:w="1158" w:type="dxa"/>
            <w:tcBorders>
              <w:bottom w:val="single" w:sz="4" w:space="0" w:color="auto"/>
            </w:tcBorders>
          </w:tcPr>
          <w:p w14:paraId="22FB031C"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978" w:type="dxa"/>
            <w:tcBorders>
              <w:bottom w:val="single" w:sz="4" w:space="0" w:color="auto"/>
            </w:tcBorders>
          </w:tcPr>
          <w:p w14:paraId="12B32004"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1181" w:type="dxa"/>
            <w:tcBorders>
              <w:bottom w:val="single" w:sz="4" w:space="0" w:color="auto"/>
            </w:tcBorders>
          </w:tcPr>
          <w:p w14:paraId="7CE000EE" w14:textId="77777777" w:rsidR="006A2278" w:rsidRPr="008579CC" w:rsidRDefault="006A2278" w:rsidP="00BB6760">
            <w:pPr>
              <w:spacing w:line="480" w:lineRule="auto"/>
              <w:jc w:val="center"/>
              <w:rPr>
                <w:rFonts w:ascii="Times New Roman" w:hAnsi="Times New Roman" w:cs="Times New Roman"/>
                <w:sz w:val="20"/>
                <w:szCs w:val="20"/>
              </w:rPr>
            </w:pPr>
            <w:r>
              <w:rPr>
                <w:rFonts w:ascii="Times New Roman" w:hAnsi="Times New Roman" w:cs="Times New Roman"/>
                <w:sz w:val="20"/>
                <w:szCs w:val="20"/>
              </w:rPr>
              <w:t>98%</w:t>
            </w:r>
          </w:p>
        </w:tc>
      </w:tr>
    </w:tbl>
    <w:p w14:paraId="2293BAA0" w14:textId="77777777" w:rsidR="006A2278" w:rsidRDefault="006A2278" w:rsidP="006A2278">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“All sites” denotes data pooled across the three sites. “All combined” denotes data of both employed and </w:t>
      </w:r>
      <w:r w:rsidRPr="00314065">
        <w:rPr>
          <w:rFonts w:ascii="Times New Roman" w:hAnsi="Times New Roman" w:cs="Times New Roman"/>
          <w:sz w:val="24"/>
          <w:szCs w:val="24"/>
        </w:rPr>
        <w:t>unemployed participants pooled together. Note that two biweekly segments obtained at KCL were</w:t>
      </w:r>
      <w:r>
        <w:rPr>
          <w:rFonts w:ascii="Times New Roman" w:hAnsi="Times New Roman" w:cs="Times New Roman"/>
          <w:sz w:val="24"/>
          <w:szCs w:val="24"/>
        </w:rPr>
        <w:t xml:space="preserve"> discarded due to </w:t>
      </w:r>
      <w:r w:rsidRPr="00314065">
        <w:rPr>
          <w:rFonts w:ascii="Times New Roman" w:hAnsi="Times New Roman" w:cs="Times New Roman"/>
          <w:sz w:val="24"/>
          <w:szCs w:val="24"/>
        </w:rPr>
        <w:t>missing data on the occupational status</w:t>
      </w:r>
      <w:r>
        <w:rPr>
          <w:rFonts w:ascii="Times New Roman" w:hAnsi="Times New Roman" w:cs="Times New Roman"/>
          <w:sz w:val="24"/>
          <w:szCs w:val="24"/>
        </w:rPr>
        <w:t xml:space="preserve">. </w:t>
      </w:r>
      <w:r w:rsidRPr="00314065">
        <w:rPr>
          <w:rFonts w:ascii="Times New Roman" w:hAnsi="Times New Roman" w:cs="Times New Roman"/>
          <w:sz w:val="24"/>
          <w:szCs w:val="24"/>
        </w:rPr>
        <w:t>Abbreviations: # – number</w:t>
      </w:r>
      <w:r>
        <w:rPr>
          <w:rFonts w:ascii="Times New Roman" w:hAnsi="Times New Roman" w:cs="Times New Roman"/>
          <w:sz w:val="24"/>
          <w:szCs w:val="24"/>
        </w:rPr>
        <w:t xml:space="preserve"> of</w:t>
      </w:r>
      <w:r w:rsidRPr="00B266E6">
        <w:rPr>
          <w:rFonts w:ascii="Times New Roman" w:hAnsi="Times New Roman" w:cs="Times New Roman"/>
          <w:sz w:val="24"/>
          <w:szCs w:val="24"/>
        </w:rPr>
        <w:t>.</w:t>
      </w:r>
    </w:p>
    <w:p w14:paraId="186B5243" w14:textId="77777777" w:rsidR="006A2278" w:rsidRDefault="006A2278" w:rsidP="006A2278">
      <w:pPr>
        <w:rPr>
          <w:rFonts w:ascii="Times New Roman" w:hAnsi="Times New Roman" w:cs="Times New Roman"/>
          <w:sz w:val="24"/>
          <w:szCs w:val="24"/>
        </w:rPr>
      </w:pPr>
      <w:r>
        <w:rPr>
          <w:rFonts w:ascii="Times New Roman" w:hAnsi="Times New Roman" w:cs="Times New Roman"/>
          <w:sz w:val="24"/>
          <w:szCs w:val="24"/>
        </w:rPr>
        <w:br w:type="page"/>
      </w:r>
    </w:p>
    <w:p w14:paraId="683F886A" w14:textId="77777777" w:rsidR="006A2278" w:rsidRDefault="006A2278" w:rsidP="006A2278">
      <w:pPr>
        <w:spacing w:before="240" w:after="0" w:line="480" w:lineRule="auto"/>
        <w:jc w:val="both"/>
        <w:rPr>
          <w:rFonts w:ascii="Times New Roman" w:hAnsi="Times New Roman" w:cs="Times New Roman"/>
          <w:sz w:val="24"/>
          <w:szCs w:val="24"/>
        </w:rPr>
        <w:sectPr w:rsidR="006A2278">
          <w:pgSz w:w="11906" w:h="16838"/>
          <w:pgMar w:top="1440" w:right="1440" w:bottom="1440" w:left="1440" w:header="708" w:footer="708" w:gutter="0"/>
          <w:cols w:space="708"/>
          <w:docGrid w:linePitch="360"/>
        </w:sectPr>
      </w:pPr>
    </w:p>
    <w:p w14:paraId="68612D90" w14:textId="77777777" w:rsidR="006A2278" w:rsidRPr="006A0F93" w:rsidRDefault="006A2278" w:rsidP="006A2278">
      <w:pPr>
        <w:spacing w:before="240" w:after="0" w:line="480" w:lineRule="auto"/>
        <w:jc w:val="both"/>
        <w:rPr>
          <w:rFonts w:ascii="Times New Roman" w:hAnsi="Times New Roman" w:cs="Times New Roman"/>
          <w:b/>
          <w:bCs/>
          <w:sz w:val="24"/>
          <w:szCs w:val="24"/>
        </w:rPr>
      </w:pPr>
      <w:r w:rsidRPr="006A0F93">
        <w:rPr>
          <w:rFonts w:ascii="Times New Roman" w:hAnsi="Times New Roman" w:cs="Times New Roman"/>
          <w:b/>
          <w:bCs/>
          <w:sz w:val="24"/>
          <w:szCs w:val="24"/>
        </w:rPr>
        <w:lastRenderedPageBreak/>
        <w:t>Supplementary Table 8.</w:t>
      </w:r>
      <w:r w:rsidRPr="0092116C">
        <w:rPr>
          <w:rFonts w:ascii="Times New Roman" w:hAnsi="Times New Roman" w:cs="Times New Roman"/>
          <w:sz w:val="24"/>
          <w:szCs w:val="24"/>
          <w:lang w:val="en-US"/>
        </w:rPr>
        <w:t xml:space="preserve"> </w:t>
      </w:r>
      <w:r w:rsidRPr="001A0C75">
        <w:rPr>
          <w:rFonts w:ascii="Times New Roman" w:hAnsi="Times New Roman" w:cs="Times New Roman"/>
          <w:sz w:val="24"/>
          <w:szCs w:val="24"/>
          <w:lang w:val="en-US"/>
        </w:rPr>
        <w:t>Confidence intervals</w:t>
      </w:r>
      <w:r>
        <w:rPr>
          <w:rFonts w:ascii="Times New Roman" w:hAnsi="Times New Roman" w:cs="Times New Roman"/>
          <w:sz w:val="24"/>
          <w:szCs w:val="24"/>
          <w:lang w:val="en-US"/>
        </w:rPr>
        <w:t xml:space="preserve"> and medians for the six regression coefficients of the linear regression model obtained with </w:t>
      </w:r>
      <w:r w:rsidRPr="00DE1442">
        <w:rPr>
          <w:rFonts w:ascii="Times New Roman" w:hAnsi="Times New Roman" w:cs="Times New Roman"/>
          <w:i/>
          <w:iCs/>
          <w:sz w:val="24"/>
          <w:szCs w:val="24"/>
          <w:lang w:val="en-US"/>
        </w:rPr>
        <w:t>standardized</w:t>
      </w:r>
      <w:r>
        <w:rPr>
          <w:rFonts w:ascii="Times New Roman" w:hAnsi="Times New Roman" w:cs="Times New Roman"/>
          <w:sz w:val="24"/>
          <w:szCs w:val="24"/>
          <w:lang w:val="en-US"/>
        </w:rPr>
        <w:t xml:space="preserve"> data of each clinical site separately.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90"/>
        <w:gridCol w:w="1935"/>
        <w:gridCol w:w="1936"/>
        <w:gridCol w:w="1935"/>
        <w:gridCol w:w="1936"/>
        <w:gridCol w:w="1935"/>
        <w:gridCol w:w="1944"/>
      </w:tblGrid>
      <w:tr w:rsidR="006A2278" w:rsidRPr="001A0C75" w14:paraId="1B1EAD21" w14:textId="77777777" w:rsidTr="00BB6760">
        <w:tc>
          <w:tcPr>
            <w:tcW w:w="1345" w:type="dxa"/>
            <w:tcBorders>
              <w:top w:val="single" w:sz="4" w:space="0" w:color="auto"/>
              <w:bottom w:val="single" w:sz="4" w:space="0" w:color="auto"/>
            </w:tcBorders>
          </w:tcPr>
          <w:p w14:paraId="731DCC18"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Clinical site</w:t>
            </w:r>
          </w:p>
        </w:tc>
        <w:tc>
          <w:tcPr>
            <w:tcW w:w="990" w:type="dxa"/>
            <w:tcBorders>
              <w:top w:val="single" w:sz="4" w:space="0" w:color="auto"/>
              <w:bottom w:val="single" w:sz="4" w:space="0" w:color="auto"/>
            </w:tcBorders>
          </w:tcPr>
          <w:p w14:paraId="592BAC4E" w14:textId="77777777" w:rsidR="006A2278"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Statistic</w:t>
            </w:r>
          </w:p>
        </w:tc>
        <w:tc>
          <w:tcPr>
            <w:tcW w:w="1935" w:type="dxa"/>
            <w:tcBorders>
              <w:top w:val="single" w:sz="4" w:space="0" w:color="auto"/>
              <w:bottom w:val="single" w:sz="4" w:space="0" w:color="auto"/>
            </w:tcBorders>
          </w:tcPr>
          <w:p w14:paraId="7B7E0246"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Participant age</w:t>
            </w:r>
          </w:p>
        </w:tc>
        <w:tc>
          <w:tcPr>
            <w:tcW w:w="1936" w:type="dxa"/>
            <w:tcBorders>
              <w:top w:val="single" w:sz="4" w:space="0" w:color="auto"/>
              <w:bottom w:val="single" w:sz="4" w:space="0" w:color="auto"/>
            </w:tcBorders>
          </w:tcPr>
          <w:p w14:paraId="2C2A44BF"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Participant gender</w:t>
            </w:r>
          </w:p>
        </w:tc>
        <w:tc>
          <w:tcPr>
            <w:tcW w:w="1935" w:type="dxa"/>
            <w:tcBorders>
              <w:top w:val="single" w:sz="4" w:space="0" w:color="auto"/>
              <w:bottom w:val="single" w:sz="4" w:space="0" w:color="auto"/>
            </w:tcBorders>
          </w:tcPr>
          <w:p w14:paraId="6C9C1D0A"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PHQ-8 total score</w:t>
            </w:r>
          </w:p>
        </w:tc>
        <w:tc>
          <w:tcPr>
            <w:tcW w:w="1936" w:type="dxa"/>
            <w:tcBorders>
              <w:top w:val="single" w:sz="4" w:space="0" w:color="auto"/>
              <w:bottom w:val="single" w:sz="4" w:space="0" w:color="auto"/>
            </w:tcBorders>
          </w:tcPr>
          <w:p w14:paraId="3C12F7AD"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Occupational status</w:t>
            </w:r>
          </w:p>
        </w:tc>
        <w:tc>
          <w:tcPr>
            <w:tcW w:w="1935" w:type="dxa"/>
            <w:tcBorders>
              <w:top w:val="single" w:sz="4" w:space="0" w:color="auto"/>
              <w:bottom w:val="single" w:sz="4" w:space="0" w:color="auto"/>
            </w:tcBorders>
          </w:tcPr>
          <w:p w14:paraId="3EB4892E"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Median completeness of the daily data</w:t>
            </w:r>
          </w:p>
        </w:tc>
        <w:tc>
          <w:tcPr>
            <w:tcW w:w="1944" w:type="dxa"/>
            <w:tcBorders>
              <w:top w:val="single" w:sz="4" w:space="0" w:color="auto"/>
              <w:bottom w:val="single" w:sz="4" w:space="0" w:color="auto"/>
            </w:tcBorders>
          </w:tcPr>
          <w:p w14:paraId="2EFF81AE"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Median sampling constancy of the daily data</w:t>
            </w:r>
          </w:p>
        </w:tc>
      </w:tr>
      <w:tr w:rsidR="006A2278" w:rsidRPr="001A0C75" w14:paraId="16B4204A" w14:textId="77777777" w:rsidTr="00BB6760">
        <w:tc>
          <w:tcPr>
            <w:tcW w:w="13956" w:type="dxa"/>
            <w:gridSpan w:val="8"/>
            <w:tcBorders>
              <w:top w:val="single" w:sz="4" w:space="0" w:color="auto"/>
            </w:tcBorders>
          </w:tcPr>
          <w:p w14:paraId="02E49851"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Over the entire week</w:t>
            </w:r>
          </w:p>
        </w:tc>
      </w:tr>
      <w:tr w:rsidR="006A2278" w:rsidRPr="001A0C75" w14:paraId="70105106" w14:textId="77777777" w:rsidTr="00BB6760">
        <w:tc>
          <w:tcPr>
            <w:tcW w:w="1345" w:type="dxa"/>
            <w:vMerge w:val="restart"/>
            <w:tcBorders>
              <w:top w:val="single" w:sz="4" w:space="0" w:color="auto"/>
            </w:tcBorders>
          </w:tcPr>
          <w:p w14:paraId="17476797"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KCL</w:t>
            </w:r>
          </w:p>
        </w:tc>
        <w:tc>
          <w:tcPr>
            <w:tcW w:w="990" w:type="dxa"/>
            <w:tcBorders>
              <w:top w:val="single" w:sz="4" w:space="0" w:color="auto"/>
            </w:tcBorders>
          </w:tcPr>
          <w:p w14:paraId="295DD8E2"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10562574" w14:textId="77777777" w:rsidR="006A2278" w:rsidRPr="00571096" w:rsidRDefault="006A2278" w:rsidP="00BB6760">
            <w:pPr>
              <w:spacing w:line="384" w:lineRule="auto"/>
              <w:jc w:val="center"/>
              <w:rPr>
                <w:rFonts w:ascii="Times New Roman" w:hAnsi="Times New Roman" w:cs="Times New Roman"/>
                <w:b/>
                <w:bCs/>
                <w:sz w:val="24"/>
                <w:szCs w:val="24"/>
                <w:lang w:val="en-US"/>
              </w:rPr>
            </w:pPr>
            <w:r w:rsidRPr="00571096">
              <w:rPr>
                <w:rFonts w:ascii="Times New Roman" w:hAnsi="Times New Roman" w:cs="Times New Roman"/>
                <w:b/>
                <w:bCs/>
                <w:sz w:val="24"/>
                <w:szCs w:val="24"/>
                <w:lang w:val="en-US"/>
              </w:rPr>
              <w:t>0.169; 0.400</w:t>
            </w:r>
          </w:p>
        </w:tc>
        <w:tc>
          <w:tcPr>
            <w:tcW w:w="1936" w:type="dxa"/>
            <w:tcBorders>
              <w:top w:val="single" w:sz="4" w:space="0" w:color="auto"/>
            </w:tcBorders>
          </w:tcPr>
          <w:p w14:paraId="53E79454" w14:textId="77777777" w:rsidR="006A2278" w:rsidRPr="00571096" w:rsidRDefault="006A2278" w:rsidP="00BB6760">
            <w:pPr>
              <w:spacing w:line="384" w:lineRule="auto"/>
              <w:jc w:val="center"/>
              <w:rPr>
                <w:rFonts w:ascii="Times New Roman" w:hAnsi="Times New Roman" w:cs="Times New Roman"/>
                <w:b/>
                <w:bCs/>
                <w:sz w:val="24"/>
                <w:szCs w:val="24"/>
                <w:lang w:val="en-US"/>
              </w:rPr>
            </w:pPr>
            <w:r w:rsidRPr="00571096">
              <w:rPr>
                <w:rFonts w:ascii="Times New Roman" w:hAnsi="Times New Roman" w:cs="Times New Roman"/>
                <w:b/>
                <w:bCs/>
                <w:sz w:val="24"/>
                <w:szCs w:val="24"/>
                <w:lang w:val="en-US"/>
              </w:rPr>
              <w:t>-0.405; -0.053</w:t>
            </w:r>
          </w:p>
        </w:tc>
        <w:tc>
          <w:tcPr>
            <w:tcW w:w="1935" w:type="dxa"/>
            <w:tcBorders>
              <w:top w:val="single" w:sz="4" w:space="0" w:color="auto"/>
            </w:tcBorders>
          </w:tcPr>
          <w:p w14:paraId="76323567" w14:textId="77777777" w:rsidR="006A2278" w:rsidRPr="00571096" w:rsidRDefault="006A2278" w:rsidP="00BB6760">
            <w:pPr>
              <w:spacing w:line="384" w:lineRule="auto"/>
              <w:jc w:val="center"/>
              <w:rPr>
                <w:rFonts w:ascii="Times New Roman" w:hAnsi="Times New Roman" w:cs="Times New Roman"/>
                <w:b/>
                <w:bCs/>
                <w:sz w:val="24"/>
                <w:szCs w:val="24"/>
                <w:lang w:val="en-US"/>
              </w:rPr>
            </w:pPr>
            <w:r w:rsidRPr="00571096">
              <w:rPr>
                <w:rFonts w:ascii="Times New Roman" w:hAnsi="Times New Roman" w:cs="Times New Roman"/>
                <w:b/>
                <w:bCs/>
                <w:sz w:val="24"/>
                <w:szCs w:val="24"/>
                <w:lang w:val="en-US"/>
              </w:rPr>
              <w:t>0.045; 0.308</w:t>
            </w:r>
          </w:p>
        </w:tc>
        <w:tc>
          <w:tcPr>
            <w:tcW w:w="1936" w:type="dxa"/>
            <w:tcBorders>
              <w:top w:val="single" w:sz="4" w:space="0" w:color="auto"/>
            </w:tcBorders>
          </w:tcPr>
          <w:p w14:paraId="7F3796EB" w14:textId="77777777" w:rsidR="006A2278" w:rsidRPr="00571096" w:rsidRDefault="006A2278" w:rsidP="00BB6760">
            <w:pPr>
              <w:spacing w:line="384" w:lineRule="auto"/>
              <w:jc w:val="center"/>
              <w:rPr>
                <w:rFonts w:ascii="Times New Roman" w:hAnsi="Times New Roman" w:cs="Times New Roman"/>
                <w:b/>
                <w:bCs/>
                <w:sz w:val="24"/>
                <w:szCs w:val="24"/>
                <w:lang w:val="en-US"/>
              </w:rPr>
            </w:pPr>
            <w:r w:rsidRPr="00571096">
              <w:rPr>
                <w:rFonts w:ascii="Times New Roman" w:hAnsi="Times New Roman" w:cs="Times New Roman"/>
                <w:b/>
                <w:bCs/>
                <w:sz w:val="24"/>
                <w:szCs w:val="24"/>
                <w:lang w:val="en-US"/>
              </w:rPr>
              <w:t>-0.671; -0.237</w:t>
            </w:r>
          </w:p>
        </w:tc>
        <w:tc>
          <w:tcPr>
            <w:tcW w:w="1935" w:type="dxa"/>
            <w:tcBorders>
              <w:top w:val="single" w:sz="4" w:space="0" w:color="auto"/>
            </w:tcBorders>
          </w:tcPr>
          <w:p w14:paraId="12A5A1CC" w14:textId="77777777" w:rsidR="006A2278" w:rsidRPr="00571096" w:rsidRDefault="006A2278" w:rsidP="00BB6760">
            <w:pPr>
              <w:spacing w:line="384" w:lineRule="auto"/>
              <w:jc w:val="center"/>
              <w:rPr>
                <w:rFonts w:ascii="Times New Roman" w:hAnsi="Times New Roman" w:cs="Times New Roman"/>
                <w:sz w:val="24"/>
                <w:szCs w:val="24"/>
                <w:lang w:val="en-US"/>
              </w:rPr>
            </w:pPr>
            <w:r w:rsidRPr="00571096">
              <w:rPr>
                <w:rFonts w:ascii="Times New Roman" w:hAnsi="Times New Roman" w:cs="Times New Roman"/>
                <w:sz w:val="24"/>
                <w:szCs w:val="24"/>
                <w:lang w:val="en-US"/>
              </w:rPr>
              <w:t>-0.150; 0.029</w:t>
            </w:r>
          </w:p>
        </w:tc>
        <w:tc>
          <w:tcPr>
            <w:tcW w:w="1944" w:type="dxa"/>
            <w:tcBorders>
              <w:top w:val="single" w:sz="4" w:space="0" w:color="auto"/>
            </w:tcBorders>
          </w:tcPr>
          <w:p w14:paraId="773CBC4A" w14:textId="77777777" w:rsidR="006A2278" w:rsidRPr="00571096" w:rsidRDefault="006A2278" w:rsidP="00BB6760">
            <w:pPr>
              <w:spacing w:line="384" w:lineRule="auto"/>
              <w:jc w:val="center"/>
              <w:rPr>
                <w:rFonts w:ascii="Times New Roman" w:hAnsi="Times New Roman" w:cs="Times New Roman"/>
                <w:sz w:val="24"/>
                <w:szCs w:val="24"/>
                <w:lang w:val="en-US"/>
              </w:rPr>
            </w:pPr>
            <w:r w:rsidRPr="00571096">
              <w:rPr>
                <w:rFonts w:ascii="Times New Roman" w:hAnsi="Times New Roman" w:cs="Times New Roman"/>
                <w:sz w:val="24"/>
                <w:szCs w:val="24"/>
                <w:lang w:val="en-US"/>
              </w:rPr>
              <w:t>-0.172; 0.063</w:t>
            </w:r>
          </w:p>
        </w:tc>
      </w:tr>
      <w:tr w:rsidR="006A2278" w:rsidRPr="001A0C75" w14:paraId="58EF5079" w14:textId="77777777" w:rsidTr="00BB6760">
        <w:tc>
          <w:tcPr>
            <w:tcW w:w="1345" w:type="dxa"/>
            <w:vMerge/>
            <w:tcBorders>
              <w:bottom w:val="single" w:sz="4" w:space="0" w:color="auto"/>
            </w:tcBorders>
          </w:tcPr>
          <w:p w14:paraId="3D0153FB" w14:textId="77777777" w:rsidR="006A2278" w:rsidRPr="001A0C75" w:rsidRDefault="006A2278" w:rsidP="00BB6760">
            <w:pPr>
              <w:spacing w:line="384" w:lineRule="auto"/>
              <w:rPr>
                <w:rFonts w:ascii="Times New Roman" w:hAnsi="Times New Roman" w:cs="Times New Roman"/>
                <w:sz w:val="24"/>
                <w:szCs w:val="24"/>
                <w:lang w:val="en-US"/>
              </w:rPr>
            </w:pPr>
          </w:p>
        </w:tc>
        <w:tc>
          <w:tcPr>
            <w:tcW w:w="990" w:type="dxa"/>
            <w:tcBorders>
              <w:bottom w:val="single" w:sz="4" w:space="0" w:color="auto"/>
            </w:tcBorders>
          </w:tcPr>
          <w:p w14:paraId="76FFA750"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48C28DD1" w14:textId="77777777" w:rsidR="006A2278" w:rsidRPr="00B02013" w:rsidRDefault="006A2278" w:rsidP="00BB6760">
            <w:pPr>
              <w:spacing w:line="384"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0.297</w:t>
            </w:r>
          </w:p>
        </w:tc>
        <w:tc>
          <w:tcPr>
            <w:tcW w:w="1936" w:type="dxa"/>
            <w:tcBorders>
              <w:bottom w:val="single" w:sz="4" w:space="0" w:color="auto"/>
            </w:tcBorders>
          </w:tcPr>
          <w:p w14:paraId="6AC7582D" w14:textId="77777777" w:rsidR="006A2278" w:rsidRPr="0041780A" w:rsidRDefault="006A2278" w:rsidP="00BB6760">
            <w:pPr>
              <w:spacing w:line="384" w:lineRule="auto"/>
              <w:jc w:val="center"/>
              <w:rPr>
                <w:rFonts w:ascii="Times New Roman" w:hAnsi="Times New Roman" w:cs="Times New Roman"/>
                <w:b/>
                <w:bCs/>
                <w:sz w:val="24"/>
                <w:szCs w:val="24"/>
                <w:lang w:val="en-US"/>
              </w:rPr>
            </w:pPr>
            <w:r w:rsidRPr="0041780A">
              <w:rPr>
                <w:rFonts w:ascii="Times New Roman" w:hAnsi="Times New Roman" w:cs="Times New Roman"/>
                <w:b/>
                <w:bCs/>
                <w:sz w:val="24"/>
                <w:szCs w:val="24"/>
                <w:lang w:val="en-US"/>
              </w:rPr>
              <w:t>-0.233</w:t>
            </w:r>
          </w:p>
        </w:tc>
        <w:tc>
          <w:tcPr>
            <w:tcW w:w="1935" w:type="dxa"/>
            <w:tcBorders>
              <w:bottom w:val="single" w:sz="4" w:space="0" w:color="auto"/>
            </w:tcBorders>
          </w:tcPr>
          <w:p w14:paraId="7C8E9A99" w14:textId="77777777" w:rsidR="006A2278" w:rsidRPr="00B02013" w:rsidRDefault="006A2278" w:rsidP="00BB6760">
            <w:pPr>
              <w:spacing w:line="384"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0.196</w:t>
            </w:r>
          </w:p>
        </w:tc>
        <w:tc>
          <w:tcPr>
            <w:tcW w:w="1936" w:type="dxa"/>
            <w:tcBorders>
              <w:bottom w:val="single" w:sz="4" w:space="0" w:color="auto"/>
            </w:tcBorders>
          </w:tcPr>
          <w:p w14:paraId="05CDE149" w14:textId="77777777" w:rsidR="006A2278" w:rsidRPr="00B02013" w:rsidRDefault="006A2278" w:rsidP="00BB6760">
            <w:pPr>
              <w:spacing w:line="384"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-0.447</w:t>
            </w:r>
          </w:p>
        </w:tc>
        <w:tc>
          <w:tcPr>
            <w:tcW w:w="1935" w:type="dxa"/>
            <w:tcBorders>
              <w:bottom w:val="single" w:sz="4" w:space="0" w:color="auto"/>
            </w:tcBorders>
          </w:tcPr>
          <w:p w14:paraId="4648712E"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-0.059</w:t>
            </w:r>
          </w:p>
        </w:tc>
        <w:tc>
          <w:tcPr>
            <w:tcW w:w="1944" w:type="dxa"/>
            <w:tcBorders>
              <w:bottom w:val="single" w:sz="4" w:space="0" w:color="auto"/>
            </w:tcBorders>
          </w:tcPr>
          <w:p w14:paraId="642ACC5F" w14:textId="77777777" w:rsidR="006A2278" w:rsidRPr="00571096" w:rsidRDefault="006A2278" w:rsidP="00BB6760">
            <w:pPr>
              <w:spacing w:line="384" w:lineRule="auto"/>
              <w:jc w:val="center"/>
              <w:rPr>
                <w:rFonts w:ascii="Times New Roman" w:hAnsi="Times New Roman" w:cs="Times New Roman"/>
                <w:sz w:val="24"/>
                <w:szCs w:val="24"/>
                <w:lang w:val="en-US"/>
              </w:rPr>
            </w:pPr>
            <w:r w:rsidRPr="00571096">
              <w:rPr>
                <w:rFonts w:ascii="Times New Roman" w:hAnsi="Times New Roman" w:cs="Times New Roman"/>
                <w:sz w:val="24"/>
                <w:szCs w:val="24"/>
                <w:lang w:val="en-US"/>
              </w:rPr>
              <w:t>-0.088</w:t>
            </w:r>
          </w:p>
        </w:tc>
      </w:tr>
      <w:tr w:rsidR="006A2278" w:rsidRPr="001A0C75" w14:paraId="6269320A" w14:textId="77777777" w:rsidTr="00BB6760">
        <w:tc>
          <w:tcPr>
            <w:tcW w:w="1345" w:type="dxa"/>
            <w:vMerge w:val="restart"/>
            <w:tcBorders>
              <w:top w:val="single" w:sz="4" w:space="0" w:color="auto"/>
            </w:tcBorders>
          </w:tcPr>
          <w:p w14:paraId="6FEF0460"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CIBER</w:t>
            </w:r>
          </w:p>
        </w:tc>
        <w:tc>
          <w:tcPr>
            <w:tcW w:w="990" w:type="dxa"/>
            <w:tcBorders>
              <w:top w:val="single" w:sz="4" w:space="0" w:color="auto"/>
            </w:tcBorders>
          </w:tcPr>
          <w:p w14:paraId="3F87CF96"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583378F2" w14:textId="77777777" w:rsidR="006A2278" w:rsidRPr="00FE223B" w:rsidRDefault="006A2278" w:rsidP="00BB6760">
            <w:pPr>
              <w:spacing w:line="384" w:lineRule="auto"/>
              <w:jc w:val="center"/>
              <w:rPr>
                <w:rFonts w:ascii="Times New Roman" w:hAnsi="Times New Roman" w:cs="Times New Roman"/>
                <w:b/>
                <w:bCs/>
                <w:sz w:val="24"/>
                <w:szCs w:val="24"/>
                <w:lang w:val="en-US"/>
              </w:rPr>
            </w:pPr>
            <w:r w:rsidRPr="00FE223B">
              <w:rPr>
                <w:rFonts w:ascii="Times New Roman" w:hAnsi="Times New Roman" w:cs="Times New Roman"/>
                <w:b/>
                <w:bCs/>
                <w:sz w:val="24"/>
                <w:szCs w:val="24"/>
                <w:lang w:val="en-US"/>
              </w:rPr>
              <w:t>0.024; 0.372</w:t>
            </w:r>
          </w:p>
        </w:tc>
        <w:tc>
          <w:tcPr>
            <w:tcW w:w="1936" w:type="dxa"/>
            <w:tcBorders>
              <w:top w:val="single" w:sz="4" w:space="0" w:color="auto"/>
            </w:tcBorders>
          </w:tcPr>
          <w:p w14:paraId="49B3B262" w14:textId="77777777" w:rsidR="006A2278" w:rsidRPr="00FE223B" w:rsidRDefault="006A2278" w:rsidP="00BB6760">
            <w:pPr>
              <w:spacing w:line="384" w:lineRule="auto"/>
              <w:jc w:val="center"/>
              <w:rPr>
                <w:rFonts w:ascii="Times New Roman" w:hAnsi="Times New Roman" w:cs="Times New Roman"/>
                <w:sz w:val="24"/>
                <w:szCs w:val="24"/>
                <w:lang w:val="en-US"/>
              </w:rPr>
            </w:pPr>
            <w:r w:rsidRPr="00FE223B">
              <w:rPr>
                <w:rFonts w:ascii="Times New Roman" w:hAnsi="Times New Roman" w:cs="Times New Roman"/>
                <w:sz w:val="24"/>
                <w:szCs w:val="24"/>
                <w:lang w:val="en-US"/>
              </w:rPr>
              <w:t>-0.327; 0.138</w:t>
            </w:r>
          </w:p>
        </w:tc>
        <w:tc>
          <w:tcPr>
            <w:tcW w:w="1935" w:type="dxa"/>
            <w:tcBorders>
              <w:top w:val="single" w:sz="4" w:space="0" w:color="auto"/>
            </w:tcBorders>
          </w:tcPr>
          <w:p w14:paraId="0DCF249C" w14:textId="77777777" w:rsidR="006A2278" w:rsidRPr="00FE223B" w:rsidRDefault="006A2278" w:rsidP="00BB6760">
            <w:pPr>
              <w:spacing w:line="384" w:lineRule="auto"/>
              <w:jc w:val="center"/>
              <w:rPr>
                <w:rFonts w:ascii="Times New Roman" w:hAnsi="Times New Roman" w:cs="Times New Roman"/>
                <w:sz w:val="24"/>
                <w:szCs w:val="24"/>
                <w:lang w:val="en-US"/>
              </w:rPr>
            </w:pPr>
            <w:r w:rsidRPr="00FE223B">
              <w:rPr>
                <w:rFonts w:ascii="Times New Roman" w:hAnsi="Times New Roman" w:cs="Times New Roman"/>
                <w:sz w:val="24"/>
                <w:szCs w:val="24"/>
                <w:lang w:val="en-US"/>
              </w:rPr>
              <w:t>-0.155; 0.109</w:t>
            </w:r>
          </w:p>
        </w:tc>
        <w:tc>
          <w:tcPr>
            <w:tcW w:w="1936" w:type="dxa"/>
            <w:tcBorders>
              <w:top w:val="single" w:sz="4" w:space="0" w:color="auto"/>
            </w:tcBorders>
          </w:tcPr>
          <w:p w14:paraId="5EBC2154" w14:textId="77777777" w:rsidR="006A2278" w:rsidRPr="00FE223B" w:rsidRDefault="006A2278" w:rsidP="00BB6760">
            <w:pPr>
              <w:spacing w:line="384" w:lineRule="auto"/>
              <w:jc w:val="center"/>
              <w:rPr>
                <w:rFonts w:ascii="Times New Roman" w:hAnsi="Times New Roman" w:cs="Times New Roman"/>
                <w:b/>
                <w:bCs/>
                <w:sz w:val="24"/>
                <w:szCs w:val="24"/>
                <w:lang w:val="en-US"/>
              </w:rPr>
            </w:pPr>
            <w:r w:rsidRPr="00FE223B">
              <w:rPr>
                <w:rFonts w:ascii="Times New Roman" w:hAnsi="Times New Roman" w:cs="Times New Roman"/>
                <w:b/>
                <w:bCs/>
                <w:sz w:val="24"/>
                <w:szCs w:val="24"/>
                <w:lang w:val="en-US"/>
              </w:rPr>
              <w:t>-0.951; -0.396</w:t>
            </w:r>
          </w:p>
        </w:tc>
        <w:tc>
          <w:tcPr>
            <w:tcW w:w="1935" w:type="dxa"/>
            <w:tcBorders>
              <w:top w:val="single" w:sz="4" w:space="0" w:color="auto"/>
            </w:tcBorders>
          </w:tcPr>
          <w:p w14:paraId="7257773E" w14:textId="77777777" w:rsidR="006A2278" w:rsidRPr="00FE223B" w:rsidRDefault="006A2278" w:rsidP="00BB6760">
            <w:pPr>
              <w:spacing w:line="384" w:lineRule="auto"/>
              <w:jc w:val="center"/>
              <w:rPr>
                <w:rFonts w:ascii="Times New Roman" w:hAnsi="Times New Roman" w:cs="Times New Roman"/>
                <w:sz w:val="24"/>
                <w:szCs w:val="24"/>
                <w:lang w:val="en-US"/>
              </w:rPr>
            </w:pPr>
            <w:r w:rsidRPr="00FE223B">
              <w:rPr>
                <w:rFonts w:ascii="Times New Roman" w:hAnsi="Times New Roman" w:cs="Times New Roman"/>
                <w:sz w:val="24"/>
                <w:szCs w:val="24"/>
                <w:lang w:val="en-US"/>
              </w:rPr>
              <w:t>-0.142; 0.088</w:t>
            </w:r>
          </w:p>
        </w:tc>
        <w:tc>
          <w:tcPr>
            <w:tcW w:w="1944" w:type="dxa"/>
            <w:tcBorders>
              <w:top w:val="single" w:sz="4" w:space="0" w:color="auto"/>
            </w:tcBorders>
          </w:tcPr>
          <w:p w14:paraId="20867CA9" w14:textId="77777777" w:rsidR="006A2278" w:rsidRPr="00FE223B" w:rsidRDefault="006A2278" w:rsidP="00BB6760">
            <w:pPr>
              <w:spacing w:line="384" w:lineRule="auto"/>
              <w:jc w:val="center"/>
              <w:rPr>
                <w:rFonts w:ascii="Times New Roman" w:hAnsi="Times New Roman" w:cs="Times New Roman"/>
                <w:sz w:val="24"/>
                <w:szCs w:val="24"/>
                <w:lang w:val="en-US"/>
              </w:rPr>
            </w:pPr>
            <w:r w:rsidRPr="00FE223B">
              <w:rPr>
                <w:rFonts w:ascii="Times New Roman" w:hAnsi="Times New Roman" w:cs="Times New Roman"/>
                <w:sz w:val="24"/>
                <w:szCs w:val="24"/>
                <w:lang w:val="en-US"/>
              </w:rPr>
              <w:t>-0.002; 0.186</w:t>
            </w:r>
          </w:p>
        </w:tc>
      </w:tr>
      <w:tr w:rsidR="006A2278" w:rsidRPr="001A0C75" w14:paraId="7CB6F97C" w14:textId="77777777" w:rsidTr="00BB6760">
        <w:tc>
          <w:tcPr>
            <w:tcW w:w="1345" w:type="dxa"/>
            <w:vMerge/>
            <w:tcBorders>
              <w:bottom w:val="single" w:sz="4" w:space="0" w:color="auto"/>
            </w:tcBorders>
          </w:tcPr>
          <w:p w14:paraId="78B190E2" w14:textId="77777777" w:rsidR="006A2278" w:rsidRPr="001A0C75" w:rsidRDefault="006A2278" w:rsidP="00BB6760">
            <w:pPr>
              <w:spacing w:line="384" w:lineRule="auto"/>
              <w:rPr>
                <w:rFonts w:ascii="Times New Roman" w:hAnsi="Times New Roman" w:cs="Times New Roman"/>
                <w:sz w:val="24"/>
                <w:szCs w:val="24"/>
                <w:lang w:val="en-US"/>
              </w:rPr>
            </w:pPr>
          </w:p>
        </w:tc>
        <w:tc>
          <w:tcPr>
            <w:tcW w:w="990" w:type="dxa"/>
            <w:tcBorders>
              <w:bottom w:val="single" w:sz="4" w:space="0" w:color="auto"/>
            </w:tcBorders>
          </w:tcPr>
          <w:p w14:paraId="4F10137B"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36C82662" w14:textId="77777777" w:rsidR="006A2278" w:rsidRPr="009204FC" w:rsidRDefault="006A2278" w:rsidP="00BB6760">
            <w:pPr>
              <w:spacing w:line="384"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0.213</w:t>
            </w:r>
          </w:p>
        </w:tc>
        <w:tc>
          <w:tcPr>
            <w:tcW w:w="1936" w:type="dxa"/>
            <w:tcBorders>
              <w:bottom w:val="single" w:sz="4" w:space="0" w:color="auto"/>
            </w:tcBorders>
          </w:tcPr>
          <w:p w14:paraId="37754921"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-0.074</w:t>
            </w:r>
          </w:p>
        </w:tc>
        <w:tc>
          <w:tcPr>
            <w:tcW w:w="1935" w:type="dxa"/>
            <w:tcBorders>
              <w:bottom w:val="single" w:sz="4" w:space="0" w:color="auto"/>
            </w:tcBorders>
          </w:tcPr>
          <w:p w14:paraId="2983546D" w14:textId="77777777" w:rsidR="006A2278" w:rsidRPr="00FE223B" w:rsidRDefault="006A2278" w:rsidP="00BB6760">
            <w:pPr>
              <w:spacing w:line="384" w:lineRule="auto"/>
              <w:jc w:val="center"/>
              <w:rPr>
                <w:rFonts w:ascii="Times New Roman" w:hAnsi="Times New Roman" w:cs="Times New Roman"/>
                <w:sz w:val="24"/>
                <w:szCs w:val="24"/>
                <w:lang w:val="en-US"/>
              </w:rPr>
            </w:pPr>
            <w:r w:rsidRPr="00FE223B">
              <w:rPr>
                <w:rFonts w:ascii="Times New Roman" w:hAnsi="Times New Roman" w:cs="Times New Roman"/>
                <w:sz w:val="24"/>
                <w:szCs w:val="24"/>
                <w:lang w:val="en-US"/>
              </w:rPr>
              <w:t>-0.021</w:t>
            </w:r>
          </w:p>
        </w:tc>
        <w:tc>
          <w:tcPr>
            <w:tcW w:w="1936" w:type="dxa"/>
            <w:tcBorders>
              <w:bottom w:val="single" w:sz="4" w:space="0" w:color="auto"/>
            </w:tcBorders>
          </w:tcPr>
          <w:p w14:paraId="2E4AA07B" w14:textId="77777777" w:rsidR="006A2278" w:rsidRPr="009204FC" w:rsidRDefault="006A2278" w:rsidP="00BB6760">
            <w:pPr>
              <w:spacing w:line="384"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-0.713</w:t>
            </w:r>
          </w:p>
        </w:tc>
        <w:tc>
          <w:tcPr>
            <w:tcW w:w="1935" w:type="dxa"/>
            <w:tcBorders>
              <w:bottom w:val="single" w:sz="4" w:space="0" w:color="auto"/>
            </w:tcBorders>
          </w:tcPr>
          <w:p w14:paraId="7FFB6213"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-0.011</w:t>
            </w:r>
          </w:p>
        </w:tc>
        <w:tc>
          <w:tcPr>
            <w:tcW w:w="1944" w:type="dxa"/>
            <w:tcBorders>
              <w:bottom w:val="single" w:sz="4" w:space="0" w:color="auto"/>
            </w:tcBorders>
          </w:tcPr>
          <w:p w14:paraId="69EE7979"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0.075</w:t>
            </w:r>
          </w:p>
        </w:tc>
      </w:tr>
      <w:tr w:rsidR="006A2278" w:rsidRPr="001A0C75" w14:paraId="64F9F8FB" w14:textId="77777777" w:rsidTr="00BB6760">
        <w:tc>
          <w:tcPr>
            <w:tcW w:w="1345" w:type="dxa"/>
            <w:vMerge w:val="restart"/>
            <w:tcBorders>
              <w:top w:val="single" w:sz="4" w:space="0" w:color="auto"/>
              <w:bottom w:val="single" w:sz="4" w:space="0" w:color="auto"/>
            </w:tcBorders>
          </w:tcPr>
          <w:p w14:paraId="128E04C8"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VUMC</w:t>
            </w:r>
          </w:p>
        </w:tc>
        <w:tc>
          <w:tcPr>
            <w:tcW w:w="990" w:type="dxa"/>
            <w:tcBorders>
              <w:top w:val="single" w:sz="4" w:space="0" w:color="auto"/>
            </w:tcBorders>
          </w:tcPr>
          <w:p w14:paraId="6D5A3483"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389D66D9" w14:textId="77777777" w:rsidR="006A2278" w:rsidRPr="00D400FC" w:rsidRDefault="006A2278" w:rsidP="00BB6760">
            <w:pPr>
              <w:spacing w:line="384" w:lineRule="auto"/>
              <w:jc w:val="center"/>
              <w:rPr>
                <w:rFonts w:ascii="Times New Roman" w:hAnsi="Times New Roman" w:cs="Times New Roman"/>
                <w:sz w:val="24"/>
                <w:szCs w:val="24"/>
                <w:lang w:val="en-US"/>
              </w:rPr>
            </w:pPr>
            <w:r w:rsidRPr="00D400FC">
              <w:rPr>
                <w:rFonts w:ascii="Times New Roman" w:hAnsi="Times New Roman" w:cs="Times New Roman"/>
                <w:sz w:val="24"/>
                <w:szCs w:val="24"/>
                <w:lang w:val="en-US"/>
              </w:rPr>
              <w:t>-0.054; 0.299</w:t>
            </w:r>
          </w:p>
        </w:tc>
        <w:tc>
          <w:tcPr>
            <w:tcW w:w="1936" w:type="dxa"/>
            <w:tcBorders>
              <w:top w:val="single" w:sz="4" w:space="0" w:color="auto"/>
            </w:tcBorders>
          </w:tcPr>
          <w:p w14:paraId="097F63FC" w14:textId="77777777" w:rsidR="006A2278" w:rsidRPr="00D400FC" w:rsidRDefault="006A2278" w:rsidP="00BB6760">
            <w:pPr>
              <w:spacing w:line="384" w:lineRule="auto"/>
              <w:jc w:val="center"/>
              <w:rPr>
                <w:rFonts w:ascii="Times New Roman" w:hAnsi="Times New Roman" w:cs="Times New Roman"/>
                <w:b/>
                <w:bCs/>
                <w:sz w:val="24"/>
                <w:szCs w:val="24"/>
                <w:lang w:val="en-US"/>
              </w:rPr>
            </w:pPr>
            <w:r w:rsidRPr="00D400FC">
              <w:rPr>
                <w:rFonts w:ascii="Times New Roman" w:hAnsi="Times New Roman" w:cs="Times New Roman"/>
                <w:b/>
                <w:bCs/>
                <w:sz w:val="24"/>
                <w:szCs w:val="24"/>
                <w:lang w:val="en-US"/>
              </w:rPr>
              <w:t>0.401; 1.112</w:t>
            </w:r>
          </w:p>
        </w:tc>
        <w:tc>
          <w:tcPr>
            <w:tcW w:w="1935" w:type="dxa"/>
            <w:tcBorders>
              <w:top w:val="single" w:sz="4" w:space="0" w:color="auto"/>
            </w:tcBorders>
          </w:tcPr>
          <w:p w14:paraId="772B6328" w14:textId="77777777" w:rsidR="006A2278" w:rsidRPr="00D400FC" w:rsidRDefault="006A2278" w:rsidP="00BB6760">
            <w:pPr>
              <w:spacing w:line="384" w:lineRule="auto"/>
              <w:jc w:val="center"/>
              <w:rPr>
                <w:rFonts w:ascii="Times New Roman" w:hAnsi="Times New Roman" w:cs="Times New Roman"/>
                <w:sz w:val="24"/>
                <w:szCs w:val="24"/>
                <w:lang w:val="en-US"/>
              </w:rPr>
            </w:pPr>
            <w:r w:rsidRPr="00D400FC">
              <w:rPr>
                <w:rFonts w:ascii="Times New Roman" w:hAnsi="Times New Roman" w:cs="Times New Roman"/>
                <w:sz w:val="24"/>
                <w:szCs w:val="24"/>
                <w:lang w:val="en-US"/>
              </w:rPr>
              <w:t>-0.544; 0.095</w:t>
            </w:r>
          </w:p>
        </w:tc>
        <w:tc>
          <w:tcPr>
            <w:tcW w:w="1936" w:type="dxa"/>
            <w:tcBorders>
              <w:top w:val="single" w:sz="4" w:space="0" w:color="auto"/>
            </w:tcBorders>
          </w:tcPr>
          <w:p w14:paraId="5687E09A" w14:textId="77777777" w:rsidR="006A2278" w:rsidRPr="00D400FC" w:rsidRDefault="006A2278" w:rsidP="00BB6760">
            <w:pPr>
              <w:spacing w:line="384" w:lineRule="auto"/>
              <w:jc w:val="center"/>
              <w:rPr>
                <w:rFonts w:ascii="Times New Roman" w:hAnsi="Times New Roman" w:cs="Times New Roman"/>
                <w:sz w:val="24"/>
                <w:szCs w:val="24"/>
                <w:lang w:val="en-US"/>
              </w:rPr>
            </w:pPr>
            <w:r w:rsidRPr="00D400FC">
              <w:rPr>
                <w:rFonts w:ascii="Times New Roman" w:hAnsi="Times New Roman" w:cs="Times New Roman"/>
                <w:sz w:val="24"/>
                <w:szCs w:val="24"/>
                <w:lang w:val="en-US"/>
              </w:rPr>
              <w:t>-0.583; 0.414</w:t>
            </w:r>
          </w:p>
        </w:tc>
        <w:tc>
          <w:tcPr>
            <w:tcW w:w="1935" w:type="dxa"/>
            <w:tcBorders>
              <w:top w:val="single" w:sz="4" w:space="0" w:color="auto"/>
            </w:tcBorders>
          </w:tcPr>
          <w:p w14:paraId="35C06384" w14:textId="77777777" w:rsidR="006A2278" w:rsidRPr="00D400FC" w:rsidRDefault="006A2278" w:rsidP="00BB6760">
            <w:pPr>
              <w:spacing w:line="384" w:lineRule="auto"/>
              <w:jc w:val="center"/>
              <w:rPr>
                <w:rFonts w:ascii="Times New Roman" w:hAnsi="Times New Roman" w:cs="Times New Roman"/>
                <w:sz w:val="24"/>
                <w:szCs w:val="24"/>
                <w:lang w:val="en-US"/>
              </w:rPr>
            </w:pPr>
            <w:r w:rsidRPr="00D400FC">
              <w:rPr>
                <w:rFonts w:ascii="Times New Roman" w:hAnsi="Times New Roman" w:cs="Times New Roman"/>
                <w:sz w:val="24"/>
                <w:szCs w:val="24"/>
                <w:lang w:val="en-US"/>
              </w:rPr>
              <w:t>-0.006; 0.387</w:t>
            </w:r>
          </w:p>
        </w:tc>
        <w:tc>
          <w:tcPr>
            <w:tcW w:w="1944" w:type="dxa"/>
            <w:tcBorders>
              <w:top w:val="single" w:sz="4" w:space="0" w:color="auto"/>
            </w:tcBorders>
          </w:tcPr>
          <w:p w14:paraId="30B68430" w14:textId="77777777" w:rsidR="006A2278" w:rsidRPr="00D400FC" w:rsidRDefault="006A2278" w:rsidP="00BB6760">
            <w:pPr>
              <w:spacing w:line="384" w:lineRule="auto"/>
              <w:jc w:val="center"/>
              <w:rPr>
                <w:rFonts w:ascii="Times New Roman" w:hAnsi="Times New Roman" w:cs="Times New Roman"/>
                <w:sz w:val="24"/>
                <w:szCs w:val="24"/>
                <w:lang w:val="en-US"/>
              </w:rPr>
            </w:pPr>
            <w:r w:rsidRPr="00D400FC">
              <w:rPr>
                <w:rFonts w:ascii="Times New Roman" w:hAnsi="Times New Roman" w:cs="Times New Roman"/>
                <w:sz w:val="24"/>
                <w:szCs w:val="24"/>
                <w:lang w:val="en-US"/>
              </w:rPr>
              <w:t>-0.300; 0.199</w:t>
            </w:r>
          </w:p>
        </w:tc>
      </w:tr>
      <w:tr w:rsidR="006A2278" w:rsidRPr="001A0C75" w14:paraId="63F00A68" w14:textId="77777777" w:rsidTr="00BB6760">
        <w:tc>
          <w:tcPr>
            <w:tcW w:w="1345" w:type="dxa"/>
            <w:vMerge/>
            <w:tcBorders>
              <w:bottom w:val="single" w:sz="4" w:space="0" w:color="auto"/>
            </w:tcBorders>
          </w:tcPr>
          <w:p w14:paraId="64D1A354" w14:textId="77777777" w:rsidR="006A2278" w:rsidRPr="001A0C75" w:rsidRDefault="006A2278" w:rsidP="00BB6760">
            <w:pPr>
              <w:spacing w:line="384" w:lineRule="auto"/>
              <w:jc w:val="both"/>
              <w:rPr>
                <w:rFonts w:ascii="Times New Roman" w:hAnsi="Times New Roman" w:cs="Times New Roman"/>
                <w:sz w:val="24"/>
                <w:szCs w:val="24"/>
                <w:lang w:val="en-US"/>
              </w:rPr>
            </w:pPr>
          </w:p>
        </w:tc>
        <w:tc>
          <w:tcPr>
            <w:tcW w:w="990" w:type="dxa"/>
            <w:tcBorders>
              <w:bottom w:val="single" w:sz="4" w:space="0" w:color="auto"/>
            </w:tcBorders>
          </w:tcPr>
          <w:p w14:paraId="5973A7CE"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44F95EF4" w14:textId="77777777" w:rsidR="006A2278" w:rsidRPr="00D400FC" w:rsidRDefault="006A2278" w:rsidP="00BB6760">
            <w:pPr>
              <w:spacing w:line="384" w:lineRule="auto"/>
              <w:jc w:val="center"/>
              <w:rPr>
                <w:rFonts w:ascii="Times New Roman" w:hAnsi="Times New Roman" w:cs="Times New Roman"/>
                <w:sz w:val="24"/>
                <w:szCs w:val="24"/>
                <w:lang w:val="en-US"/>
              </w:rPr>
            </w:pPr>
            <w:r w:rsidRPr="00D400FC">
              <w:rPr>
                <w:rFonts w:ascii="Times New Roman" w:hAnsi="Times New Roman" w:cs="Times New Roman"/>
                <w:sz w:val="24"/>
                <w:szCs w:val="24"/>
                <w:lang w:val="en-US"/>
              </w:rPr>
              <w:t>0.097</w:t>
            </w:r>
          </w:p>
        </w:tc>
        <w:tc>
          <w:tcPr>
            <w:tcW w:w="1936" w:type="dxa"/>
            <w:tcBorders>
              <w:bottom w:val="single" w:sz="4" w:space="0" w:color="auto"/>
            </w:tcBorders>
          </w:tcPr>
          <w:p w14:paraId="2DBC9DAB" w14:textId="77777777" w:rsidR="006A2278" w:rsidRPr="00D400FC" w:rsidRDefault="006A2278" w:rsidP="00BB6760">
            <w:pPr>
              <w:spacing w:line="384" w:lineRule="auto"/>
              <w:jc w:val="center"/>
              <w:rPr>
                <w:rFonts w:ascii="Times New Roman" w:hAnsi="Times New Roman" w:cs="Times New Roman"/>
                <w:b/>
                <w:bCs/>
                <w:sz w:val="24"/>
                <w:szCs w:val="24"/>
                <w:lang w:val="en-US"/>
              </w:rPr>
            </w:pPr>
            <w:r w:rsidRPr="00D400FC">
              <w:rPr>
                <w:rFonts w:ascii="Times New Roman" w:hAnsi="Times New Roman" w:cs="Times New Roman"/>
                <w:b/>
                <w:bCs/>
                <w:sz w:val="24"/>
                <w:szCs w:val="24"/>
                <w:lang w:val="en-US"/>
              </w:rPr>
              <w:t>0.736</w:t>
            </w:r>
          </w:p>
        </w:tc>
        <w:tc>
          <w:tcPr>
            <w:tcW w:w="1935" w:type="dxa"/>
            <w:tcBorders>
              <w:bottom w:val="single" w:sz="4" w:space="0" w:color="auto"/>
            </w:tcBorders>
          </w:tcPr>
          <w:p w14:paraId="37F97998"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-0.218</w:t>
            </w:r>
          </w:p>
        </w:tc>
        <w:tc>
          <w:tcPr>
            <w:tcW w:w="1936" w:type="dxa"/>
            <w:tcBorders>
              <w:bottom w:val="single" w:sz="4" w:space="0" w:color="auto"/>
            </w:tcBorders>
          </w:tcPr>
          <w:p w14:paraId="78BA9934" w14:textId="77777777" w:rsidR="006A2278" w:rsidRPr="00D400FC" w:rsidRDefault="006A2278" w:rsidP="00BB6760">
            <w:pPr>
              <w:spacing w:line="384" w:lineRule="auto"/>
              <w:jc w:val="center"/>
              <w:rPr>
                <w:rFonts w:ascii="Times New Roman" w:hAnsi="Times New Roman" w:cs="Times New Roman"/>
                <w:sz w:val="24"/>
                <w:szCs w:val="24"/>
                <w:lang w:val="en-US"/>
              </w:rPr>
            </w:pPr>
            <w:r w:rsidRPr="00D400FC">
              <w:rPr>
                <w:rFonts w:ascii="Times New Roman" w:hAnsi="Times New Roman" w:cs="Times New Roman"/>
                <w:sz w:val="24"/>
                <w:szCs w:val="24"/>
                <w:lang w:val="en-US"/>
              </w:rPr>
              <w:t>-0.133</w:t>
            </w:r>
          </w:p>
        </w:tc>
        <w:tc>
          <w:tcPr>
            <w:tcW w:w="1935" w:type="dxa"/>
            <w:tcBorders>
              <w:bottom w:val="single" w:sz="4" w:space="0" w:color="auto"/>
            </w:tcBorders>
          </w:tcPr>
          <w:p w14:paraId="299449B1"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0.189</w:t>
            </w:r>
          </w:p>
        </w:tc>
        <w:tc>
          <w:tcPr>
            <w:tcW w:w="1944" w:type="dxa"/>
            <w:tcBorders>
              <w:bottom w:val="single" w:sz="4" w:space="0" w:color="auto"/>
            </w:tcBorders>
          </w:tcPr>
          <w:p w14:paraId="38DBD10F"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-0.047</w:t>
            </w:r>
          </w:p>
        </w:tc>
      </w:tr>
      <w:tr w:rsidR="006A2278" w:rsidRPr="001A0C75" w14:paraId="5644DEF6" w14:textId="77777777" w:rsidTr="00BB6760">
        <w:tc>
          <w:tcPr>
            <w:tcW w:w="13956" w:type="dxa"/>
            <w:gridSpan w:val="8"/>
            <w:tcBorders>
              <w:top w:val="single" w:sz="4" w:space="0" w:color="auto"/>
              <w:bottom w:val="single" w:sz="4" w:space="0" w:color="auto"/>
            </w:tcBorders>
          </w:tcPr>
          <w:p w14:paraId="0ACC2F72"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Weekdays only</w:t>
            </w:r>
          </w:p>
        </w:tc>
      </w:tr>
      <w:tr w:rsidR="006A2278" w:rsidRPr="001A0C75" w14:paraId="104CD280" w14:textId="77777777" w:rsidTr="00BB6760">
        <w:tc>
          <w:tcPr>
            <w:tcW w:w="1345" w:type="dxa"/>
            <w:vMerge w:val="restart"/>
            <w:tcBorders>
              <w:top w:val="single" w:sz="4" w:space="0" w:color="auto"/>
            </w:tcBorders>
          </w:tcPr>
          <w:p w14:paraId="2B2A6633"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KCL</w:t>
            </w:r>
          </w:p>
        </w:tc>
        <w:tc>
          <w:tcPr>
            <w:tcW w:w="990" w:type="dxa"/>
            <w:tcBorders>
              <w:top w:val="single" w:sz="4" w:space="0" w:color="auto"/>
            </w:tcBorders>
          </w:tcPr>
          <w:p w14:paraId="149F7C69"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45747F5E" w14:textId="77777777" w:rsidR="006A2278" w:rsidRPr="00F31368" w:rsidRDefault="006A2278" w:rsidP="00BB6760">
            <w:pPr>
              <w:spacing w:line="384" w:lineRule="auto"/>
              <w:jc w:val="center"/>
              <w:rPr>
                <w:rFonts w:ascii="Times New Roman" w:hAnsi="Times New Roman" w:cs="Times New Roman"/>
                <w:b/>
                <w:bCs/>
                <w:sz w:val="24"/>
                <w:szCs w:val="24"/>
                <w:lang w:val="en-US"/>
              </w:rPr>
            </w:pPr>
            <w:r w:rsidRPr="00F31368">
              <w:rPr>
                <w:rFonts w:ascii="Times New Roman" w:hAnsi="Times New Roman" w:cs="Times New Roman"/>
                <w:b/>
                <w:bCs/>
                <w:sz w:val="24"/>
                <w:szCs w:val="24"/>
                <w:lang w:val="en-US"/>
              </w:rPr>
              <w:t>0.195; 0.396</w:t>
            </w:r>
          </w:p>
        </w:tc>
        <w:tc>
          <w:tcPr>
            <w:tcW w:w="1936" w:type="dxa"/>
            <w:tcBorders>
              <w:top w:val="single" w:sz="4" w:space="0" w:color="auto"/>
            </w:tcBorders>
          </w:tcPr>
          <w:p w14:paraId="21470DF8" w14:textId="77777777" w:rsidR="006A2278" w:rsidRPr="00F31368" w:rsidRDefault="006A2278" w:rsidP="00BB6760">
            <w:pPr>
              <w:spacing w:line="384" w:lineRule="auto"/>
              <w:jc w:val="center"/>
              <w:rPr>
                <w:rFonts w:ascii="Times New Roman" w:hAnsi="Times New Roman" w:cs="Times New Roman"/>
                <w:sz w:val="24"/>
                <w:szCs w:val="24"/>
                <w:lang w:val="en-US"/>
              </w:rPr>
            </w:pPr>
            <w:r w:rsidRPr="00F31368">
              <w:rPr>
                <w:rFonts w:ascii="Times New Roman" w:hAnsi="Times New Roman" w:cs="Times New Roman"/>
                <w:sz w:val="24"/>
                <w:szCs w:val="24"/>
                <w:lang w:val="en-US"/>
              </w:rPr>
              <w:t>-0.303; 0.019</w:t>
            </w:r>
          </w:p>
        </w:tc>
        <w:tc>
          <w:tcPr>
            <w:tcW w:w="1935" w:type="dxa"/>
            <w:tcBorders>
              <w:top w:val="single" w:sz="4" w:space="0" w:color="auto"/>
            </w:tcBorders>
          </w:tcPr>
          <w:p w14:paraId="3DEFAE3F" w14:textId="77777777" w:rsidR="006A2278" w:rsidRPr="00F31368" w:rsidRDefault="006A2278" w:rsidP="00BB6760">
            <w:pPr>
              <w:spacing w:line="384" w:lineRule="auto"/>
              <w:jc w:val="center"/>
              <w:rPr>
                <w:rFonts w:ascii="Times New Roman" w:hAnsi="Times New Roman" w:cs="Times New Roman"/>
                <w:b/>
                <w:bCs/>
                <w:sz w:val="24"/>
                <w:szCs w:val="24"/>
                <w:lang w:val="en-US"/>
              </w:rPr>
            </w:pPr>
            <w:r w:rsidRPr="00F31368">
              <w:rPr>
                <w:rFonts w:ascii="Times New Roman" w:hAnsi="Times New Roman" w:cs="Times New Roman"/>
                <w:b/>
                <w:bCs/>
                <w:sz w:val="24"/>
                <w:szCs w:val="24"/>
                <w:lang w:val="en-US"/>
              </w:rPr>
              <w:t>0.060; 0.269</w:t>
            </w:r>
          </w:p>
        </w:tc>
        <w:tc>
          <w:tcPr>
            <w:tcW w:w="1936" w:type="dxa"/>
            <w:tcBorders>
              <w:top w:val="single" w:sz="4" w:space="0" w:color="auto"/>
            </w:tcBorders>
          </w:tcPr>
          <w:p w14:paraId="2EFC87D8" w14:textId="77777777" w:rsidR="006A2278" w:rsidRPr="004D2E30" w:rsidRDefault="006A2278" w:rsidP="00BB6760">
            <w:pPr>
              <w:spacing w:line="384" w:lineRule="auto"/>
              <w:jc w:val="center"/>
              <w:rPr>
                <w:rFonts w:ascii="Times New Roman" w:hAnsi="Times New Roman" w:cs="Times New Roman"/>
                <w:b/>
                <w:bCs/>
                <w:sz w:val="24"/>
                <w:szCs w:val="24"/>
                <w:lang w:val="en-US"/>
              </w:rPr>
            </w:pPr>
            <w:r w:rsidRPr="004D2E30">
              <w:rPr>
                <w:rFonts w:ascii="Times New Roman" w:hAnsi="Times New Roman" w:cs="Times New Roman"/>
                <w:b/>
                <w:bCs/>
                <w:sz w:val="24"/>
                <w:szCs w:val="24"/>
                <w:lang w:val="en-US"/>
              </w:rPr>
              <w:t>-0.726; -0.280</w:t>
            </w:r>
          </w:p>
        </w:tc>
        <w:tc>
          <w:tcPr>
            <w:tcW w:w="1935" w:type="dxa"/>
            <w:tcBorders>
              <w:top w:val="single" w:sz="4" w:space="0" w:color="auto"/>
            </w:tcBorders>
          </w:tcPr>
          <w:p w14:paraId="28F444F5" w14:textId="77777777" w:rsidR="006A2278" w:rsidRPr="00F31368" w:rsidRDefault="006A2278" w:rsidP="00BB6760">
            <w:pPr>
              <w:spacing w:line="384" w:lineRule="auto"/>
              <w:jc w:val="center"/>
              <w:rPr>
                <w:rFonts w:ascii="Times New Roman" w:hAnsi="Times New Roman" w:cs="Times New Roman"/>
                <w:sz w:val="24"/>
                <w:szCs w:val="24"/>
                <w:lang w:val="en-US"/>
              </w:rPr>
            </w:pPr>
            <w:r w:rsidRPr="00F31368">
              <w:rPr>
                <w:rFonts w:ascii="Times New Roman" w:hAnsi="Times New Roman" w:cs="Times New Roman"/>
                <w:sz w:val="24"/>
                <w:szCs w:val="24"/>
                <w:lang w:val="en-US"/>
              </w:rPr>
              <w:t>-0.146; 0.043</w:t>
            </w:r>
          </w:p>
        </w:tc>
        <w:tc>
          <w:tcPr>
            <w:tcW w:w="1944" w:type="dxa"/>
            <w:tcBorders>
              <w:top w:val="single" w:sz="4" w:space="0" w:color="auto"/>
            </w:tcBorders>
          </w:tcPr>
          <w:p w14:paraId="3E063C87" w14:textId="77777777" w:rsidR="006A2278" w:rsidRPr="00430F94" w:rsidRDefault="006A2278" w:rsidP="00BB6760">
            <w:pPr>
              <w:spacing w:line="384" w:lineRule="auto"/>
              <w:jc w:val="center"/>
              <w:rPr>
                <w:rFonts w:ascii="Times New Roman" w:hAnsi="Times New Roman" w:cs="Times New Roman"/>
                <w:sz w:val="24"/>
                <w:szCs w:val="24"/>
                <w:lang w:val="en-US"/>
              </w:rPr>
            </w:pPr>
            <w:r w:rsidRPr="00430F94">
              <w:rPr>
                <w:rFonts w:ascii="Times New Roman" w:hAnsi="Times New Roman" w:cs="Times New Roman"/>
                <w:sz w:val="24"/>
                <w:szCs w:val="24"/>
                <w:lang w:val="en-US"/>
              </w:rPr>
              <w:t>-0.182; 0.012</w:t>
            </w:r>
          </w:p>
        </w:tc>
      </w:tr>
      <w:tr w:rsidR="006A2278" w:rsidRPr="001A0C75" w14:paraId="049FB7E8" w14:textId="77777777" w:rsidTr="00BB6760">
        <w:tc>
          <w:tcPr>
            <w:tcW w:w="1345" w:type="dxa"/>
            <w:vMerge/>
            <w:tcBorders>
              <w:bottom w:val="single" w:sz="4" w:space="0" w:color="auto"/>
            </w:tcBorders>
          </w:tcPr>
          <w:p w14:paraId="6E34289A" w14:textId="77777777" w:rsidR="006A2278" w:rsidRPr="001A0C75" w:rsidRDefault="006A2278" w:rsidP="00BB6760">
            <w:pPr>
              <w:spacing w:line="384" w:lineRule="auto"/>
              <w:jc w:val="both"/>
              <w:rPr>
                <w:rFonts w:ascii="Times New Roman" w:hAnsi="Times New Roman" w:cs="Times New Roman"/>
                <w:sz w:val="24"/>
                <w:szCs w:val="24"/>
                <w:lang w:val="en-US"/>
              </w:rPr>
            </w:pPr>
          </w:p>
        </w:tc>
        <w:tc>
          <w:tcPr>
            <w:tcW w:w="990" w:type="dxa"/>
            <w:tcBorders>
              <w:bottom w:val="single" w:sz="4" w:space="0" w:color="auto"/>
            </w:tcBorders>
          </w:tcPr>
          <w:p w14:paraId="62068D4F"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30680929" w14:textId="77777777" w:rsidR="006A2278" w:rsidRPr="00467FAE" w:rsidRDefault="006A2278" w:rsidP="00BB6760">
            <w:pPr>
              <w:spacing w:line="384"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0.295</w:t>
            </w:r>
          </w:p>
        </w:tc>
        <w:tc>
          <w:tcPr>
            <w:tcW w:w="1936" w:type="dxa"/>
            <w:tcBorders>
              <w:bottom w:val="single" w:sz="4" w:space="0" w:color="auto"/>
            </w:tcBorders>
          </w:tcPr>
          <w:p w14:paraId="22342E3B"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-0.172</w:t>
            </w:r>
          </w:p>
        </w:tc>
        <w:tc>
          <w:tcPr>
            <w:tcW w:w="1935" w:type="dxa"/>
            <w:tcBorders>
              <w:bottom w:val="single" w:sz="4" w:space="0" w:color="auto"/>
            </w:tcBorders>
          </w:tcPr>
          <w:p w14:paraId="46DE5A16" w14:textId="77777777" w:rsidR="006A2278" w:rsidRPr="00B6751E" w:rsidRDefault="006A2278" w:rsidP="00BB6760">
            <w:pPr>
              <w:spacing w:line="384" w:lineRule="auto"/>
              <w:jc w:val="center"/>
              <w:rPr>
                <w:rFonts w:ascii="Times New Roman" w:hAnsi="Times New Roman" w:cs="Times New Roman"/>
                <w:b/>
                <w:bCs/>
                <w:sz w:val="24"/>
                <w:szCs w:val="24"/>
                <w:lang w:val="en-US"/>
              </w:rPr>
            </w:pPr>
            <w:r w:rsidRPr="00B6751E">
              <w:rPr>
                <w:rFonts w:ascii="Times New Roman" w:hAnsi="Times New Roman" w:cs="Times New Roman"/>
                <w:b/>
                <w:bCs/>
                <w:sz w:val="24"/>
                <w:szCs w:val="24"/>
                <w:lang w:val="en-US"/>
              </w:rPr>
              <w:t>0.162</w:t>
            </w:r>
          </w:p>
        </w:tc>
        <w:tc>
          <w:tcPr>
            <w:tcW w:w="1936" w:type="dxa"/>
            <w:tcBorders>
              <w:bottom w:val="single" w:sz="4" w:space="0" w:color="auto"/>
            </w:tcBorders>
          </w:tcPr>
          <w:p w14:paraId="5B32D0DD" w14:textId="77777777" w:rsidR="006A2278" w:rsidRPr="00430F94" w:rsidRDefault="006A2278" w:rsidP="00BB6760">
            <w:pPr>
              <w:spacing w:line="384" w:lineRule="auto"/>
              <w:jc w:val="center"/>
              <w:rPr>
                <w:rFonts w:ascii="Times New Roman" w:hAnsi="Times New Roman" w:cs="Times New Roman"/>
                <w:b/>
                <w:bCs/>
                <w:sz w:val="24"/>
                <w:szCs w:val="24"/>
                <w:lang w:val="en-US"/>
              </w:rPr>
            </w:pPr>
            <w:r w:rsidRPr="00430F94">
              <w:rPr>
                <w:rFonts w:ascii="Times New Roman" w:hAnsi="Times New Roman" w:cs="Times New Roman"/>
                <w:b/>
                <w:bCs/>
                <w:sz w:val="24"/>
                <w:szCs w:val="24"/>
                <w:lang w:val="en-US"/>
              </w:rPr>
              <w:t>-0.535</w:t>
            </w:r>
          </w:p>
        </w:tc>
        <w:tc>
          <w:tcPr>
            <w:tcW w:w="1935" w:type="dxa"/>
            <w:tcBorders>
              <w:bottom w:val="single" w:sz="4" w:space="0" w:color="auto"/>
            </w:tcBorders>
          </w:tcPr>
          <w:p w14:paraId="47838414"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-0.038</w:t>
            </w:r>
          </w:p>
        </w:tc>
        <w:tc>
          <w:tcPr>
            <w:tcW w:w="1944" w:type="dxa"/>
            <w:tcBorders>
              <w:bottom w:val="single" w:sz="4" w:space="0" w:color="auto"/>
            </w:tcBorders>
          </w:tcPr>
          <w:p w14:paraId="1B6ECC48" w14:textId="77777777" w:rsidR="006A2278" w:rsidRPr="00430F94" w:rsidRDefault="006A2278" w:rsidP="00BB6760">
            <w:pPr>
              <w:spacing w:line="384" w:lineRule="auto"/>
              <w:jc w:val="center"/>
              <w:rPr>
                <w:rFonts w:ascii="Times New Roman" w:hAnsi="Times New Roman" w:cs="Times New Roman"/>
                <w:sz w:val="24"/>
                <w:szCs w:val="24"/>
                <w:lang w:val="en-US"/>
              </w:rPr>
            </w:pPr>
            <w:r w:rsidRPr="00430F94">
              <w:rPr>
                <w:rFonts w:ascii="Times New Roman" w:hAnsi="Times New Roman" w:cs="Times New Roman"/>
                <w:sz w:val="24"/>
                <w:szCs w:val="24"/>
                <w:lang w:val="en-US"/>
              </w:rPr>
              <w:t>-0.063</w:t>
            </w:r>
          </w:p>
        </w:tc>
      </w:tr>
      <w:tr w:rsidR="006A2278" w:rsidRPr="001A0C75" w14:paraId="2AB0D8DF" w14:textId="77777777" w:rsidTr="00BB6760">
        <w:tc>
          <w:tcPr>
            <w:tcW w:w="1345" w:type="dxa"/>
            <w:vMerge w:val="restart"/>
          </w:tcPr>
          <w:p w14:paraId="7E5EF946"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CIBER</w:t>
            </w:r>
          </w:p>
        </w:tc>
        <w:tc>
          <w:tcPr>
            <w:tcW w:w="990" w:type="dxa"/>
            <w:tcBorders>
              <w:top w:val="single" w:sz="4" w:space="0" w:color="auto"/>
            </w:tcBorders>
          </w:tcPr>
          <w:p w14:paraId="1C8DE2E6"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0A465DC3" w14:textId="77777777" w:rsidR="006A2278" w:rsidRPr="001672E0" w:rsidRDefault="006A2278" w:rsidP="00BB6760">
            <w:pPr>
              <w:spacing w:line="480" w:lineRule="auto"/>
              <w:jc w:val="center"/>
              <w:rPr>
                <w:rFonts w:ascii="Times New Roman" w:hAnsi="Times New Roman" w:cs="Times New Roman"/>
                <w:b/>
                <w:bCs/>
                <w:sz w:val="24"/>
                <w:szCs w:val="24"/>
                <w:lang w:val="en-US"/>
              </w:rPr>
            </w:pPr>
            <w:r w:rsidRPr="001672E0">
              <w:rPr>
                <w:rFonts w:ascii="Times New Roman" w:hAnsi="Times New Roman" w:cs="Times New Roman"/>
                <w:b/>
                <w:bCs/>
                <w:sz w:val="24"/>
                <w:szCs w:val="24"/>
                <w:lang w:val="en-US"/>
              </w:rPr>
              <w:t>0.036; 0.401</w:t>
            </w:r>
          </w:p>
        </w:tc>
        <w:tc>
          <w:tcPr>
            <w:tcW w:w="1936" w:type="dxa"/>
            <w:tcBorders>
              <w:top w:val="single" w:sz="4" w:space="0" w:color="auto"/>
            </w:tcBorders>
          </w:tcPr>
          <w:p w14:paraId="4887AAE6" w14:textId="77777777" w:rsidR="006A2278" w:rsidRPr="001672E0" w:rsidRDefault="006A2278" w:rsidP="00BB6760">
            <w:pPr>
              <w:spacing w:line="480" w:lineRule="auto"/>
              <w:jc w:val="center"/>
              <w:rPr>
                <w:rFonts w:ascii="Times New Roman" w:hAnsi="Times New Roman" w:cs="Times New Roman"/>
                <w:sz w:val="24"/>
                <w:szCs w:val="24"/>
                <w:lang w:val="en-US"/>
              </w:rPr>
            </w:pPr>
            <w:r w:rsidRPr="001672E0">
              <w:rPr>
                <w:rFonts w:ascii="Times New Roman" w:hAnsi="Times New Roman" w:cs="Times New Roman"/>
                <w:sz w:val="24"/>
                <w:szCs w:val="24"/>
                <w:lang w:val="en-US"/>
              </w:rPr>
              <w:t>-0.273; 0.288</w:t>
            </w:r>
          </w:p>
        </w:tc>
        <w:tc>
          <w:tcPr>
            <w:tcW w:w="1935" w:type="dxa"/>
            <w:tcBorders>
              <w:top w:val="single" w:sz="4" w:space="0" w:color="auto"/>
            </w:tcBorders>
          </w:tcPr>
          <w:p w14:paraId="17B42814" w14:textId="77777777" w:rsidR="006A2278" w:rsidRPr="001672E0" w:rsidRDefault="006A2278" w:rsidP="00BB6760">
            <w:pPr>
              <w:spacing w:line="480" w:lineRule="auto"/>
              <w:jc w:val="center"/>
              <w:rPr>
                <w:rFonts w:ascii="Times New Roman" w:hAnsi="Times New Roman" w:cs="Times New Roman"/>
                <w:sz w:val="24"/>
                <w:szCs w:val="24"/>
                <w:lang w:val="en-US"/>
              </w:rPr>
            </w:pPr>
            <w:r w:rsidRPr="001672E0">
              <w:rPr>
                <w:rFonts w:ascii="Times New Roman" w:hAnsi="Times New Roman" w:cs="Times New Roman"/>
                <w:sz w:val="24"/>
                <w:szCs w:val="24"/>
                <w:lang w:val="en-US"/>
              </w:rPr>
              <w:t>-0.172; 0.132</w:t>
            </w:r>
          </w:p>
        </w:tc>
        <w:tc>
          <w:tcPr>
            <w:tcW w:w="1936" w:type="dxa"/>
            <w:tcBorders>
              <w:top w:val="single" w:sz="4" w:space="0" w:color="auto"/>
            </w:tcBorders>
          </w:tcPr>
          <w:p w14:paraId="757237AB" w14:textId="77777777" w:rsidR="006A2278" w:rsidRPr="001672E0" w:rsidRDefault="006A2278" w:rsidP="00BB6760">
            <w:pPr>
              <w:spacing w:line="480" w:lineRule="auto"/>
              <w:jc w:val="center"/>
              <w:rPr>
                <w:rFonts w:ascii="Times New Roman" w:hAnsi="Times New Roman" w:cs="Times New Roman"/>
                <w:b/>
                <w:bCs/>
                <w:sz w:val="24"/>
                <w:szCs w:val="24"/>
                <w:lang w:val="en-US"/>
              </w:rPr>
            </w:pPr>
            <w:r w:rsidRPr="001672E0">
              <w:rPr>
                <w:rFonts w:ascii="Times New Roman" w:hAnsi="Times New Roman" w:cs="Times New Roman"/>
                <w:b/>
                <w:bCs/>
                <w:sz w:val="24"/>
                <w:szCs w:val="24"/>
                <w:lang w:val="en-US"/>
              </w:rPr>
              <w:t>-0.977; -0.388</w:t>
            </w:r>
          </w:p>
        </w:tc>
        <w:tc>
          <w:tcPr>
            <w:tcW w:w="1935" w:type="dxa"/>
            <w:tcBorders>
              <w:top w:val="single" w:sz="4" w:space="0" w:color="auto"/>
            </w:tcBorders>
          </w:tcPr>
          <w:p w14:paraId="39CE8200" w14:textId="77777777" w:rsidR="006A2278" w:rsidRPr="001672E0" w:rsidRDefault="006A2278" w:rsidP="00BB6760">
            <w:pPr>
              <w:spacing w:line="480" w:lineRule="auto"/>
              <w:jc w:val="center"/>
              <w:rPr>
                <w:rFonts w:ascii="Times New Roman" w:hAnsi="Times New Roman" w:cs="Times New Roman"/>
                <w:sz w:val="24"/>
                <w:szCs w:val="24"/>
                <w:lang w:val="en-US"/>
              </w:rPr>
            </w:pPr>
            <w:r w:rsidRPr="001672E0">
              <w:rPr>
                <w:rFonts w:ascii="Times New Roman" w:hAnsi="Times New Roman" w:cs="Times New Roman"/>
                <w:sz w:val="24"/>
                <w:szCs w:val="24"/>
                <w:lang w:val="en-US"/>
              </w:rPr>
              <w:t>-0.151; 0.073</w:t>
            </w:r>
          </w:p>
        </w:tc>
        <w:tc>
          <w:tcPr>
            <w:tcW w:w="1944" w:type="dxa"/>
            <w:tcBorders>
              <w:top w:val="single" w:sz="4" w:space="0" w:color="auto"/>
            </w:tcBorders>
          </w:tcPr>
          <w:p w14:paraId="425DFC9D" w14:textId="77777777" w:rsidR="006A2278" w:rsidRPr="001672E0" w:rsidRDefault="006A2278" w:rsidP="00BB6760">
            <w:pPr>
              <w:spacing w:line="480" w:lineRule="auto"/>
              <w:jc w:val="center"/>
              <w:rPr>
                <w:rFonts w:ascii="Times New Roman" w:hAnsi="Times New Roman" w:cs="Times New Roman"/>
                <w:sz w:val="24"/>
                <w:szCs w:val="24"/>
                <w:lang w:val="en-US"/>
              </w:rPr>
            </w:pPr>
            <w:r w:rsidRPr="001672E0">
              <w:rPr>
                <w:rFonts w:ascii="Times New Roman" w:hAnsi="Times New Roman" w:cs="Times New Roman"/>
                <w:sz w:val="24"/>
                <w:szCs w:val="24"/>
                <w:lang w:val="en-US"/>
              </w:rPr>
              <w:t>-0.021; 0.274</w:t>
            </w:r>
          </w:p>
        </w:tc>
      </w:tr>
      <w:tr w:rsidR="006A2278" w:rsidRPr="001A0C75" w14:paraId="6288BB1D" w14:textId="77777777" w:rsidTr="00BB6760">
        <w:tc>
          <w:tcPr>
            <w:tcW w:w="1345" w:type="dxa"/>
            <w:vMerge/>
            <w:tcBorders>
              <w:bottom w:val="single" w:sz="4" w:space="0" w:color="auto"/>
            </w:tcBorders>
          </w:tcPr>
          <w:p w14:paraId="5D7CA193" w14:textId="77777777" w:rsidR="006A2278" w:rsidRPr="001A0C75" w:rsidRDefault="006A2278" w:rsidP="00BB6760">
            <w:pPr>
              <w:spacing w:line="384" w:lineRule="auto"/>
              <w:jc w:val="both"/>
              <w:rPr>
                <w:rFonts w:ascii="Times New Roman" w:hAnsi="Times New Roman" w:cs="Times New Roman"/>
                <w:sz w:val="24"/>
                <w:szCs w:val="24"/>
                <w:lang w:val="en-US"/>
              </w:rPr>
            </w:pPr>
          </w:p>
        </w:tc>
        <w:tc>
          <w:tcPr>
            <w:tcW w:w="990" w:type="dxa"/>
            <w:tcBorders>
              <w:bottom w:val="single" w:sz="4" w:space="0" w:color="auto"/>
            </w:tcBorders>
          </w:tcPr>
          <w:p w14:paraId="114F77F2"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30B935D6" w14:textId="77777777" w:rsidR="006A2278" w:rsidRPr="001672E0" w:rsidRDefault="006A2278" w:rsidP="00BB6760">
            <w:pPr>
              <w:spacing w:line="384" w:lineRule="auto"/>
              <w:jc w:val="center"/>
              <w:rPr>
                <w:rFonts w:ascii="Times New Roman" w:hAnsi="Times New Roman" w:cs="Times New Roman"/>
                <w:b/>
                <w:bCs/>
                <w:sz w:val="24"/>
                <w:szCs w:val="24"/>
                <w:lang w:val="en-US"/>
              </w:rPr>
            </w:pPr>
            <w:r w:rsidRPr="001672E0">
              <w:rPr>
                <w:rFonts w:ascii="Times New Roman" w:hAnsi="Times New Roman" w:cs="Times New Roman"/>
                <w:b/>
                <w:bCs/>
                <w:sz w:val="24"/>
                <w:szCs w:val="24"/>
                <w:lang w:val="en-US"/>
              </w:rPr>
              <w:t>0.210</w:t>
            </w:r>
          </w:p>
        </w:tc>
        <w:tc>
          <w:tcPr>
            <w:tcW w:w="1936" w:type="dxa"/>
            <w:tcBorders>
              <w:bottom w:val="single" w:sz="4" w:space="0" w:color="auto"/>
            </w:tcBorders>
          </w:tcPr>
          <w:p w14:paraId="4C53320D" w14:textId="77777777" w:rsidR="006A2278" w:rsidRPr="001672E0" w:rsidRDefault="006A2278" w:rsidP="00BB6760">
            <w:pPr>
              <w:spacing w:line="384" w:lineRule="auto"/>
              <w:jc w:val="center"/>
              <w:rPr>
                <w:rFonts w:ascii="Times New Roman" w:hAnsi="Times New Roman" w:cs="Times New Roman"/>
                <w:sz w:val="24"/>
                <w:szCs w:val="24"/>
                <w:lang w:val="en-US"/>
              </w:rPr>
            </w:pPr>
            <w:r w:rsidRPr="001672E0">
              <w:rPr>
                <w:rFonts w:ascii="Times New Roman" w:hAnsi="Times New Roman" w:cs="Times New Roman"/>
                <w:sz w:val="24"/>
                <w:szCs w:val="24"/>
                <w:lang w:val="en-US"/>
              </w:rPr>
              <w:t>0.028</w:t>
            </w:r>
          </w:p>
        </w:tc>
        <w:tc>
          <w:tcPr>
            <w:tcW w:w="1935" w:type="dxa"/>
            <w:tcBorders>
              <w:bottom w:val="single" w:sz="4" w:space="0" w:color="auto"/>
            </w:tcBorders>
          </w:tcPr>
          <w:p w14:paraId="2EB3F85D" w14:textId="77777777" w:rsidR="006A2278" w:rsidRPr="001672E0" w:rsidRDefault="006A2278" w:rsidP="00BB6760">
            <w:pPr>
              <w:spacing w:line="384" w:lineRule="auto"/>
              <w:jc w:val="center"/>
              <w:rPr>
                <w:rFonts w:ascii="Times New Roman" w:hAnsi="Times New Roman" w:cs="Times New Roman"/>
                <w:sz w:val="24"/>
                <w:szCs w:val="24"/>
                <w:lang w:val="en-US"/>
              </w:rPr>
            </w:pPr>
            <w:r w:rsidRPr="001672E0">
              <w:rPr>
                <w:rFonts w:ascii="Times New Roman" w:hAnsi="Times New Roman" w:cs="Times New Roman"/>
                <w:sz w:val="24"/>
                <w:szCs w:val="24"/>
                <w:lang w:val="en-US"/>
              </w:rPr>
              <w:t>0.008</w:t>
            </w:r>
          </w:p>
        </w:tc>
        <w:tc>
          <w:tcPr>
            <w:tcW w:w="1936" w:type="dxa"/>
            <w:tcBorders>
              <w:bottom w:val="single" w:sz="4" w:space="0" w:color="auto"/>
            </w:tcBorders>
          </w:tcPr>
          <w:p w14:paraId="494BC0E1" w14:textId="77777777" w:rsidR="006A2278" w:rsidRPr="001672E0" w:rsidRDefault="006A2278" w:rsidP="00BB6760">
            <w:pPr>
              <w:spacing w:line="384" w:lineRule="auto"/>
              <w:jc w:val="center"/>
              <w:rPr>
                <w:rFonts w:ascii="Times New Roman" w:hAnsi="Times New Roman" w:cs="Times New Roman"/>
                <w:b/>
                <w:bCs/>
                <w:sz w:val="24"/>
                <w:szCs w:val="24"/>
                <w:lang w:val="en-US"/>
              </w:rPr>
            </w:pPr>
            <w:r w:rsidRPr="001672E0">
              <w:rPr>
                <w:rFonts w:ascii="Times New Roman" w:hAnsi="Times New Roman" w:cs="Times New Roman"/>
                <w:b/>
                <w:bCs/>
                <w:sz w:val="24"/>
                <w:szCs w:val="24"/>
                <w:lang w:val="en-US"/>
              </w:rPr>
              <w:t>-0.673</w:t>
            </w:r>
          </w:p>
        </w:tc>
        <w:tc>
          <w:tcPr>
            <w:tcW w:w="1935" w:type="dxa"/>
            <w:tcBorders>
              <w:bottom w:val="single" w:sz="4" w:space="0" w:color="auto"/>
            </w:tcBorders>
          </w:tcPr>
          <w:p w14:paraId="7A33614F" w14:textId="77777777" w:rsidR="006A2278" w:rsidRPr="001672E0" w:rsidRDefault="006A2278" w:rsidP="00BB6760">
            <w:pPr>
              <w:spacing w:line="384" w:lineRule="auto"/>
              <w:jc w:val="center"/>
              <w:rPr>
                <w:rFonts w:ascii="Times New Roman" w:hAnsi="Times New Roman" w:cs="Times New Roman"/>
                <w:sz w:val="24"/>
                <w:szCs w:val="24"/>
                <w:lang w:val="en-US"/>
              </w:rPr>
            </w:pPr>
            <w:r w:rsidRPr="001672E0">
              <w:rPr>
                <w:rFonts w:ascii="Times New Roman" w:hAnsi="Times New Roman" w:cs="Times New Roman"/>
                <w:sz w:val="24"/>
                <w:szCs w:val="24"/>
                <w:lang w:val="en-US"/>
              </w:rPr>
              <w:t>-0.021</w:t>
            </w:r>
          </w:p>
        </w:tc>
        <w:tc>
          <w:tcPr>
            <w:tcW w:w="1944" w:type="dxa"/>
            <w:tcBorders>
              <w:bottom w:val="single" w:sz="4" w:space="0" w:color="auto"/>
            </w:tcBorders>
          </w:tcPr>
          <w:p w14:paraId="20291148" w14:textId="77777777" w:rsidR="006A2278" w:rsidRPr="001672E0" w:rsidRDefault="006A2278" w:rsidP="00BB6760">
            <w:pPr>
              <w:spacing w:line="384" w:lineRule="auto"/>
              <w:jc w:val="center"/>
              <w:rPr>
                <w:rFonts w:ascii="Times New Roman" w:hAnsi="Times New Roman" w:cs="Times New Roman"/>
                <w:sz w:val="24"/>
                <w:szCs w:val="24"/>
                <w:lang w:val="en-US"/>
              </w:rPr>
            </w:pPr>
            <w:r w:rsidRPr="001672E0">
              <w:rPr>
                <w:rFonts w:ascii="Times New Roman" w:hAnsi="Times New Roman" w:cs="Times New Roman"/>
                <w:sz w:val="24"/>
                <w:szCs w:val="24"/>
                <w:lang w:val="en-US"/>
              </w:rPr>
              <w:t>0.100</w:t>
            </w:r>
          </w:p>
        </w:tc>
      </w:tr>
    </w:tbl>
    <w:p w14:paraId="327F3E13" w14:textId="77777777" w:rsidR="006A2278" w:rsidRDefault="006A2278" w:rsidP="006A2278">
      <w:pPr>
        <w:spacing w:before="240"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Continued on</w:t>
      </w:r>
      <w:proofErr w:type="gramEnd"/>
      <w:r>
        <w:rPr>
          <w:rFonts w:ascii="Times New Roman" w:hAnsi="Times New Roman" w:cs="Times New Roman"/>
          <w:sz w:val="24"/>
          <w:szCs w:val="24"/>
        </w:rPr>
        <w:t xml:space="preserve"> 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90"/>
        <w:gridCol w:w="1935"/>
        <w:gridCol w:w="1936"/>
        <w:gridCol w:w="1935"/>
        <w:gridCol w:w="1936"/>
        <w:gridCol w:w="1935"/>
        <w:gridCol w:w="1944"/>
      </w:tblGrid>
      <w:tr w:rsidR="006A2278" w:rsidRPr="001A0C75" w14:paraId="4EF98AA2" w14:textId="77777777" w:rsidTr="00BB6760">
        <w:tc>
          <w:tcPr>
            <w:tcW w:w="1345" w:type="dxa"/>
            <w:tcBorders>
              <w:top w:val="single" w:sz="4" w:space="0" w:color="auto"/>
              <w:bottom w:val="single" w:sz="4" w:space="0" w:color="auto"/>
            </w:tcBorders>
          </w:tcPr>
          <w:p w14:paraId="567D2004"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Clinical site</w:t>
            </w:r>
          </w:p>
        </w:tc>
        <w:tc>
          <w:tcPr>
            <w:tcW w:w="990" w:type="dxa"/>
            <w:tcBorders>
              <w:top w:val="single" w:sz="4" w:space="0" w:color="auto"/>
              <w:bottom w:val="single" w:sz="4" w:space="0" w:color="auto"/>
            </w:tcBorders>
          </w:tcPr>
          <w:p w14:paraId="19420D60" w14:textId="77777777" w:rsidR="006A2278"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Statistic</w:t>
            </w:r>
          </w:p>
        </w:tc>
        <w:tc>
          <w:tcPr>
            <w:tcW w:w="1935" w:type="dxa"/>
            <w:tcBorders>
              <w:top w:val="single" w:sz="4" w:space="0" w:color="auto"/>
              <w:bottom w:val="single" w:sz="4" w:space="0" w:color="auto"/>
            </w:tcBorders>
          </w:tcPr>
          <w:p w14:paraId="1607E023"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Participant age</w:t>
            </w:r>
          </w:p>
        </w:tc>
        <w:tc>
          <w:tcPr>
            <w:tcW w:w="1936" w:type="dxa"/>
            <w:tcBorders>
              <w:top w:val="single" w:sz="4" w:space="0" w:color="auto"/>
              <w:bottom w:val="single" w:sz="4" w:space="0" w:color="auto"/>
            </w:tcBorders>
          </w:tcPr>
          <w:p w14:paraId="472E6466"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Participant gender</w:t>
            </w:r>
          </w:p>
        </w:tc>
        <w:tc>
          <w:tcPr>
            <w:tcW w:w="1935" w:type="dxa"/>
            <w:tcBorders>
              <w:top w:val="single" w:sz="4" w:space="0" w:color="auto"/>
              <w:bottom w:val="single" w:sz="4" w:space="0" w:color="auto"/>
            </w:tcBorders>
          </w:tcPr>
          <w:p w14:paraId="59CE740C"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PHQ-8 total score</w:t>
            </w:r>
          </w:p>
        </w:tc>
        <w:tc>
          <w:tcPr>
            <w:tcW w:w="1936" w:type="dxa"/>
            <w:tcBorders>
              <w:top w:val="single" w:sz="4" w:space="0" w:color="auto"/>
              <w:bottom w:val="single" w:sz="4" w:space="0" w:color="auto"/>
            </w:tcBorders>
          </w:tcPr>
          <w:p w14:paraId="6046C5C7"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Occupational status</w:t>
            </w:r>
          </w:p>
        </w:tc>
        <w:tc>
          <w:tcPr>
            <w:tcW w:w="1935" w:type="dxa"/>
            <w:tcBorders>
              <w:top w:val="single" w:sz="4" w:space="0" w:color="auto"/>
              <w:bottom w:val="single" w:sz="4" w:space="0" w:color="auto"/>
            </w:tcBorders>
          </w:tcPr>
          <w:p w14:paraId="161E3FD5"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Median completeness of the daily data</w:t>
            </w:r>
          </w:p>
        </w:tc>
        <w:tc>
          <w:tcPr>
            <w:tcW w:w="1944" w:type="dxa"/>
            <w:tcBorders>
              <w:top w:val="single" w:sz="4" w:space="0" w:color="auto"/>
              <w:bottom w:val="single" w:sz="4" w:space="0" w:color="auto"/>
            </w:tcBorders>
          </w:tcPr>
          <w:p w14:paraId="21838E5F"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Median sampling constancy of the daily data</w:t>
            </w:r>
          </w:p>
        </w:tc>
      </w:tr>
      <w:tr w:rsidR="006A2278" w:rsidRPr="001A0C75" w14:paraId="2D7B2EBE" w14:textId="77777777" w:rsidTr="00BB6760">
        <w:tc>
          <w:tcPr>
            <w:tcW w:w="13956" w:type="dxa"/>
            <w:gridSpan w:val="8"/>
            <w:tcBorders>
              <w:top w:val="single" w:sz="4" w:space="0" w:color="auto"/>
            </w:tcBorders>
          </w:tcPr>
          <w:p w14:paraId="56484490"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Weekdays only</w:t>
            </w:r>
          </w:p>
        </w:tc>
      </w:tr>
      <w:tr w:rsidR="006A2278" w:rsidRPr="001A0C75" w14:paraId="4BB05996" w14:textId="77777777" w:rsidTr="00BB6760">
        <w:tc>
          <w:tcPr>
            <w:tcW w:w="1345" w:type="dxa"/>
            <w:vMerge w:val="restart"/>
            <w:tcBorders>
              <w:top w:val="single" w:sz="4" w:space="0" w:color="auto"/>
              <w:bottom w:val="single" w:sz="4" w:space="0" w:color="auto"/>
            </w:tcBorders>
          </w:tcPr>
          <w:p w14:paraId="69BCEE1C"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VUMC</w:t>
            </w:r>
          </w:p>
        </w:tc>
        <w:tc>
          <w:tcPr>
            <w:tcW w:w="990" w:type="dxa"/>
            <w:tcBorders>
              <w:top w:val="single" w:sz="4" w:space="0" w:color="auto"/>
            </w:tcBorders>
          </w:tcPr>
          <w:p w14:paraId="1007A621"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107D006E" w14:textId="77777777" w:rsidR="006A2278" w:rsidRPr="00B663EA" w:rsidRDefault="006A2278" w:rsidP="00BB6760">
            <w:pPr>
              <w:spacing w:line="480" w:lineRule="auto"/>
              <w:jc w:val="center"/>
              <w:rPr>
                <w:rFonts w:ascii="Times New Roman" w:hAnsi="Times New Roman" w:cs="Times New Roman"/>
                <w:b/>
                <w:bCs/>
                <w:sz w:val="24"/>
                <w:szCs w:val="24"/>
                <w:lang w:val="en-US"/>
              </w:rPr>
            </w:pPr>
            <w:r w:rsidRPr="00B663EA">
              <w:rPr>
                <w:rFonts w:ascii="Times New Roman" w:hAnsi="Times New Roman" w:cs="Times New Roman"/>
                <w:b/>
                <w:bCs/>
                <w:sz w:val="24"/>
                <w:szCs w:val="24"/>
                <w:lang w:val="en-US"/>
              </w:rPr>
              <w:t>0.025; 0.405</w:t>
            </w:r>
          </w:p>
        </w:tc>
        <w:tc>
          <w:tcPr>
            <w:tcW w:w="1936" w:type="dxa"/>
            <w:tcBorders>
              <w:top w:val="single" w:sz="4" w:space="0" w:color="auto"/>
            </w:tcBorders>
          </w:tcPr>
          <w:p w14:paraId="26863788" w14:textId="77777777" w:rsidR="006A2278" w:rsidRPr="00821852" w:rsidRDefault="006A2278" w:rsidP="00BB6760">
            <w:pPr>
              <w:spacing w:line="480" w:lineRule="auto"/>
              <w:jc w:val="center"/>
              <w:rPr>
                <w:rFonts w:ascii="Times New Roman" w:hAnsi="Times New Roman" w:cs="Times New Roman"/>
                <w:b/>
                <w:bCs/>
                <w:sz w:val="24"/>
                <w:szCs w:val="24"/>
                <w:lang w:val="en-US"/>
              </w:rPr>
            </w:pPr>
            <w:r w:rsidRPr="00B663EA">
              <w:rPr>
                <w:rFonts w:ascii="Times New Roman" w:hAnsi="Times New Roman" w:cs="Times New Roman"/>
                <w:b/>
                <w:bCs/>
                <w:sz w:val="24"/>
                <w:szCs w:val="24"/>
                <w:lang w:val="en-US"/>
              </w:rPr>
              <w:t>0.445; 1.081</w:t>
            </w:r>
          </w:p>
        </w:tc>
        <w:tc>
          <w:tcPr>
            <w:tcW w:w="1935" w:type="dxa"/>
            <w:tcBorders>
              <w:top w:val="single" w:sz="4" w:space="0" w:color="auto"/>
            </w:tcBorders>
          </w:tcPr>
          <w:p w14:paraId="060D1F65" w14:textId="77777777" w:rsidR="006A2278" w:rsidRPr="00B663EA" w:rsidRDefault="006A2278" w:rsidP="00BB6760">
            <w:pPr>
              <w:spacing w:line="480" w:lineRule="auto"/>
              <w:jc w:val="center"/>
              <w:rPr>
                <w:rFonts w:ascii="Times New Roman" w:hAnsi="Times New Roman" w:cs="Times New Roman"/>
                <w:sz w:val="24"/>
                <w:szCs w:val="24"/>
                <w:lang w:val="en-US"/>
              </w:rPr>
            </w:pPr>
            <w:r w:rsidRPr="00B663EA">
              <w:rPr>
                <w:rFonts w:ascii="Times New Roman" w:hAnsi="Times New Roman" w:cs="Times New Roman"/>
                <w:sz w:val="24"/>
                <w:szCs w:val="24"/>
                <w:lang w:val="en-US"/>
              </w:rPr>
              <w:t>-0.563; 0.157</w:t>
            </w:r>
          </w:p>
        </w:tc>
        <w:tc>
          <w:tcPr>
            <w:tcW w:w="1936" w:type="dxa"/>
            <w:tcBorders>
              <w:top w:val="single" w:sz="4" w:space="0" w:color="auto"/>
            </w:tcBorders>
          </w:tcPr>
          <w:p w14:paraId="407A2801" w14:textId="77777777" w:rsidR="006A2278" w:rsidRPr="00821852" w:rsidRDefault="006A2278" w:rsidP="00BB6760">
            <w:pPr>
              <w:spacing w:line="480" w:lineRule="auto"/>
              <w:jc w:val="center"/>
              <w:rPr>
                <w:rFonts w:ascii="Times New Roman" w:hAnsi="Times New Roman" w:cs="Times New Roman"/>
                <w:sz w:val="24"/>
                <w:szCs w:val="24"/>
                <w:lang w:val="en-US"/>
              </w:rPr>
            </w:pPr>
            <w:r w:rsidRPr="00821852">
              <w:rPr>
                <w:rFonts w:ascii="Times New Roman" w:hAnsi="Times New Roman" w:cs="Times New Roman"/>
                <w:sz w:val="24"/>
                <w:szCs w:val="24"/>
                <w:lang w:val="en-US"/>
              </w:rPr>
              <w:t>-0.357; 0.370</w:t>
            </w:r>
          </w:p>
        </w:tc>
        <w:tc>
          <w:tcPr>
            <w:tcW w:w="1935" w:type="dxa"/>
            <w:tcBorders>
              <w:top w:val="single" w:sz="4" w:space="0" w:color="auto"/>
            </w:tcBorders>
          </w:tcPr>
          <w:p w14:paraId="295D7EB0" w14:textId="77777777" w:rsidR="006A2278" w:rsidRPr="00821852" w:rsidRDefault="006A2278" w:rsidP="00BB6760">
            <w:pPr>
              <w:spacing w:line="480" w:lineRule="auto"/>
              <w:jc w:val="center"/>
              <w:rPr>
                <w:rFonts w:ascii="Times New Roman" w:hAnsi="Times New Roman" w:cs="Times New Roman"/>
                <w:b/>
                <w:bCs/>
                <w:sz w:val="24"/>
                <w:szCs w:val="24"/>
                <w:lang w:val="en-US"/>
              </w:rPr>
            </w:pPr>
            <w:r w:rsidRPr="00B663EA">
              <w:rPr>
                <w:rFonts w:ascii="Times New Roman" w:hAnsi="Times New Roman" w:cs="Times New Roman"/>
                <w:b/>
                <w:bCs/>
                <w:sz w:val="24"/>
                <w:szCs w:val="24"/>
                <w:lang w:val="en-US"/>
              </w:rPr>
              <w:t>0.123; 0.477</w:t>
            </w:r>
          </w:p>
        </w:tc>
        <w:tc>
          <w:tcPr>
            <w:tcW w:w="1944" w:type="dxa"/>
            <w:tcBorders>
              <w:top w:val="single" w:sz="4" w:space="0" w:color="auto"/>
            </w:tcBorders>
          </w:tcPr>
          <w:p w14:paraId="02D1F4FE" w14:textId="77777777" w:rsidR="006A2278" w:rsidRPr="00B663EA" w:rsidRDefault="006A2278" w:rsidP="00BB6760">
            <w:pPr>
              <w:spacing w:line="480" w:lineRule="auto"/>
              <w:jc w:val="center"/>
              <w:rPr>
                <w:rFonts w:ascii="Times New Roman" w:hAnsi="Times New Roman" w:cs="Times New Roman"/>
                <w:sz w:val="24"/>
                <w:szCs w:val="24"/>
                <w:lang w:val="en-US"/>
              </w:rPr>
            </w:pPr>
            <w:r w:rsidRPr="00B663EA">
              <w:rPr>
                <w:rFonts w:ascii="Times New Roman" w:hAnsi="Times New Roman" w:cs="Times New Roman"/>
                <w:sz w:val="24"/>
                <w:szCs w:val="24"/>
                <w:lang w:val="en-US"/>
              </w:rPr>
              <w:t>-0.286; 0.284</w:t>
            </w:r>
          </w:p>
        </w:tc>
      </w:tr>
      <w:tr w:rsidR="006A2278" w:rsidRPr="001A0C75" w14:paraId="70A166F7" w14:textId="77777777" w:rsidTr="00BB6760">
        <w:tc>
          <w:tcPr>
            <w:tcW w:w="1345" w:type="dxa"/>
            <w:vMerge/>
            <w:tcBorders>
              <w:bottom w:val="single" w:sz="4" w:space="0" w:color="auto"/>
            </w:tcBorders>
          </w:tcPr>
          <w:p w14:paraId="4769BADE" w14:textId="77777777" w:rsidR="006A2278" w:rsidRPr="001A0C75" w:rsidRDefault="006A2278" w:rsidP="00BB6760">
            <w:pPr>
              <w:spacing w:line="384" w:lineRule="auto"/>
              <w:jc w:val="both"/>
              <w:rPr>
                <w:rFonts w:ascii="Times New Roman" w:hAnsi="Times New Roman" w:cs="Times New Roman"/>
                <w:sz w:val="24"/>
                <w:szCs w:val="24"/>
                <w:lang w:val="en-US"/>
              </w:rPr>
            </w:pPr>
          </w:p>
        </w:tc>
        <w:tc>
          <w:tcPr>
            <w:tcW w:w="990" w:type="dxa"/>
            <w:tcBorders>
              <w:bottom w:val="single" w:sz="4" w:space="0" w:color="auto"/>
            </w:tcBorders>
          </w:tcPr>
          <w:p w14:paraId="3E32AC4B"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39088453" w14:textId="77777777" w:rsidR="006A2278" w:rsidRPr="00B663EA" w:rsidRDefault="006A2278" w:rsidP="00BB6760">
            <w:pPr>
              <w:spacing w:line="384" w:lineRule="auto"/>
              <w:jc w:val="center"/>
              <w:rPr>
                <w:rFonts w:ascii="Times New Roman" w:hAnsi="Times New Roman" w:cs="Times New Roman"/>
                <w:b/>
                <w:bCs/>
                <w:sz w:val="24"/>
                <w:szCs w:val="24"/>
                <w:lang w:val="en-US"/>
              </w:rPr>
            </w:pPr>
            <w:r w:rsidRPr="00B663EA">
              <w:rPr>
                <w:rFonts w:ascii="Times New Roman" w:hAnsi="Times New Roman" w:cs="Times New Roman"/>
                <w:b/>
                <w:bCs/>
                <w:sz w:val="24"/>
                <w:szCs w:val="24"/>
                <w:lang w:val="en-US"/>
              </w:rPr>
              <w:t>0.179</w:t>
            </w:r>
          </w:p>
        </w:tc>
        <w:tc>
          <w:tcPr>
            <w:tcW w:w="1936" w:type="dxa"/>
            <w:tcBorders>
              <w:bottom w:val="single" w:sz="4" w:space="0" w:color="auto"/>
            </w:tcBorders>
          </w:tcPr>
          <w:p w14:paraId="16C93E25" w14:textId="77777777" w:rsidR="006A2278" w:rsidRPr="00821852" w:rsidRDefault="006A2278" w:rsidP="00BB6760">
            <w:pPr>
              <w:spacing w:line="384" w:lineRule="auto"/>
              <w:jc w:val="center"/>
              <w:rPr>
                <w:rFonts w:ascii="Times New Roman" w:hAnsi="Times New Roman" w:cs="Times New Roman"/>
                <w:b/>
                <w:bCs/>
                <w:sz w:val="24"/>
                <w:szCs w:val="24"/>
                <w:lang w:val="en-US"/>
              </w:rPr>
            </w:pPr>
            <w:r w:rsidRPr="00821852">
              <w:rPr>
                <w:rFonts w:ascii="Times New Roman" w:hAnsi="Times New Roman" w:cs="Times New Roman"/>
                <w:b/>
                <w:bCs/>
                <w:sz w:val="24"/>
                <w:szCs w:val="24"/>
                <w:lang w:val="en-US"/>
              </w:rPr>
              <w:t>0.723</w:t>
            </w:r>
          </w:p>
        </w:tc>
        <w:tc>
          <w:tcPr>
            <w:tcW w:w="1935" w:type="dxa"/>
            <w:tcBorders>
              <w:bottom w:val="single" w:sz="4" w:space="0" w:color="auto"/>
            </w:tcBorders>
          </w:tcPr>
          <w:p w14:paraId="4161CAB0" w14:textId="77777777" w:rsidR="006A2278" w:rsidRPr="00B663EA" w:rsidRDefault="006A2278" w:rsidP="00BB6760">
            <w:pPr>
              <w:spacing w:line="384" w:lineRule="auto"/>
              <w:jc w:val="center"/>
              <w:rPr>
                <w:rFonts w:ascii="Times New Roman" w:hAnsi="Times New Roman" w:cs="Times New Roman"/>
                <w:sz w:val="24"/>
                <w:szCs w:val="24"/>
                <w:lang w:val="en-US"/>
              </w:rPr>
            </w:pPr>
            <w:r w:rsidRPr="00B663EA">
              <w:rPr>
                <w:rFonts w:ascii="Times New Roman" w:hAnsi="Times New Roman" w:cs="Times New Roman"/>
                <w:sz w:val="24"/>
                <w:szCs w:val="24"/>
                <w:lang w:val="en-US"/>
              </w:rPr>
              <w:t>-0.236</w:t>
            </w:r>
          </w:p>
        </w:tc>
        <w:tc>
          <w:tcPr>
            <w:tcW w:w="1936" w:type="dxa"/>
            <w:tcBorders>
              <w:bottom w:val="single" w:sz="4" w:space="0" w:color="auto"/>
            </w:tcBorders>
          </w:tcPr>
          <w:p w14:paraId="5FA99315" w14:textId="77777777" w:rsidR="006A2278" w:rsidRPr="00821852" w:rsidRDefault="006A2278" w:rsidP="00BB6760">
            <w:pPr>
              <w:spacing w:line="384" w:lineRule="auto"/>
              <w:jc w:val="center"/>
              <w:rPr>
                <w:rFonts w:ascii="Times New Roman" w:hAnsi="Times New Roman" w:cs="Times New Roman"/>
                <w:sz w:val="24"/>
                <w:szCs w:val="24"/>
                <w:lang w:val="en-US"/>
              </w:rPr>
            </w:pPr>
            <w:r w:rsidRPr="00821852">
              <w:rPr>
                <w:rFonts w:ascii="Times New Roman" w:hAnsi="Times New Roman" w:cs="Times New Roman"/>
                <w:sz w:val="24"/>
                <w:szCs w:val="24"/>
                <w:lang w:val="en-US"/>
              </w:rPr>
              <w:t>-0.090</w:t>
            </w:r>
          </w:p>
        </w:tc>
        <w:tc>
          <w:tcPr>
            <w:tcW w:w="1935" w:type="dxa"/>
            <w:tcBorders>
              <w:bottom w:val="single" w:sz="4" w:space="0" w:color="auto"/>
            </w:tcBorders>
          </w:tcPr>
          <w:p w14:paraId="077C81F8" w14:textId="77777777" w:rsidR="006A2278" w:rsidRPr="00821852" w:rsidRDefault="006A2278" w:rsidP="00BB6760">
            <w:pPr>
              <w:spacing w:line="384" w:lineRule="auto"/>
              <w:jc w:val="center"/>
              <w:rPr>
                <w:rFonts w:ascii="Times New Roman" w:hAnsi="Times New Roman" w:cs="Times New Roman"/>
                <w:b/>
                <w:bCs/>
                <w:sz w:val="24"/>
                <w:szCs w:val="24"/>
                <w:lang w:val="en-US"/>
              </w:rPr>
            </w:pPr>
            <w:r w:rsidRPr="00821852">
              <w:rPr>
                <w:rFonts w:ascii="Times New Roman" w:hAnsi="Times New Roman" w:cs="Times New Roman"/>
                <w:b/>
                <w:bCs/>
                <w:sz w:val="24"/>
                <w:szCs w:val="24"/>
                <w:lang w:val="en-US"/>
              </w:rPr>
              <w:t>0.332</w:t>
            </w:r>
          </w:p>
        </w:tc>
        <w:tc>
          <w:tcPr>
            <w:tcW w:w="1944" w:type="dxa"/>
            <w:tcBorders>
              <w:bottom w:val="single" w:sz="4" w:space="0" w:color="auto"/>
            </w:tcBorders>
          </w:tcPr>
          <w:p w14:paraId="4E92CBCD" w14:textId="77777777" w:rsidR="006A2278" w:rsidRPr="00B663EA" w:rsidRDefault="006A2278" w:rsidP="00BB6760">
            <w:pPr>
              <w:spacing w:line="384" w:lineRule="auto"/>
              <w:jc w:val="center"/>
              <w:rPr>
                <w:rFonts w:ascii="Times New Roman" w:hAnsi="Times New Roman" w:cs="Times New Roman"/>
                <w:sz w:val="24"/>
                <w:szCs w:val="24"/>
                <w:lang w:val="en-US"/>
              </w:rPr>
            </w:pPr>
            <w:r w:rsidRPr="00B663EA">
              <w:rPr>
                <w:rFonts w:ascii="Times New Roman" w:hAnsi="Times New Roman" w:cs="Times New Roman"/>
                <w:sz w:val="24"/>
                <w:szCs w:val="24"/>
                <w:lang w:val="en-US"/>
              </w:rPr>
              <w:t>-0.003</w:t>
            </w:r>
          </w:p>
        </w:tc>
      </w:tr>
      <w:tr w:rsidR="006A2278" w:rsidRPr="001A0C75" w14:paraId="15B2FF2A" w14:textId="77777777" w:rsidTr="00BB6760">
        <w:tc>
          <w:tcPr>
            <w:tcW w:w="13956" w:type="dxa"/>
            <w:gridSpan w:val="8"/>
            <w:tcBorders>
              <w:top w:val="single" w:sz="4" w:space="0" w:color="auto"/>
              <w:bottom w:val="single" w:sz="4" w:space="0" w:color="auto"/>
            </w:tcBorders>
          </w:tcPr>
          <w:p w14:paraId="7AF7F65B"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Weekends only</w:t>
            </w:r>
          </w:p>
        </w:tc>
      </w:tr>
      <w:tr w:rsidR="006A2278" w:rsidRPr="001A0C75" w14:paraId="26B942E1" w14:textId="77777777" w:rsidTr="00BB6760">
        <w:tc>
          <w:tcPr>
            <w:tcW w:w="1345" w:type="dxa"/>
            <w:vMerge w:val="restart"/>
            <w:tcBorders>
              <w:top w:val="single" w:sz="4" w:space="0" w:color="auto"/>
            </w:tcBorders>
          </w:tcPr>
          <w:p w14:paraId="0EF3BCB6"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KCL</w:t>
            </w:r>
          </w:p>
        </w:tc>
        <w:tc>
          <w:tcPr>
            <w:tcW w:w="990" w:type="dxa"/>
            <w:tcBorders>
              <w:top w:val="single" w:sz="4" w:space="0" w:color="auto"/>
            </w:tcBorders>
          </w:tcPr>
          <w:p w14:paraId="379B4C6A"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5BCF3E1F" w14:textId="77777777" w:rsidR="006A2278" w:rsidRPr="00F42E70" w:rsidRDefault="006A2278" w:rsidP="00BB6760">
            <w:pPr>
              <w:spacing w:line="480" w:lineRule="auto"/>
              <w:jc w:val="center"/>
              <w:rPr>
                <w:rFonts w:ascii="Times New Roman" w:hAnsi="Times New Roman" w:cs="Times New Roman"/>
                <w:b/>
                <w:bCs/>
                <w:sz w:val="24"/>
                <w:szCs w:val="24"/>
                <w:lang w:val="en-US"/>
              </w:rPr>
            </w:pPr>
            <w:r w:rsidRPr="00F42E70">
              <w:rPr>
                <w:rFonts w:ascii="Times New Roman" w:hAnsi="Times New Roman" w:cs="Times New Roman"/>
                <w:b/>
                <w:bCs/>
                <w:sz w:val="24"/>
                <w:szCs w:val="24"/>
                <w:lang w:val="en-US"/>
              </w:rPr>
              <w:t>0.075; 0.320</w:t>
            </w:r>
          </w:p>
        </w:tc>
        <w:tc>
          <w:tcPr>
            <w:tcW w:w="1936" w:type="dxa"/>
            <w:tcBorders>
              <w:top w:val="single" w:sz="4" w:space="0" w:color="auto"/>
            </w:tcBorders>
          </w:tcPr>
          <w:p w14:paraId="388F0D45" w14:textId="77777777" w:rsidR="006A2278" w:rsidRPr="00F42E70" w:rsidRDefault="006A2278" w:rsidP="00BB6760">
            <w:pPr>
              <w:spacing w:line="480" w:lineRule="auto"/>
              <w:jc w:val="center"/>
              <w:rPr>
                <w:rFonts w:ascii="Times New Roman" w:hAnsi="Times New Roman" w:cs="Times New Roman"/>
                <w:sz w:val="24"/>
                <w:szCs w:val="24"/>
                <w:lang w:val="en-US"/>
              </w:rPr>
            </w:pPr>
            <w:r w:rsidRPr="00F42E70">
              <w:rPr>
                <w:rFonts w:ascii="Times New Roman" w:hAnsi="Times New Roman" w:cs="Times New Roman"/>
                <w:sz w:val="24"/>
                <w:szCs w:val="24"/>
                <w:lang w:val="en-US"/>
              </w:rPr>
              <w:t>-0.377; 0.156</w:t>
            </w:r>
          </w:p>
        </w:tc>
        <w:tc>
          <w:tcPr>
            <w:tcW w:w="1935" w:type="dxa"/>
            <w:tcBorders>
              <w:top w:val="single" w:sz="4" w:space="0" w:color="auto"/>
            </w:tcBorders>
          </w:tcPr>
          <w:p w14:paraId="62FCDA05" w14:textId="77777777" w:rsidR="006A2278" w:rsidRPr="00D51794" w:rsidRDefault="006A2278" w:rsidP="00BB6760">
            <w:pPr>
              <w:spacing w:line="480" w:lineRule="auto"/>
              <w:jc w:val="center"/>
              <w:rPr>
                <w:rFonts w:ascii="Times New Roman" w:hAnsi="Times New Roman" w:cs="Times New Roman"/>
                <w:sz w:val="24"/>
                <w:szCs w:val="24"/>
                <w:lang w:val="en-US"/>
              </w:rPr>
            </w:pPr>
            <w:r w:rsidRPr="00D51794">
              <w:rPr>
                <w:rFonts w:ascii="Times New Roman" w:hAnsi="Times New Roman" w:cs="Times New Roman"/>
                <w:sz w:val="24"/>
                <w:szCs w:val="24"/>
                <w:lang w:val="en-US"/>
              </w:rPr>
              <w:t>-0.038; 0.229</w:t>
            </w:r>
          </w:p>
        </w:tc>
        <w:tc>
          <w:tcPr>
            <w:tcW w:w="1936" w:type="dxa"/>
            <w:tcBorders>
              <w:top w:val="single" w:sz="4" w:space="0" w:color="auto"/>
            </w:tcBorders>
          </w:tcPr>
          <w:p w14:paraId="1944D65F" w14:textId="77777777" w:rsidR="006A2278" w:rsidRPr="00F42E70" w:rsidRDefault="006A2278" w:rsidP="00BB6760">
            <w:pPr>
              <w:spacing w:line="480" w:lineRule="auto"/>
              <w:jc w:val="center"/>
              <w:rPr>
                <w:rFonts w:ascii="Times New Roman" w:hAnsi="Times New Roman" w:cs="Times New Roman"/>
                <w:b/>
                <w:bCs/>
                <w:sz w:val="24"/>
                <w:szCs w:val="24"/>
                <w:lang w:val="en-US"/>
              </w:rPr>
            </w:pPr>
            <w:r w:rsidRPr="00F42E70">
              <w:rPr>
                <w:rFonts w:ascii="Times New Roman" w:hAnsi="Times New Roman" w:cs="Times New Roman"/>
                <w:b/>
                <w:bCs/>
                <w:sz w:val="24"/>
                <w:szCs w:val="24"/>
                <w:lang w:val="en-US"/>
              </w:rPr>
              <w:t>-0.630; -0.079</w:t>
            </w:r>
          </w:p>
        </w:tc>
        <w:tc>
          <w:tcPr>
            <w:tcW w:w="1935" w:type="dxa"/>
            <w:tcBorders>
              <w:top w:val="single" w:sz="4" w:space="0" w:color="auto"/>
            </w:tcBorders>
          </w:tcPr>
          <w:p w14:paraId="00E0CB37" w14:textId="77777777" w:rsidR="006A2278" w:rsidRPr="00F42E70" w:rsidRDefault="006A2278" w:rsidP="00BB6760">
            <w:pPr>
              <w:spacing w:line="480" w:lineRule="auto"/>
              <w:jc w:val="center"/>
              <w:rPr>
                <w:rFonts w:ascii="Times New Roman" w:hAnsi="Times New Roman" w:cs="Times New Roman"/>
                <w:sz w:val="24"/>
                <w:szCs w:val="24"/>
                <w:lang w:val="en-US"/>
              </w:rPr>
            </w:pPr>
            <w:r w:rsidRPr="00F42E70">
              <w:rPr>
                <w:rFonts w:ascii="Times New Roman" w:hAnsi="Times New Roman" w:cs="Times New Roman"/>
                <w:sz w:val="24"/>
                <w:szCs w:val="24"/>
                <w:lang w:val="en-US"/>
              </w:rPr>
              <w:t>-0.059; 0.148</w:t>
            </w:r>
          </w:p>
        </w:tc>
        <w:tc>
          <w:tcPr>
            <w:tcW w:w="1944" w:type="dxa"/>
            <w:tcBorders>
              <w:top w:val="single" w:sz="4" w:space="0" w:color="auto"/>
            </w:tcBorders>
          </w:tcPr>
          <w:p w14:paraId="4AE0A225" w14:textId="77777777" w:rsidR="006A2278" w:rsidRPr="00F42E70" w:rsidRDefault="006A2278" w:rsidP="00BB6760">
            <w:pPr>
              <w:spacing w:line="480" w:lineRule="auto"/>
              <w:jc w:val="center"/>
              <w:rPr>
                <w:rFonts w:ascii="Times New Roman" w:hAnsi="Times New Roman" w:cs="Times New Roman"/>
                <w:sz w:val="24"/>
                <w:szCs w:val="24"/>
                <w:lang w:val="en-US"/>
              </w:rPr>
            </w:pPr>
            <w:r w:rsidRPr="00F42E70">
              <w:rPr>
                <w:rFonts w:ascii="Times New Roman" w:hAnsi="Times New Roman" w:cs="Times New Roman"/>
                <w:sz w:val="24"/>
                <w:szCs w:val="24"/>
                <w:lang w:val="en-US"/>
              </w:rPr>
              <w:t>-0.186; 0.074</w:t>
            </w:r>
          </w:p>
        </w:tc>
      </w:tr>
      <w:tr w:rsidR="006A2278" w:rsidRPr="001A0C75" w14:paraId="12F8A8B9" w14:textId="77777777" w:rsidTr="00BB6760">
        <w:tc>
          <w:tcPr>
            <w:tcW w:w="1345" w:type="dxa"/>
            <w:vMerge/>
            <w:tcBorders>
              <w:bottom w:val="single" w:sz="4" w:space="0" w:color="auto"/>
            </w:tcBorders>
          </w:tcPr>
          <w:p w14:paraId="2C478416" w14:textId="77777777" w:rsidR="006A2278" w:rsidRPr="001A0C75" w:rsidRDefault="006A2278" w:rsidP="00BB6760">
            <w:pPr>
              <w:spacing w:line="384" w:lineRule="auto"/>
              <w:jc w:val="both"/>
              <w:rPr>
                <w:rFonts w:ascii="Times New Roman" w:hAnsi="Times New Roman" w:cs="Times New Roman"/>
                <w:sz w:val="24"/>
                <w:szCs w:val="24"/>
                <w:lang w:val="en-US"/>
              </w:rPr>
            </w:pPr>
          </w:p>
        </w:tc>
        <w:tc>
          <w:tcPr>
            <w:tcW w:w="990" w:type="dxa"/>
            <w:tcBorders>
              <w:bottom w:val="single" w:sz="4" w:space="0" w:color="auto"/>
            </w:tcBorders>
          </w:tcPr>
          <w:p w14:paraId="4EA30B5F"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5FF80B02" w14:textId="77777777" w:rsidR="006A2278" w:rsidRPr="00F42E70" w:rsidRDefault="006A2278" w:rsidP="00BB6760">
            <w:pPr>
              <w:spacing w:line="384" w:lineRule="auto"/>
              <w:jc w:val="center"/>
              <w:rPr>
                <w:rFonts w:ascii="Times New Roman" w:hAnsi="Times New Roman" w:cs="Times New Roman"/>
                <w:b/>
                <w:bCs/>
                <w:sz w:val="24"/>
                <w:szCs w:val="24"/>
                <w:lang w:val="en-US"/>
              </w:rPr>
            </w:pPr>
            <w:r w:rsidRPr="00F42E70">
              <w:rPr>
                <w:rFonts w:ascii="Times New Roman" w:hAnsi="Times New Roman" w:cs="Times New Roman"/>
                <w:b/>
                <w:bCs/>
                <w:sz w:val="24"/>
                <w:szCs w:val="24"/>
                <w:lang w:val="en-US"/>
              </w:rPr>
              <w:t>0.211</w:t>
            </w:r>
          </w:p>
        </w:tc>
        <w:tc>
          <w:tcPr>
            <w:tcW w:w="1936" w:type="dxa"/>
            <w:tcBorders>
              <w:bottom w:val="single" w:sz="4" w:space="0" w:color="auto"/>
            </w:tcBorders>
          </w:tcPr>
          <w:p w14:paraId="49CB4137" w14:textId="77777777" w:rsidR="006A2278" w:rsidRPr="00F42E70" w:rsidRDefault="006A2278" w:rsidP="00BB6760">
            <w:pPr>
              <w:spacing w:line="384" w:lineRule="auto"/>
              <w:jc w:val="center"/>
              <w:rPr>
                <w:rFonts w:ascii="Times New Roman" w:hAnsi="Times New Roman" w:cs="Times New Roman"/>
                <w:sz w:val="24"/>
                <w:szCs w:val="24"/>
                <w:lang w:val="en-US"/>
              </w:rPr>
            </w:pPr>
            <w:r w:rsidRPr="00F42E70">
              <w:rPr>
                <w:rFonts w:ascii="Times New Roman" w:hAnsi="Times New Roman" w:cs="Times New Roman"/>
                <w:sz w:val="24"/>
                <w:szCs w:val="24"/>
                <w:lang w:val="en-US"/>
              </w:rPr>
              <w:t>-0.109</w:t>
            </w:r>
          </w:p>
        </w:tc>
        <w:tc>
          <w:tcPr>
            <w:tcW w:w="1935" w:type="dxa"/>
            <w:tcBorders>
              <w:bottom w:val="single" w:sz="4" w:space="0" w:color="auto"/>
            </w:tcBorders>
          </w:tcPr>
          <w:p w14:paraId="1591ADA1" w14:textId="77777777" w:rsidR="006A2278" w:rsidRPr="00D51794" w:rsidRDefault="006A2278" w:rsidP="00BB6760">
            <w:pPr>
              <w:spacing w:line="384" w:lineRule="auto"/>
              <w:jc w:val="center"/>
              <w:rPr>
                <w:rFonts w:ascii="Times New Roman" w:hAnsi="Times New Roman" w:cs="Times New Roman"/>
                <w:sz w:val="24"/>
                <w:szCs w:val="24"/>
                <w:lang w:val="en-US"/>
              </w:rPr>
            </w:pPr>
            <w:r w:rsidRPr="00D51794">
              <w:rPr>
                <w:rFonts w:ascii="Times New Roman" w:hAnsi="Times New Roman" w:cs="Times New Roman"/>
                <w:sz w:val="24"/>
                <w:szCs w:val="24"/>
                <w:lang w:val="en-US"/>
              </w:rPr>
              <w:t>0.080</w:t>
            </w:r>
          </w:p>
        </w:tc>
        <w:tc>
          <w:tcPr>
            <w:tcW w:w="1936" w:type="dxa"/>
            <w:tcBorders>
              <w:bottom w:val="single" w:sz="4" w:space="0" w:color="auto"/>
            </w:tcBorders>
          </w:tcPr>
          <w:p w14:paraId="10BEBA61" w14:textId="77777777" w:rsidR="006A2278" w:rsidRPr="00F42E70" w:rsidRDefault="006A2278" w:rsidP="00BB6760">
            <w:pPr>
              <w:spacing w:line="384" w:lineRule="auto"/>
              <w:jc w:val="center"/>
              <w:rPr>
                <w:rFonts w:ascii="Times New Roman" w:hAnsi="Times New Roman" w:cs="Times New Roman"/>
                <w:b/>
                <w:bCs/>
                <w:sz w:val="24"/>
                <w:szCs w:val="24"/>
                <w:lang w:val="en-US"/>
              </w:rPr>
            </w:pPr>
            <w:r w:rsidRPr="00F42E70">
              <w:rPr>
                <w:rFonts w:ascii="Times New Roman" w:hAnsi="Times New Roman" w:cs="Times New Roman"/>
                <w:b/>
                <w:bCs/>
                <w:sz w:val="24"/>
                <w:szCs w:val="24"/>
                <w:lang w:val="en-US"/>
              </w:rPr>
              <w:t>-0.344</w:t>
            </w:r>
          </w:p>
        </w:tc>
        <w:tc>
          <w:tcPr>
            <w:tcW w:w="1935" w:type="dxa"/>
            <w:tcBorders>
              <w:bottom w:val="single" w:sz="4" w:space="0" w:color="auto"/>
            </w:tcBorders>
          </w:tcPr>
          <w:p w14:paraId="0000DA42" w14:textId="77777777" w:rsidR="006A2278" w:rsidRPr="00F42E70" w:rsidRDefault="006A2278" w:rsidP="00BB6760">
            <w:pPr>
              <w:spacing w:line="384" w:lineRule="auto"/>
              <w:jc w:val="center"/>
              <w:rPr>
                <w:rFonts w:ascii="Times New Roman" w:hAnsi="Times New Roman" w:cs="Times New Roman"/>
                <w:sz w:val="24"/>
                <w:szCs w:val="24"/>
                <w:lang w:val="en-US"/>
              </w:rPr>
            </w:pPr>
            <w:r w:rsidRPr="00F42E70">
              <w:rPr>
                <w:rFonts w:ascii="Times New Roman" w:hAnsi="Times New Roman" w:cs="Times New Roman"/>
                <w:sz w:val="24"/>
                <w:szCs w:val="24"/>
                <w:lang w:val="en-US"/>
              </w:rPr>
              <w:t>0.039</w:t>
            </w:r>
          </w:p>
        </w:tc>
        <w:tc>
          <w:tcPr>
            <w:tcW w:w="1944" w:type="dxa"/>
            <w:tcBorders>
              <w:bottom w:val="single" w:sz="4" w:space="0" w:color="auto"/>
            </w:tcBorders>
          </w:tcPr>
          <w:p w14:paraId="3BC1C03D" w14:textId="77777777" w:rsidR="006A2278" w:rsidRPr="00F42E70" w:rsidRDefault="006A2278" w:rsidP="00BB6760">
            <w:pPr>
              <w:spacing w:line="384" w:lineRule="auto"/>
              <w:jc w:val="center"/>
              <w:rPr>
                <w:rFonts w:ascii="Times New Roman" w:hAnsi="Times New Roman" w:cs="Times New Roman"/>
                <w:sz w:val="24"/>
                <w:szCs w:val="24"/>
                <w:lang w:val="en-US"/>
              </w:rPr>
            </w:pPr>
            <w:r w:rsidRPr="00F42E70">
              <w:rPr>
                <w:rFonts w:ascii="Times New Roman" w:hAnsi="Times New Roman" w:cs="Times New Roman"/>
                <w:sz w:val="24"/>
                <w:szCs w:val="24"/>
                <w:lang w:val="en-US"/>
              </w:rPr>
              <w:t>-0.070</w:t>
            </w:r>
          </w:p>
        </w:tc>
      </w:tr>
      <w:tr w:rsidR="006A2278" w:rsidRPr="001A0C75" w14:paraId="0DEA0EDE" w14:textId="77777777" w:rsidTr="00BB6760">
        <w:tc>
          <w:tcPr>
            <w:tcW w:w="1345" w:type="dxa"/>
            <w:vMerge w:val="restart"/>
          </w:tcPr>
          <w:p w14:paraId="686D8A2F"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CIBER</w:t>
            </w:r>
          </w:p>
        </w:tc>
        <w:tc>
          <w:tcPr>
            <w:tcW w:w="990" w:type="dxa"/>
            <w:tcBorders>
              <w:top w:val="single" w:sz="4" w:space="0" w:color="auto"/>
            </w:tcBorders>
          </w:tcPr>
          <w:p w14:paraId="4D5B2A21"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3D6C13E6" w14:textId="77777777" w:rsidR="006A2278" w:rsidRPr="00992939" w:rsidRDefault="006A2278" w:rsidP="00BB6760">
            <w:pPr>
              <w:spacing w:line="480" w:lineRule="auto"/>
              <w:jc w:val="center"/>
              <w:rPr>
                <w:rFonts w:ascii="Times New Roman" w:hAnsi="Times New Roman" w:cs="Times New Roman"/>
                <w:sz w:val="24"/>
                <w:szCs w:val="24"/>
                <w:lang w:val="en-US"/>
              </w:rPr>
            </w:pPr>
            <w:r w:rsidRPr="00992939">
              <w:rPr>
                <w:rFonts w:ascii="Times New Roman" w:hAnsi="Times New Roman" w:cs="Times New Roman"/>
                <w:sz w:val="24"/>
                <w:szCs w:val="24"/>
                <w:lang w:val="en-US"/>
              </w:rPr>
              <w:t>-0.202; 0.296</w:t>
            </w:r>
          </w:p>
        </w:tc>
        <w:tc>
          <w:tcPr>
            <w:tcW w:w="1936" w:type="dxa"/>
            <w:tcBorders>
              <w:top w:val="single" w:sz="4" w:space="0" w:color="auto"/>
            </w:tcBorders>
          </w:tcPr>
          <w:p w14:paraId="76442536" w14:textId="77777777" w:rsidR="006A2278" w:rsidRPr="00992939" w:rsidRDefault="006A2278" w:rsidP="00BB6760">
            <w:pPr>
              <w:spacing w:line="480" w:lineRule="auto"/>
              <w:jc w:val="center"/>
              <w:rPr>
                <w:rFonts w:ascii="Times New Roman" w:hAnsi="Times New Roman" w:cs="Times New Roman"/>
                <w:sz w:val="24"/>
                <w:szCs w:val="24"/>
                <w:lang w:val="en-US"/>
              </w:rPr>
            </w:pPr>
            <w:r w:rsidRPr="00992939">
              <w:rPr>
                <w:rFonts w:ascii="Times New Roman" w:hAnsi="Times New Roman" w:cs="Times New Roman"/>
                <w:sz w:val="24"/>
                <w:szCs w:val="24"/>
                <w:lang w:val="en-US"/>
              </w:rPr>
              <w:t>-0.595; 0.172</w:t>
            </w:r>
          </w:p>
        </w:tc>
        <w:tc>
          <w:tcPr>
            <w:tcW w:w="1935" w:type="dxa"/>
            <w:tcBorders>
              <w:top w:val="single" w:sz="4" w:space="0" w:color="auto"/>
            </w:tcBorders>
          </w:tcPr>
          <w:p w14:paraId="2F546D79" w14:textId="77777777" w:rsidR="006A2278" w:rsidRPr="00992939" w:rsidRDefault="006A2278" w:rsidP="00BB6760">
            <w:pPr>
              <w:spacing w:line="480" w:lineRule="auto"/>
              <w:jc w:val="center"/>
              <w:rPr>
                <w:rFonts w:ascii="Times New Roman" w:hAnsi="Times New Roman" w:cs="Times New Roman"/>
                <w:sz w:val="24"/>
                <w:szCs w:val="24"/>
                <w:lang w:val="en-US"/>
              </w:rPr>
            </w:pPr>
            <w:r w:rsidRPr="00992939">
              <w:rPr>
                <w:rFonts w:ascii="Times New Roman" w:hAnsi="Times New Roman" w:cs="Times New Roman"/>
                <w:sz w:val="24"/>
                <w:szCs w:val="24"/>
                <w:lang w:val="en-US"/>
              </w:rPr>
              <w:t>-0.267; 0.214</w:t>
            </w:r>
          </w:p>
        </w:tc>
        <w:tc>
          <w:tcPr>
            <w:tcW w:w="1936" w:type="dxa"/>
            <w:tcBorders>
              <w:top w:val="single" w:sz="4" w:space="0" w:color="auto"/>
            </w:tcBorders>
          </w:tcPr>
          <w:p w14:paraId="54F88150" w14:textId="77777777" w:rsidR="006A2278" w:rsidRPr="00992939" w:rsidRDefault="006A2278" w:rsidP="00BB6760">
            <w:pPr>
              <w:spacing w:line="480" w:lineRule="auto"/>
              <w:jc w:val="center"/>
              <w:rPr>
                <w:rFonts w:ascii="Times New Roman" w:hAnsi="Times New Roman" w:cs="Times New Roman"/>
                <w:sz w:val="24"/>
                <w:szCs w:val="24"/>
                <w:lang w:val="en-US"/>
              </w:rPr>
            </w:pPr>
            <w:r w:rsidRPr="00992939">
              <w:rPr>
                <w:rFonts w:ascii="Times New Roman" w:hAnsi="Times New Roman" w:cs="Times New Roman"/>
                <w:sz w:val="24"/>
                <w:szCs w:val="24"/>
                <w:lang w:val="en-US"/>
              </w:rPr>
              <w:t>-0.730; 0.141</w:t>
            </w:r>
          </w:p>
        </w:tc>
        <w:tc>
          <w:tcPr>
            <w:tcW w:w="1935" w:type="dxa"/>
            <w:tcBorders>
              <w:top w:val="single" w:sz="4" w:space="0" w:color="auto"/>
            </w:tcBorders>
          </w:tcPr>
          <w:p w14:paraId="5C85C968" w14:textId="77777777" w:rsidR="006A2278" w:rsidRPr="00992939" w:rsidRDefault="006A2278" w:rsidP="00BB6760">
            <w:pPr>
              <w:spacing w:line="480" w:lineRule="auto"/>
              <w:jc w:val="center"/>
              <w:rPr>
                <w:rFonts w:ascii="Times New Roman" w:hAnsi="Times New Roman" w:cs="Times New Roman"/>
                <w:sz w:val="24"/>
                <w:szCs w:val="24"/>
                <w:lang w:val="en-US"/>
              </w:rPr>
            </w:pPr>
            <w:r w:rsidRPr="00992939">
              <w:rPr>
                <w:rFonts w:ascii="Times New Roman" w:hAnsi="Times New Roman" w:cs="Times New Roman"/>
                <w:sz w:val="24"/>
                <w:szCs w:val="24"/>
                <w:lang w:val="en-US"/>
              </w:rPr>
              <w:t>-0.125; 0.146</w:t>
            </w:r>
          </w:p>
        </w:tc>
        <w:tc>
          <w:tcPr>
            <w:tcW w:w="1944" w:type="dxa"/>
            <w:tcBorders>
              <w:top w:val="single" w:sz="4" w:space="0" w:color="auto"/>
            </w:tcBorders>
          </w:tcPr>
          <w:p w14:paraId="138C717A" w14:textId="77777777" w:rsidR="006A2278" w:rsidRPr="00992939" w:rsidRDefault="006A2278" w:rsidP="00BB6760">
            <w:pPr>
              <w:spacing w:line="480" w:lineRule="auto"/>
              <w:jc w:val="center"/>
              <w:rPr>
                <w:rFonts w:ascii="Times New Roman" w:hAnsi="Times New Roman" w:cs="Times New Roman"/>
                <w:sz w:val="24"/>
                <w:szCs w:val="24"/>
                <w:lang w:val="en-US"/>
              </w:rPr>
            </w:pPr>
            <w:r w:rsidRPr="00992939">
              <w:rPr>
                <w:rFonts w:ascii="Times New Roman" w:hAnsi="Times New Roman" w:cs="Times New Roman"/>
                <w:sz w:val="24"/>
                <w:szCs w:val="24"/>
                <w:lang w:val="en-US"/>
              </w:rPr>
              <w:t>-0.199; 0.136</w:t>
            </w:r>
          </w:p>
        </w:tc>
      </w:tr>
      <w:tr w:rsidR="006A2278" w:rsidRPr="001A0C75" w14:paraId="7553B5B2" w14:textId="77777777" w:rsidTr="00BB6760">
        <w:tc>
          <w:tcPr>
            <w:tcW w:w="1345" w:type="dxa"/>
            <w:vMerge/>
            <w:tcBorders>
              <w:bottom w:val="single" w:sz="4" w:space="0" w:color="auto"/>
            </w:tcBorders>
          </w:tcPr>
          <w:p w14:paraId="6749214E" w14:textId="77777777" w:rsidR="006A2278" w:rsidRPr="001A0C75" w:rsidRDefault="006A2278" w:rsidP="00BB6760">
            <w:pPr>
              <w:spacing w:line="384" w:lineRule="auto"/>
              <w:jc w:val="both"/>
              <w:rPr>
                <w:rFonts w:ascii="Times New Roman" w:hAnsi="Times New Roman" w:cs="Times New Roman"/>
                <w:sz w:val="24"/>
                <w:szCs w:val="24"/>
                <w:lang w:val="en-US"/>
              </w:rPr>
            </w:pPr>
          </w:p>
        </w:tc>
        <w:tc>
          <w:tcPr>
            <w:tcW w:w="990" w:type="dxa"/>
            <w:tcBorders>
              <w:bottom w:val="single" w:sz="4" w:space="0" w:color="auto"/>
            </w:tcBorders>
          </w:tcPr>
          <w:p w14:paraId="7B8F9230"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4DE82802" w14:textId="77777777" w:rsidR="006A2278" w:rsidRPr="00992939" w:rsidRDefault="006A2278" w:rsidP="00BB6760">
            <w:pPr>
              <w:spacing w:line="384" w:lineRule="auto"/>
              <w:jc w:val="center"/>
              <w:rPr>
                <w:rFonts w:ascii="Times New Roman" w:hAnsi="Times New Roman" w:cs="Times New Roman"/>
                <w:sz w:val="24"/>
                <w:szCs w:val="24"/>
                <w:lang w:val="en-US"/>
              </w:rPr>
            </w:pPr>
            <w:r w:rsidRPr="00992939">
              <w:rPr>
                <w:rFonts w:ascii="Times New Roman" w:hAnsi="Times New Roman" w:cs="Times New Roman"/>
                <w:sz w:val="24"/>
                <w:szCs w:val="24"/>
                <w:lang w:val="en-US"/>
              </w:rPr>
              <w:t>0.004</w:t>
            </w:r>
          </w:p>
        </w:tc>
        <w:tc>
          <w:tcPr>
            <w:tcW w:w="1936" w:type="dxa"/>
            <w:tcBorders>
              <w:bottom w:val="single" w:sz="4" w:space="0" w:color="auto"/>
            </w:tcBorders>
          </w:tcPr>
          <w:p w14:paraId="5E53B635"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-0.113</w:t>
            </w:r>
          </w:p>
        </w:tc>
        <w:tc>
          <w:tcPr>
            <w:tcW w:w="1935" w:type="dxa"/>
            <w:tcBorders>
              <w:bottom w:val="single" w:sz="4" w:space="0" w:color="auto"/>
            </w:tcBorders>
          </w:tcPr>
          <w:p w14:paraId="4C81F528"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-0.024</w:t>
            </w:r>
          </w:p>
        </w:tc>
        <w:tc>
          <w:tcPr>
            <w:tcW w:w="1936" w:type="dxa"/>
            <w:tcBorders>
              <w:bottom w:val="single" w:sz="4" w:space="0" w:color="auto"/>
            </w:tcBorders>
          </w:tcPr>
          <w:p w14:paraId="30A6DA92" w14:textId="77777777" w:rsidR="006A2278" w:rsidRPr="00992939" w:rsidRDefault="006A2278" w:rsidP="00BB6760">
            <w:pPr>
              <w:spacing w:line="384" w:lineRule="auto"/>
              <w:jc w:val="center"/>
              <w:rPr>
                <w:rFonts w:ascii="Times New Roman" w:hAnsi="Times New Roman" w:cs="Times New Roman"/>
                <w:sz w:val="24"/>
                <w:szCs w:val="24"/>
                <w:lang w:val="en-US"/>
              </w:rPr>
            </w:pPr>
            <w:r w:rsidRPr="00992939">
              <w:rPr>
                <w:rFonts w:ascii="Times New Roman" w:hAnsi="Times New Roman" w:cs="Times New Roman"/>
                <w:sz w:val="24"/>
                <w:szCs w:val="24"/>
                <w:lang w:val="en-US"/>
              </w:rPr>
              <w:t>-0.320</w:t>
            </w:r>
          </w:p>
        </w:tc>
        <w:tc>
          <w:tcPr>
            <w:tcW w:w="1935" w:type="dxa"/>
            <w:tcBorders>
              <w:bottom w:val="single" w:sz="4" w:space="0" w:color="auto"/>
            </w:tcBorders>
          </w:tcPr>
          <w:p w14:paraId="0C1BE11E"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0.012</w:t>
            </w:r>
          </w:p>
        </w:tc>
        <w:tc>
          <w:tcPr>
            <w:tcW w:w="1944" w:type="dxa"/>
            <w:tcBorders>
              <w:bottom w:val="single" w:sz="4" w:space="0" w:color="auto"/>
            </w:tcBorders>
          </w:tcPr>
          <w:p w14:paraId="2497F9B7"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-0.031</w:t>
            </w:r>
          </w:p>
        </w:tc>
      </w:tr>
      <w:tr w:rsidR="006A2278" w:rsidRPr="001A0C75" w14:paraId="44EA40FB" w14:textId="77777777" w:rsidTr="00BB6760">
        <w:tc>
          <w:tcPr>
            <w:tcW w:w="1345" w:type="dxa"/>
            <w:vMerge w:val="restart"/>
          </w:tcPr>
          <w:p w14:paraId="276E742A"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VUMC</w:t>
            </w:r>
          </w:p>
        </w:tc>
        <w:tc>
          <w:tcPr>
            <w:tcW w:w="990" w:type="dxa"/>
            <w:tcBorders>
              <w:top w:val="single" w:sz="4" w:space="0" w:color="auto"/>
            </w:tcBorders>
          </w:tcPr>
          <w:p w14:paraId="536B2488"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506554DD" w14:textId="77777777" w:rsidR="006A2278" w:rsidRPr="00D8683D" w:rsidRDefault="006A2278" w:rsidP="00BB6760">
            <w:pPr>
              <w:spacing w:line="480" w:lineRule="auto"/>
              <w:jc w:val="center"/>
              <w:rPr>
                <w:rFonts w:ascii="Times New Roman" w:hAnsi="Times New Roman" w:cs="Times New Roman"/>
                <w:sz w:val="24"/>
                <w:szCs w:val="24"/>
                <w:lang w:val="en-US"/>
              </w:rPr>
            </w:pPr>
            <w:r w:rsidRPr="00D8683D">
              <w:rPr>
                <w:rFonts w:ascii="Times New Roman" w:hAnsi="Times New Roman" w:cs="Times New Roman"/>
                <w:sz w:val="24"/>
                <w:szCs w:val="24"/>
                <w:lang w:val="en-US"/>
              </w:rPr>
              <w:t>-0.201; 0.330</w:t>
            </w:r>
          </w:p>
        </w:tc>
        <w:tc>
          <w:tcPr>
            <w:tcW w:w="1936" w:type="dxa"/>
            <w:tcBorders>
              <w:top w:val="single" w:sz="4" w:space="0" w:color="auto"/>
            </w:tcBorders>
          </w:tcPr>
          <w:p w14:paraId="5A758BDC" w14:textId="77777777" w:rsidR="006A2278" w:rsidRPr="00D8683D" w:rsidRDefault="006A2278" w:rsidP="00BB6760">
            <w:pPr>
              <w:spacing w:line="480" w:lineRule="auto"/>
              <w:jc w:val="center"/>
              <w:rPr>
                <w:rFonts w:ascii="Times New Roman" w:hAnsi="Times New Roman" w:cs="Times New Roman"/>
                <w:b/>
                <w:bCs/>
                <w:sz w:val="24"/>
                <w:szCs w:val="24"/>
                <w:lang w:val="en-US"/>
              </w:rPr>
            </w:pPr>
            <w:r w:rsidRPr="00D8683D">
              <w:rPr>
                <w:rFonts w:ascii="Times New Roman" w:hAnsi="Times New Roman" w:cs="Times New Roman"/>
                <w:b/>
                <w:bCs/>
                <w:sz w:val="24"/>
                <w:szCs w:val="24"/>
                <w:lang w:val="en-US"/>
              </w:rPr>
              <w:t>0.316; 1.306</w:t>
            </w:r>
          </w:p>
        </w:tc>
        <w:tc>
          <w:tcPr>
            <w:tcW w:w="1935" w:type="dxa"/>
            <w:tcBorders>
              <w:top w:val="single" w:sz="4" w:space="0" w:color="auto"/>
            </w:tcBorders>
          </w:tcPr>
          <w:p w14:paraId="6A834E23" w14:textId="77777777" w:rsidR="006A2278" w:rsidRPr="00D8683D" w:rsidRDefault="006A2278" w:rsidP="00BB6760">
            <w:pPr>
              <w:spacing w:line="480" w:lineRule="auto"/>
              <w:jc w:val="center"/>
              <w:rPr>
                <w:rFonts w:ascii="Times New Roman" w:hAnsi="Times New Roman" w:cs="Times New Roman"/>
                <w:sz w:val="24"/>
                <w:szCs w:val="24"/>
                <w:lang w:val="en-US"/>
              </w:rPr>
            </w:pPr>
            <w:r w:rsidRPr="00D8683D">
              <w:rPr>
                <w:rFonts w:ascii="Times New Roman" w:hAnsi="Times New Roman" w:cs="Times New Roman"/>
                <w:sz w:val="24"/>
                <w:szCs w:val="24"/>
                <w:lang w:val="en-US"/>
              </w:rPr>
              <w:t>-0.370; 0.466</w:t>
            </w:r>
          </w:p>
        </w:tc>
        <w:tc>
          <w:tcPr>
            <w:tcW w:w="1936" w:type="dxa"/>
            <w:tcBorders>
              <w:top w:val="single" w:sz="4" w:space="0" w:color="auto"/>
            </w:tcBorders>
          </w:tcPr>
          <w:p w14:paraId="4A597F0A" w14:textId="77777777" w:rsidR="006A2278" w:rsidRPr="00D8683D" w:rsidRDefault="006A2278" w:rsidP="00BB6760">
            <w:pPr>
              <w:spacing w:line="480" w:lineRule="auto"/>
              <w:jc w:val="center"/>
              <w:rPr>
                <w:rFonts w:ascii="Times New Roman" w:hAnsi="Times New Roman" w:cs="Times New Roman"/>
                <w:sz w:val="24"/>
                <w:szCs w:val="24"/>
                <w:lang w:val="en-US"/>
              </w:rPr>
            </w:pPr>
            <w:r w:rsidRPr="00D8683D">
              <w:rPr>
                <w:rFonts w:ascii="Times New Roman" w:hAnsi="Times New Roman" w:cs="Times New Roman"/>
                <w:sz w:val="24"/>
                <w:szCs w:val="24"/>
                <w:lang w:val="en-US"/>
              </w:rPr>
              <w:t>-1.101; 0.453</w:t>
            </w:r>
          </w:p>
        </w:tc>
        <w:tc>
          <w:tcPr>
            <w:tcW w:w="1935" w:type="dxa"/>
            <w:tcBorders>
              <w:top w:val="single" w:sz="4" w:space="0" w:color="auto"/>
            </w:tcBorders>
          </w:tcPr>
          <w:p w14:paraId="666B72CE" w14:textId="77777777" w:rsidR="006A2278" w:rsidRPr="00D8683D" w:rsidRDefault="006A2278" w:rsidP="00BB6760">
            <w:pPr>
              <w:spacing w:line="480" w:lineRule="auto"/>
              <w:jc w:val="center"/>
              <w:rPr>
                <w:rFonts w:ascii="Times New Roman" w:hAnsi="Times New Roman" w:cs="Times New Roman"/>
                <w:sz w:val="24"/>
                <w:szCs w:val="24"/>
                <w:lang w:val="en-US"/>
              </w:rPr>
            </w:pPr>
            <w:r w:rsidRPr="00D8683D">
              <w:rPr>
                <w:rFonts w:ascii="Times New Roman" w:hAnsi="Times New Roman" w:cs="Times New Roman"/>
                <w:sz w:val="24"/>
                <w:szCs w:val="24"/>
                <w:lang w:val="en-US"/>
              </w:rPr>
              <w:t>-0.342; 0.234</w:t>
            </w:r>
          </w:p>
        </w:tc>
        <w:tc>
          <w:tcPr>
            <w:tcW w:w="1944" w:type="dxa"/>
            <w:tcBorders>
              <w:top w:val="single" w:sz="4" w:space="0" w:color="auto"/>
            </w:tcBorders>
          </w:tcPr>
          <w:p w14:paraId="43203050" w14:textId="77777777" w:rsidR="006A2278" w:rsidRPr="00D8683D" w:rsidRDefault="006A2278" w:rsidP="00BB6760">
            <w:pPr>
              <w:spacing w:line="480" w:lineRule="auto"/>
              <w:jc w:val="center"/>
              <w:rPr>
                <w:rFonts w:ascii="Times New Roman" w:hAnsi="Times New Roman" w:cs="Times New Roman"/>
                <w:sz w:val="24"/>
                <w:szCs w:val="24"/>
                <w:lang w:val="en-US"/>
              </w:rPr>
            </w:pPr>
            <w:r w:rsidRPr="00D8683D">
              <w:rPr>
                <w:rFonts w:ascii="Times New Roman" w:hAnsi="Times New Roman" w:cs="Times New Roman"/>
                <w:sz w:val="24"/>
                <w:szCs w:val="24"/>
                <w:lang w:val="en-US"/>
              </w:rPr>
              <w:t>-0.445; 0.060</w:t>
            </w:r>
          </w:p>
        </w:tc>
      </w:tr>
      <w:tr w:rsidR="006A2278" w:rsidRPr="001A0C75" w14:paraId="05F501EA" w14:textId="77777777" w:rsidTr="00BB6760">
        <w:tc>
          <w:tcPr>
            <w:tcW w:w="1345" w:type="dxa"/>
            <w:vMerge/>
            <w:tcBorders>
              <w:bottom w:val="single" w:sz="4" w:space="0" w:color="auto"/>
            </w:tcBorders>
          </w:tcPr>
          <w:p w14:paraId="69CBC7CE" w14:textId="77777777" w:rsidR="006A2278" w:rsidRPr="001A0C75" w:rsidRDefault="006A2278" w:rsidP="00BB6760">
            <w:pPr>
              <w:spacing w:line="384" w:lineRule="auto"/>
              <w:jc w:val="both"/>
              <w:rPr>
                <w:rFonts w:ascii="Times New Roman" w:hAnsi="Times New Roman" w:cs="Times New Roman"/>
                <w:sz w:val="24"/>
                <w:szCs w:val="24"/>
                <w:lang w:val="en-US"/>
              </w:rPr>
            </w:pPr>
          </w:p>
        </w:tc>
        <w:tc>
          <w:tcPr>
            <w:tcW w:w="990" w:type="dxa"/>
            <w:tcBorders>
              <w:bottom w:val="single" w:sz="4" w:space="0" w:color="auto"/>
            </w:tcBorders>
          </w:tcPr>
          <w:p w14:paraId="49BD15E2"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75FD5617" w14:textId="77777777" w:rsidR="006A2278" w:rsidRPr="00D8683D" w:rsidRDefault="006A2278" w:rsidP="00BB6760">
            <w:pPr>
              <w:spacing w:line="384" w:lineRule="auto"/>
              <w:jc w:val="center"/>
              <w:rPr>
                <w:rFonts w:ascii="Times New Roman" w:hAnsi="Times New Roman" w:cs="Times New Roman"/>
                <w:sz w:val="24"/>
                <w:szCs w:val="24"/>
                <w:lang w:val="en-US"/>
              </w:rPr>
            </w:pPr>
            <w:r w:rsidRPr="00D8683D">
              <w:rPr>
                <w:rFonts w:ascii="Times New Roman" w:hAnsi="Times New Roman" w:cs="Times New Roman"/>
                <w:sz w:val="24"/>
                <w:szCs w:val="24"/>
                <w:lang w:val="en-US"/>
              </w:rPr>
              <w:t>0.064</w:t>
            </w:r>
          </w:p>
        </w:tc>
        <w:tc>
          <w:tcPr>
            <w:tcW w:w="1936" w:type="dxa"/>
            <w:tcBorders>
              <w:bottom w:val="single" w:sz="4" w:space="0" w:color="auto"/>
            </w:tcBorders>
          </w:tcPr>
          <w:p w14:paraId="12DCAC24" w14:textId="77777777" w:rsidR="006A2278" w:rsidRPr="00D8683D" w:rsidRDefault="006A2278" w:rsidP="00BB6760">
            <w:pPr>
              <w:spacing w:line="384" w:lineRule="auto"/>
              <w:jc w:val="center"/>
              <w:rPr>
                <w:rFonts w:ascii="Times New Roman" w:hAnsi="Times New Roman" w:cs="Times New Roman"/>
                <w:b/>
                <w:bCs/>
                <w:sz w:val="24"/>
                <w:szCs w:val="24"/>
                <w:lang w:val="en-US"/>
              </w:rPr>
            </w:pPr>
            <w:r w:rsidRPr="00D8683D">
              <w:rPr>
                <w:rFonts w:ascii="Times New Roman" w:hAnsi="Times New Roman" w:cs="Times New Roman"/>
                <w:b/>
                <w:bCs/>
                <w:sz w:val="24"/>
                <w:szCs w:val="24"/>
                <w:lang w:val="en-US"/>
              </w:rPr>
              <w:t>0.728</w:t>
            </w:r>
          </w:p>
        </w:tc>
        <w:tc>
          <w:tcPr>
            <w:tcW w:w="1935" w:type="dxa"/>
            <w:tcBorders>
              <w:bottom w:val="single" w:sz="4" w:space="0" w:color="auto"/>
            </w:tcBorders>
          </w:tcPr>
          <w:p w14:paraId="36C49741" w14:textId="77777777" w:rsidR="006A2278" w:rsidRPr="00D8683D" w:rsidRDefault="006A2278" w:rsidP="00BB6760">
            <w:pPr>
              <w:spacing w:line="384" w:lineRule="auto"/>
              <w:jc w:val="center"/>
              <w:rPr>
                <w:rFonts w:ascii="Times New Roman" w:hAnsi="Times New Roman" w:cs="Times New Roman"/>
                <w:sz w:val="24"/>
                <w:szCs w:val="24"/>
                <w:lang w:val="en-US"/>
              </w:rPr>
            </w:pPr>
            <w:r w:rsidRPr="00D8683D">
              <w:rPr>
                <w:rFonts w:ascii="Times New Roman" w:hAnsi="Times New Roman" w:cs="Times New Roman"/>
                <w:sz w:val="24"/>
                <w:szCs w:val="24"/>
                <w:lang w:val="en-US"/>
              </w:rPr>
              <w:t>0.012</w:t>
            </w:r>
          </w:p>
        </w:tc>
        <w:tc>
          <w:tcPr>
            <w:tcW w:w="1936" w:type="dxa"/>
            <w:tcBorders>
              <w:bottom w:val="single" w:sz="4" w:space="0" w:color="auto"/>
            </w:tcBorders>
          </w:tcPr>
          <w:p w14:paraId="2EEB589A" w14:textId="77777777" w:rsidR="006A2278" w:rsidRPr="00D8683D" w:rsidRDefault="006A2278" w:rsidP="00BB6760">
            <w:pPr>
              <w:spacing w:line="384" w:lineRule="auto"/>
              <w:jc w:val="center"/>
              <w:rPr>
                <w:rFonts w:ascii="Times New Roman" w:hAnsi="Times New Roman" w:cs="Times New Roman"/>
                <w:sz w:val="24"/>
                <w:szCs w:val="24"/>
                <w:lang w:val="en-US"/>
              </w:rPr>
            </w:pPr>
            <w:r w:rsidRPr="00D8683D">
              <w:rPr>
                <w:rFonts w:ascii="Times New Roman" w:hAnsi="Times New Roman" w:cs="Times New Roman"/>
                <w:sz w:val="24"/>
                <w:szCs w:val="24"/>
                <w:lang w:val="en-US"/>
              </w:rPr>
              <w:t>-0.307</w:t>
            </w:r>
          </w:p>
        </w:tc>
        <w:tc>
          <w:tcPr>
            <w:tcW w:w="1935" w:type="dxa"/>
            <w:tcBorders>
              <w:bottom w:val="single" w:sz="4" w:space="0" w:color="auto"/>
            </w:tcBorders>
          </w:tcPr>
          <w:p w14:paraId="15B2EA6F" w14:textId="77777777" w:rsidR="006A2278" w:rsidRPr="00D8683D" w:rsidRDefault="006A2278" w:rsidP="00BB6760">
            <w:pPr>
              <w:spacing w:line="384" w:lineRule="auto"/>
              <w:jc w:val="center"/>
              <w:rPr>
                <w:rFonts w:ascii="Times New Roman" w:hAnsi="Times New Roman" w:cs="Times New Roman"/>
                <w:sz w:val="24"/>
                <w:szCs w:val="24"/>
                <w:lang w:val="en-US"/>
              </w:rPr>
            </w:pPr>
            <w:r w:rsidRPr="00D8683D">
              <w:rPr>
                <w:rFonts w:ascii="Times New Roman" w:hAnsi="Times New Roman" w:cs="Times New Roman"/>
                <w:sz w:val="24"/>
                <w:szCs w:val="24"/>
                <w:lang w:val="en-US"/>
              </w:rPr>
              <w:t>-0.079</w:t>
            </w:r>
          </w:p>
        </w:tc>
        <w:tc>
          <w:tcPr>
            <w:tcW w:w="1944" w:type="dxa"/>
            <w:tcBorders>
              <w:bottom w:val="single" w:sz="4" w:space="0" w:color="auto"/>
            </w:tcBorders>
          </w:tcPr>
          <w:p w14:paraId="0BD859AD" w14:textId="77777777" w:rsidR="006A2278" w:rsidRPr="00D8683D" w:rsidRDefault="006A2278" w:rsidP="00BB6760">
            <w:pPr>
              <w:spacing w:line="384" w:lineRule="auto"/>
              <w:jc w:val="center"/>
              <w:rPr>
                <w:rFonts w:ascii="Times New Roman" w:hAnsi="Times New Roman" w:cs="Times New Roman"/>
                <w:sz w:val="24"/>
                <w:szCs w:val="24"/>
                <w:lang w:val="en-US"/>
              </w:rPr>
            </w:pPr>
            <w:r w:rsidRPr="00D8683D">
              <w:rPr>
                <w:rFonts w:ascii="Times New Roman" w:hAnsi="Times New Roman" w:cs="Times New Roman"/>
                <w:sz w:val="24"/>
                <w:szCs w:val="24"/>
                <w:lang w:val="en-US"/>
              </w:rPr>
              <w:t>-0.172</w:t>
            </w:r>
          </w:p>
        </w:tc>
      </w:tr>
    </w:tbl>
    <w:p w14:paraId="23572D19" w14:textId="77777777" w:rsidR="006A2278" w:rsidRDefault="006A2278" w:rsidP="006A2278">
      <w:pPr>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positive sign of the regression coefficients that correspond to the categorical variables, i.e. gender and occupational status, indicate larger home stay for male and employed as compared to female and unemployed participants, respectively. </w:t>
      </w:r>
      <w:r w:rsidRPr="007226E1">
        <w:rPr>
          <w:rFonts w:ascii="Times New Roman" w:hAnsi="Times New Roman" w:cs="Times New Roman"/>
          <w:sz w:val="24"/>
          <w:szCs w:val="24"/>
          <w:lang w:val="en-US"/>
        </w:rPr>
        <w:t>All reported confidence intervals are 95% two-sided intervals. Confidence intervals that do not include 0 are highlighted in bold</w:t>
      </w:r>
      <w:r>
        <w:rPr>
          <w:rFonts w:ascii="Times New Roman" w:hAnsi="Times New Roman" w:cs="Times New Roman"/>
          <w:sz w:val="24"/>
          <w:szCs w:val="24"/>
          <w:lang w:val="en-US"/>
        </w:rPr>
        <w:t xml:space="preserve">. </w:t>
      </w:r>
      <w:r w:rsidRPr="006A0B96">
        <w:rPr>
          <w:rFonts w:ascii="Times New Roman" w:hAnsi="Times New Roman" w:cs="Times New Roman"/>
          <w:sz w:val="24"/>
          <w:szCs w:val="24"/>
          <w:lang w:val="en-US"/>
        </w:rPr>
        <w:t>Abbreviations:</w:t>
      </w:r>
      <w:r>
        <w:rPr>
          <w:rFonts w:ascii="Times New Roman" w:hAnsi="Times New Roman" w:cs="Times New Roman"/>
          <w:sz w:val="24"/>
          <w:szCs w:val="24"/>
          <w:lang w:val="en-US"/>
        </w:rPr>
        <w:t xml:space="preserve"> CI – confidence interval.</w:t>
      </w:r>
    </w:p>
    <w:p w14:paraId="6269EFAC" w14:textId="77777777" w:rsidR="006A2278" w:rsidRDefault="006A2278" w:rsidP="006A2278">
      <w:pPr>
        <w:spacing w:before="240" w:after="0" w:line="480" w:lineRule="auto"/>
        <w:jc w:val="both"/>
        <w:rPr>
          <w:rFonts w:ascii="Times New Roman" w:hAnsi="Times New Roman" w:cs="Times New Roman"/>
          <w:sz w:val="24"/>
          <w:szCs w:val="24"/>
          <w:lang w:val="en-US"/>
        </w:rPr>
      </w:pPr>
    </w:p>
    <w:p w14:paraId="151C804A" w14:textId="77777777" w:rsidR="006A2278" w:rsidRDefault="006A2278" w:rsidP="006A2278">
      <w:pPr>
        <w:spacing w:before="240" w:after="0" w:line="480" w:lineRule="auto"/>
        <w:jc w:val="both"/>
        <w:rPr>
          <w:rFonts w:ascii="Times New Roman" w:hAnsi="Times New Roman" w:cs="Times New Roman"/>
          <w:sz w:val="24"/>
          <w:szCs w:val="24"/>
          <w:lang w:val="en-US"/>
        </w:rPr>
      </w:pPr>
      <w:r w:rsidRPr="00BD7884">
        <w:rPr>
          <w:rFonts w:ascii="Times New Roman" w:hAnsi="Times New Roman" w:cs="Times New Roman"/>
          <w:b/>
          <w:bCs/>
          <w:sz w:val="24"/>
          <w:szCs w:val="24"/>
          <w:lang w:val="en-US"/>
        </w:rPr>
        <w:lastRenderedPageBreak/>
        <w:t>Supplementary Table 9.</w:t>
      </w:r>
      <w:r w:rsidRPr="00BD7884">
        <w:rPr>
          <w:rFonts w:ascii="Times New Roman" w:hAnsi="Times New Roman" w:cs="Times New Roman"/>
          <w:sz w:val="24"/>
          <w:szCs w:val="24"/>
          <w:lang w:val="en-US"/>
        </w:rPr>
        <w:t xml:space="preserve"> </w:t>
      </w:r>
      <w:r w:rsidRPr="001A0C75">
        <w:rPr>
          <w:rFonts w:ascii="Times New Roman" w:hAnsi="Times New Roman" w:cs="Times New Roman"/>
          <w:sz w:val="24"/>
          <w:szCs w:val="24"/>
          <w:lang w:val="en-US"/>
        </w:rPr>
        <w:t>Confidence intervals</w:t>
      </w:r>
      <w:r>
        <w:rPr>
          <w:rFonts w:ascii="Times New Roman" w:hAnsi="Times New Roman" w:cs="Times New Roman"/>
          <w:sz w:val="24"/>
          <w:szCs w:val="24"/>
          <w:lang w:val="en-US"/>
        </w:rPr>
        <w:t xml:space="preserve"> and medians for the six regression coefficients of the linear regression model obtained with </w:t>
      </w:r>
      <w:r w:rsidRPr="0024275C">
        <w:rPr>
          <w:rFonts w:ascii="Times New Roman" w:hAnsi="Times New Roman" w:cs="Times New Roman"/>
          <w:i/>
          <w:iCs/>
          <w:sz w:val="24"/>
          <w:szCs w:val="24"/>
          <w:lang w:val="en-US"/>
        </w:rPr>
        <w:t>original</w:t>
      </w:r>
      <w:r>
        <w:rPr>
          <w:rFonts w:ascii="Times New Roman" w:hAnsi="Times New Roman" w:cs="Times New Roman"/>
          <w:sz w:val="24"/>
          <w:szCs w:val="24"/>
          <w:lang w:val="en-US"/>
        </w:rPr>
        <w:t xml:space="preserve">, </w:t>
      </w:r>
      <w:r w:rsidRPr="0024275C">
        <w:rPr>
          <w:rFonts w:ascii="Times New Roman" w:hAnsi="Times New Roman" w:cs="Times New Roman"/>
          <w:i/>
          <w:iCs/>
          <w:sz w:val="24"/>
          <w:szCs w:val="24"/>
          <w:lang w:val="en-US"/>
        </w:rPr>
        <w:t>non-standardized</w:t>
      </w:r>
      <w:r>
        <w:rPr>
          <w:rFonts w:ascii="Times New Roman" w:hAnsi="Times New Roman" w:cs="Times New Roman"/>
          <w:sz w:val="24"/>
          <w:szCs w:val="24"/>
          <w:lang w:val="en-US"/>
        </w:rPr>
        <w:t xml:space="preserve"> data of each clinical site separately and all three sites combined.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90"/>
        <w:gridCol w:w="1935"/>
        <w:gridCol w:w="1936"/>
        <w:gridCol w:w="1935"/>
        <w:gridCol w:w="1936"/>
        <w:gridCol w:w="1935"/>
        <w:gridCol w:w="1944"/>
      </w:tblGrid>
      <w:tr w:rsidR="006A2278" w:rsidRPr="001A0C75" w14:paraId="7427388C" w14:textId="77777777" w:rsidTr="00BB6760">
        <w:tc>
          <w:tcPr>
            <w:tcW w:w="1345" w:type="dxa"/>
            <w:tcBorders>
              <w:top w:val="single" w:sz="4" w:space="0" w:color="auto"/>
              <w:bottom w:val="single" w:sz="4" w:space="0" w:color="auto"/>
            </w:tcBorders>
          </w:tcPr>
          <w:p w14:paraId="01725274"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Clinical site</w:t>
            </w:r>
          </w:p>
        </w:tc>
        <w:tc>
          <w:tcPr>
            <w:tcW w:w="990" w:type="dxa"/>
            <w:tcBorders>
              <w:top w:val="single" w:sz="4" w:space="0" w:color="auto"/>
              <w:bottom w:val="single" w:sz="4" w:space="0" w:color="auto"/>
            </w:tcBorders>
          </w:tcPr>
          <w:p w14:paraId="19D1EF21" w14:textId="77777777" w:rsidR="006A2278"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Statistic</w:t>
            </w:r>
          </w:p>
        </w:tc>
        <w:tc>
          <w:tcPr>
            <w:tcW w:w="1935" w:type="dxa"/>
            <w:tcBorders>
              <w:top w:val="single" w:sz="4" w:space="0" w:color="auto"/>
              <w:bottom w:val="single" w:sz="4" w:space="0" w:color="auto"/>
            </w:tcBorders>
          </w:tcPr>
          <w:p w14:paraId="25CF874E"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Participant age</w:t>
            </w:r>
          </w:p>
        </w:tc>
        <w:tc>
          <w:tcPr>
            <w:tcW w:w="1936" w:type="dxa"/>
            <w:tcBorders>
              <w:top w:val="single" w:sz="4" w:space="0" w:color="auto"/>
              <w:bottom w:val="single" w:sz="4" w:space="0" w:color="auto"/>
            </w:tcBorders>
          </w:tcPr>
          <w:p w14:paraId="258670CD"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Participant gender</w:t>
            </w:r>
          </w:p>
        </w:tc>
        <w:tc>
          <w:tcPr>
            <w:tcW w:w="1935" w:type="dxa"/>
            <w:tcBorders>
              <w:top w:val="single" w:sz="4" w:space="0" w:color="auto"/>
              <w:bottom w:val="single" w:sz="4" w:space="0" w:color="auto"/>
            </w:tcBorders>
          </w:tcPr>
          <w:p w14:paraId="31A21FCF"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PHQ-8 total score</w:t>
            </w:r>
          </w:p>
        </w:tc>
        <w:tc>
          <w:tcPr>
            <w:tcW w:w="1936" w:type="dxa"/>
            <w:tcBorders>
              <w:top w:val="single" w:sz="4" w:space="0" w:color="auto"/>
              <w:bottom w:val="single" w:sz="4" w:space="0" w:color="auto"/>
            </w:tcBorders>
          </w:tcPr>
          <w:p w14:paraId="33AB144A"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Occupational status</w:t>
            </w:r>
          </w:p>
        </w:tc>
        <w:tc>
          <w:tcPr>
            <w:tcW w:w="1935" w:type="dxa"/>
            <w:tcBorders>
              <w:top w:val="single" w:sz="4" w:space="0" w:color="auto"/>
              <w:bottom w:val="single" w:sz="4" w:space="0" w:color="auto"/>
            </w:tcBorders>
          </w:tcPr>
          <w:p w14:paraId="45363309"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Median completeness of the daily data</w:t>
            </w:r>
          </w:p>
        </w:tc>
        <w:tc>
          <w:tcPr>
            <w:tcW w:w="1944" w:type="dxa"/>
            <w:tcBorders>
              <w:top w:val="single" w:sz="4" w:space="0" w:color="auto"/>
              <w:bottom w:val="single" w:sz="4" w:space="0" w:color="auto"/>
            </w:tcBorders>
          </w:tcPr>
          <w:p w14:paraId="4B50C1CA"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Median sampling constancy of the daily data</w:t>
            </w:r>
          </w:p>
        </w:tc>
      </w:tr>
      <w:tr w:rsidR="006A2278" w:rsidRPr="001A0C75" w14:paraId="7025A60F" w14:textId="77777777" w:rsidTr="00BB6760">
        <w:tc>
          <w:tcPr>
            <w:tcW w:w="13956" w:type="dxa"/>
            <w:gridSpan w:val="8"/>
            <w:tcBorders>
              <w:top w:val="single" w:sz="4" w:space="0" w:color="auto"/>
            </w:tcBorders>
          </w:tcPr>
          <w:p w14:paraId="1FB14EB8"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Over the entire week</w:t>
            </w:r>
          </w:p>
        </w:tc>
      </w:tr>
      <w:tr w:rsidR="006A2278" w:rsidRPr="001A0C75" w14:paraId="2D04EEAD" w14:textId="77777777" w:rsidTr="00BB6760">
        <w:tc>
          <w:tcPr>
            <w:tcW w:w="1345" w:type="dxa"/>
            <w:vMerge w:val="restart"/>
            <w:tcBorders>
              <w:top w:val="single" w:sz="4" w:space="0" w:color="auto"/>
            </w:tcBorders>
          </w:tcPr>
          <w:p w14:paraId="6F6076A5"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KCL</w:t>
            </w:r>
          </w:p>
        </w:tc>
        <w:tc>
          <w:tcPr>
            <w:tcW w:w="990" w:type="dxa"/>
            <w:tcBorders>
              <w:top w:val="single" w:sz="4" w:space="0" w:color="auto"/>
            </w:tcBorders>
          </w:tcPr>
          <w:p w14:paraId="62B4990B"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456013A3" w14:textId="77777777" w:rsidR="006A2278" w:rsidRPr="00AF27DC" w:rsidRDefault="006A2278" w:rsidP="00BB6760">
            <w:pPr>
              <w:spacing w:line="480" w:lineRule="auto"/>
              <w:jc w:val="center"/>
              <w:rPr>
                <w:rFonts w:ascii="Times New Roman" w:hAnsi="Times New Roman" w:cs="Times New Roman"/>
                <w:b/>
                <w:bCs/>
                <w:sz w:val="24"/>
                <w:szCs w:val="24"/>
                <w:lang w:val="en-US"/>
              </w:rPr>
            </w:pPr>
            <w:r w:rsidRPr="00AF27DC">
              <w:rPr>
                <w:rFonts w:ascii="Times New Roman" w:hAnsi="Times New Roman" w:cs="Times New Roman"/>
                <w:b/>
                <w:bCs/>
                <w:sz w:val="24"/>
                <w:szCs w:val="24"/>
                <w:lang w:val="en-US"/>
              </w:rPr>
              <w:t>0.002; 0.005</w:t>
            </w:r>
          </w:p>
        </w:tc>
        <w:tc>
          <w:tcPr>
            <w:tcW w:w="1936" w:type="dxa"/>
            <w:tcBorders>
              <w:top w:val="single" w:sz="4" w:space="0" w:color="auto"/>
            </w:tcBorders>
          </w:tcPr>
          <w:p w14:paraId="11DE297D" w14:textId="77777777" w:rsidR="006A2278" w:rsidRPr="00AF27DC" w:rsidRDefault="006A2278" w:rsidP="00BB6760">
            <w:pPr>
              <w:spacing w:line="480" w:lineRule="auto"/>
              <w:jc w:val="center"/>
              <w:rPr>
                <w:rFonts w:ascii="Times New Roman" w:hAnsi="Times New Roman" w:cs="Times New Roman"/>
                <w:b/>
                <w:bCs/>
                <w:sz w:val="24"/>
                <w:szCs w:val="24"/>
                <w:lang w:val="en-US"/>
              </w:rPr>
            </w:pPr>
            <w:r w:rsidRPr="00AF27DC">
              <w:rPr>
                <w:rFonts w:ascii="Times New Roman" w:hAnsi="Times New Roman" w:cs="Times New Roman"/>
                <w:b/>
                <w:bCs/>
                <w:sz w:val="24"/>
                <w:szCs w:val="24"/>
                <w:lang w:val="en-US"/>
              </w:rPr>
              <w:t>-0.096; -0.012</w:t>
            </w:r>
          </w:p>
        </w:tc>
        <w:tc>
          <w:tcPr>
            <w:tcW w:w="1935" w:type="dxa"/>
            <w:tcBorders>
              <w:top w:val="single" w:sz="4" w:space="0" w:color="auto"/>
            </w:tcBorders>
          </w:tcPr>
          <w:p w14:paraId="12EA48A6" w14:textId="77777777" w:rsidR="006A2278" w:rsidRPr="00AF27DC" w:rsidRDefault="006A2278" w:rsidP="00BB6760">
            <w:pPr>
              <w:spacing w:line="480" w:lineRule="auto"/>
              <w:jc w:val="center"/>
              <w:rPr>
                <w:rFonts w:ascii="Times New Roman" w:hAnsi="Times New Roman" w:cs="Times New Roman"/>
                <w:b/>
                <w:bCs/>
                <w:sz w:val="24"/>
                <w:szCs w:val="24"/>
                <w:lang w:val="en-US"/>
              </w:rPr>
            </w:pPr>
            <w:r w:rsidRPr="00AF27DC">
              <w:rPr>
                <w:rFonts w:ascii="Times New Roman" w:hAnsi="Times New Roman" w:cs="Times New Roman"/>
                <w:b/>
                <w:bCs/>
                <w:sz w:val="24"/>
                <w:szCs w:val="24"/>
                <w:lang w:val="en-US"/>
              </w:rPr>
              <w:t>0.000; 0.008</w:t>
            </w:r>
          </w:p>
        </w:tc>
        <w:tc>
          <w:tcPr>
            <w:tcW w:w="1936" w:type="dxa"/>
            <w:tcBorders>
              <w:top w:val="single" w:sz="4" w:space="0" w:color="auto"/>
            </w:tcBorders>
          </w:tcPr>
          <w:p w14:paraId="40F1D089" w14:textId="77777777" w:rsidR="006A2278" w:rsidRPr="00AF27DC" w:rsidRDefault="006A2278" w:rsidP="00BB6760">
            <w:pPr>
              <w:spacing w:line="480" w:lineRule="auto"/>
              <w:jc w:val="center"/>
              <w:rPr>
                <w:rFonts w:ascii="Times New Roman" w:hAnsi="Times New Roman" w:cs="Times New Roman"/>
                <w:b/>
                <w:bCs/>
                <w:sz w:val="24"/>
                <w:szCs w:val="24"/>
                <w:lang w:val="en-US"/>
              </w:rPr>
            </w:pPr>
            <w:r w:rsidRPr="00AF27DC">
              <w:rPr>
                <w:rFonts w:ascii="Times New Roman" w:hAnsi="Times New Roman" w:cs="Times New Roman"/>
                <w:b/>
                <w:bCs/>
                <w:sz w:val="24"/>
                <w:szCs w:val="24"/>
                <w:lang w:val="en-US"/>
              </w:rPr>
              <w:t>-0.119; -0.033</w:t>
            </w:r>
          </w:p>
        </w:tc>
        <w:tc>
          <w:tcPr>
            <w:tcW w:w="1935" w:type="dxa"/>
            <w:tcBorders>
              <w:top w:val="single" w:sz="4" w:space="0" w:color="auto"/>
            </w:tcBorders>
          </w:tcPr>
          <w:p w14:paraId="17D9F582" w14:textId="77777777" w:rsidR="006A2278" w:rsidRPr="00AF27DC" w:rsidRDefault="006A2278" w:rsidP="00BB6760">
            <w:pPr>
              <w:spacing w:line="480" w:lineRule="auto"/>
              <w:jc w:val="center"/>
              <w:rPr>
                <w:rFonts w:ascii="Times New Roman" w:hAnsi="Times New Roman" w:cs="Times New Roman"/>
                <w:sz w:val="24"/>
                <w:szCs w:val="24"/>
                <w:lang w:val="en-US"/>
              </w:rPr>
            </w:pPr>
            <w:r w:rsidRPr="00AF27DC">
              <w:rPr>
                <w:rFonts w:ascii="Times New Roman" w:hAnsi="Times New Roman" w:cs="Times New Roman"/>
                <w:sz w:val="24"/>
                <w:szCs w:val="24"/>
                <w:lang w:val="en-US"/>
              </w:rPr>
              <w:t>-0.176; 0.063</w:t>
            </w:r>
          </w:p>
        </w:tc>
        <w:tc>
          <w:tcPr>
            <w:tcW w:w="1944" w:type="dxa"/>
            <w:tcBorders>
              <w:top w:val="single" w:sz="4" w:space="0" w:color="auto"/>
            </w:tcBorders>
          </w:tcPr>
          <w:p w14:paraId="1FAC389F" w14:textId="77777777" w:rsidR="006A2278" w:rsidRPr="00AF27DC" w:rsidRDefault="006A2278" w:rsidP="00BB6760">
            <w:pPr>
              <w:spacing w:line="480" w:lineRule="auto"/>
              <w:jc w:val="center"/>
              <w:rPr>
                <w:rFonts w:ascii="Times New Roman" w:hAnsi="Times New Roman" w:cs="Times New Roman"/>
                <w:b/>
                <w:bCs/>
                <w:sz w:val="24"/>
                <w:szCs w:val="24"/>
                <w:lang w:val="en-US"/>
              </w:rPr>
            </w:pPr>
            <w:r w:rsidRPr="00AF27DC">
              <w:rPr>
                <w:rFonts w:ascii="Times New Roman" w:hAnsi="Times New Roman" w:cs="Times New Roman"/>
                <w:b/>
                <w:bCs/>
                <w:sz w:val="24"/>
                <w:szCs w:val="24"/>
                <w:lang w:val="en-US"/>
              </w:rPr>
              <w:t>-0.412; -0.098</w:t>
            </w:r>
          </w:p>
        </w:tc>
      </w:tr>
      <w:tr w:rsidR="006A2278" w:rsidRPr="001A0C75" w14:paraId="03491766" w14:textId="77777777" w:rsidTr="00BB6760">
        <w:tc>
          <w:tcPr>
            <w:tcW w:w="1345" w:type="dxa"/>
            <w:vMerge/>
            <w:tcBorders>
              <w:bottom w:val="single" w:sz="4" w:space="0" w:color="auto"/>
            </w:tcBorders>
          </w:tcPr>
          <w:p w14:paraId="31451E31" w14:textId="77777777" w:rsidR="006A2278" w:rsidRPr="001A0C75" w:rsidRDefault="006A2278" w:rsidP="00BB6760">
            <w:pPr>
              <w:spacing w:line="384" w:lineRule="auto"/>
              <w:rPr>
                <w:rFonts w:ascii="Times New Roman" w:hAnsi="Times New Roman" w:cs="Times New Roman"/>
                <w:sz w:val="24"/>
                <w:szCs w:val="24"/>
                <w:lang w:val="en-US"/>
              </w:rPr>
            </w:pPr>
          </w:p>
        </w:tc>
        <w:tc>
          <w:tcPr>
            <w:tcW w:w="990" w:type="dxa"/>
            <w:tcBorders>
              <w:bottom w:val="single" w:sz="4" w:space="0" w:color="auto"/>
            </w:tcBorders>
          </w:tcPr>
          <w:p w14:paraId="43A4123F"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085CC991" w14:textId="77777777" w:rsidR="006A2278" w:rsidRPr="00AF27DC" w:rsidRDefault="006A2278" w:rsidP="00BB6760">
            <w:pPr>
              <w:spacing w:line="384" w:lineRule="auto"/>
              <w:jc w:val="center"/>
              <w:rPr>
                <w:rFonts w:ascii="Times New Roman" w:hAnsi="Times New Roman" w:cs="Times New Roman"/>
                <w:b/>
                <w:bCs/>
                <w:sz w:val="24"/>
                <w:szCs w:val="24"/>
                <w:lang w:val="en-US"/>
              </w:rPr>
            </w:pPr>
            <w:r w:rsidRPr="00AF27DC">
              <w:rPr>
                <w:rFonts w:ascii="Times New Roman" w:hAnsi="Times New Roman" w:cs="Times New Roman"/>
                <w:b/>
                <w:bCs/>
                <w:sz w:val="24"/>
                <w:szCs w:val="24"/>
                <w:lang w:val="en-US"/>
              </w:rPr>
              <w:t>0.004</w:t>
            </w:r>
          </w:p>
        </w:tc>
        <w:tc>
          <w:tcPr>
            <w:tcW w:w="1936" w:type="dxa"/>
            <w:tcBorders>
              <w:bottom w:val="single" w:sz="4" w:space="0" w:color="auto"/>
            </w:tcBorders>
          </w:tcPr>
          <w:p w14:paraId="6AAD6882" w14:textId="77777777" w:rsidR="006A2278" w:rsidRPr="00AF27DC" w:rsidRDefault="006A2278" w:rsidP="00BB6760">
            <w:pPr>
              <w:spacing w:line="384" w:lineRule="auto"/>
              <w:jc w:val="center"/>
              <w:rPr>
                <w:rFonts w:ascii="Times New Roman" w:hAnsi="Times New Roman" w:cs="Times New Roman"/>
                <w:b/>
                <w:bCs/>
                <w:sz w:val="24"/>
                <w:szCs w:val="24"/>
                <w:lang w:val="en-US"/>
              </w:rPr>
            </w:pPr>
            <w:r w:rsidRPr="00AF27DC">
              <w:rPr>
                <w:rFonts w:ascii="Times New Roman" w:hAnsi="Times New Roman" w:cs="Times New Roman"/>
                <w:b/>
                <w:bCs/>
                <w:sz w:val="24"/>
                <w:szCs w:val="24"/>
                <w:lang w:val="en-US"/>
              </w:rPr>
              <w:t>-0.054</w:t>
            </w:r>
          </w:p>
        </w:tc>
        <w:tc>
          <w:tcPr>
            <w:tcW w:w="1935" w:type="dxa"/>
            <w:tcBorders>
              <w:bottom w:val="single" w:sz="4" w:space="0" w:color="auto"/>
            </w:tcBorders>
          </w:tcPr>
          <w:p w14:paraId="198F4335" w14:textId="77777777" w:rsidR="006A2278" w:rsidRPr="00AF27DC" w:rsidRDefault="006A2278" w:rsidP="00BB6760">
            <w:pPr>
              <w:spacing w:line="384" w:lineRule="auto"/>
              <w:jc w:val="center"/>
              <w:rPr>
                <w:rFonts w:ascii="Times New Roman" w:hAnsi="Times New Roman" w:cs="Times New Roman"/>
                <w:b/>
                <w:bCs/>
                <w:sz w:val="24"/>
                <w:szCs w:val="24"/>
                <w:lang w:val="en-US"/>
              </w:rPr>
            </w:pPr>
            <w:r w:rsidRPr="00AF27DC">
              <w:rPr>
                <w:rFonts w:ascii="Times New Roman" w:hAnsi="Times New Roman" w:cs="Times New Roman"/>
                <w:b/>
                <w:bCs/>
                <w:sz w:val="24"/>
                <w:szCs w:val="24"/>
                <w:lang w:val="en-US"/>
              </w:rPr>
              <w:t>0.005</w:t>
            </w:r>
          </w:p>
        </w:tc>
        <w:tc>
          <w:tcPr>
            <w:tcW w:w="1936" w:type="dxa"/>
            <w:tcBorders>
              <w:bottom w:val="single" w:sz="4" w:space="0" w:color="auto"/>
            </w:tcBorders>
          </w:tcPr>
          <w:p w14:paraId="28120506" w14:textId="77777777" w:rsidR="006A2278" w:rsidRPr="00AF27DC" w:rsidRDefault="006A2278" w:rsidP="00BB6760">
            <w:pPr>
              <w:spacing w:line="384" w:lineRule="auto"/>
              <w:jc w:val="center"/>
              <w:rPr>
                <w:rFonts w:ascii="Times New Roman" w:hAnsi="Times New Roman" w:cs="Times New Roman"/>
                <w:b/>
                <w:bCs/>
                <w:sz w:val="24"/>
                <w:szCs w:val="24"/>
                <w:lang w:val="en-US"/>
              </w:rPr>
            </w:pPr>
            <w:r w:rsidRPr="00AF27DC">
              <w:rPr>
                <w:rFonts w:ascii="Times New Roman" w:hAnsi="Times New Roman" w:cs="Times New Roman"/>
                <w:b/>
                <w:bCs/>
                <w:sz w:val="24"/>
                <w:szCs w:val="24"/>
                <w:lang w:val="en-US"/>
              </w:rPr>
              <w:t>-0.069</w:t>
            </w:r>
          </w:p>
        </w:tc>
        <w:tc>
          <w:tcPr>
            <w:tcW w:w="1935" w:type="dxa"/>
            <w:tcBorders>
              <w:bottom w:val="single" w:sz="4" w:space="0" w:color="auto"/>
            </w:tcBorders>
          </w:tcPr>
          <w:p w14:paraId="56577691"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-0.060</w:t>
            </w:r>
          </w:p>
        </w:tc>
        <w:tc>
          <w:tcPr>
            <w:tcW w:w="1944" w:type="dxa"/>
            <w:tcBorders>
              <w:bottom w:val="single" w:sz="4" w:space="0" w:color="auto"/>
            </w:tcBorders>
          </w:tcPr>
          <w:p w14:paraId="746C8C23" w14:textId="77777777" w:rsidR="006A2278" w:rsidRPr="00AF27DC" w:rsidRDefault="006A2278" w:rsidP="00BB6760">
            <w:pPr>
              <w:spacing w:line="384" w:lineRule="auto"/>
              <w:jc w:val="center"/>
              <w:rPr>
                <w:rFonts w:ascii="Times New Roman" w:hAnsi="Times New Roman" w:cs="Times New Roman"/>
                <w:b/>
                <w:bCs/>
                <w:sz w:val="24"/>
                <w:szCs w:val="24"/>
                <w:lang w:val="en-US"/>
              </w:rPr>
            </w:pPr>
            <w:r w:rsidRPr="00AF27DC">
              <w:rPr>
                <w:rFonts w:ascii="Times New Roman" w:hAnsi="Times New Roman" w:cs="Times New Roman"/>
                <w:b/>
                <w:bCs/>
                <w:sz w:val="24"/>
                <w:szCs w:val="24"/>
                <w:lang w:val="en-US"/>
              </w:rPr>
              <w:t>-0.263</w:t>
            </w:r>
          </w:p>
        </w:tc>
      </w:tr>
      <w:tr w:rsidR="006A2278" w:rsidRPr="001A0C75" w14:paraId="64223EBD" w14:textId="77777777" w:rsidTr="00BB6760">
        <w:tc>
          <w:tcPr>
            <w:tcW w:w="1345" w:type="dxa"/>
            <w:vMerge w:val="restart"/>
            <w:tcBorders>
              <w:top w:val="single" w:sz="4" w:space="0" w:color="auto"/>
            </w:tcBorders>
          </w:tcPr>
          <w:p w14:paraId="26136120"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CIBER</w:t>
            </w:r>
          </w:p>
        </w:tc>
        <w:tc>
          <w:tcPr>
            <w:tcW w:w="990" w:type="dxa"/>
            <w:tcBorders>
              <w:top w:val="single" w:sz="4" w:space="0" w:color="auto"/>
            </w:tcBorders>
          </w:tcPr>
          <w:p w14:paraId="5081BD87"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1C50B7AA" w14:textId="77777777" w:rsidR="006A2278" w:rsidRPr="000B2B33" w:rsidRDefault="006A2278" w:rsidP="00BB6760">
            <w:pPr>
              <w:spacing w:line="480" w:lineRule="auto"/>
              <w:jc w:val="center"/>
              <w:rPr>
                <w:rFonts w:ascii="Times New Roman" w:hAnsi="Times New Roman" w:cs="Times New Roman"/>
                <w:b/>
                <w:bCs/>
                <w:sz w:val="24"/>
                <w:szCs w:val="24"/>
                <w:lang w:val="en-US"/>
              </w:rPr>
            </w:pPr>
            <w:r w:rsidRPr="000B2B33">
              <w:rPr>
                <w:rFonts w:ascii="Times New Roman" w:hAnsi="Times New Roman" w:cs="Times New Roman"/>
                <w:b/>
                <w:bCs/>
                <w:sz w:val="24"/>
                <w:szCs w:val="24"/>
                <w:lang w:val="en-US"/>
              </w:rPr>
              <w:t>0.001; 0.005</w:t>
            </w:r>
          </w:p>
        </w:tc>
        <w:tc>
          <w:tcPr>
            <w:tcW w:w="1936" w:type="dxa"/>
            <w:tcBorders>
              <w:top w:val="single" w:sz="4" w:space="0" w:color="auto"/>
            </w:tcBorders>
          </w:tcPr>
          <w:p w14:paraId="5FA2C381" w14:textId="77777777" w:rsidR="006A2278" w:rsidRPr="00E76021" w:rsidRDefault="006A2278" w:rsidP="00BB6760">
            <w:pPr>
              <w:spacing w:line="480" w:lineRule="auto"/>
              <w:jc w:val="center"/>
              <w:rPr>
                <w:rFonts w:ascii="Times New Roman" w:hAnsi="Times New Roman" w:cs="Times New Roman"/>
                <w:sz w:val="24"/>
                <w:szCs w:val="24"/>
                <w:lang w:val="en-US"/>
              </w:rPr>
            </w:pPr>
            <w:r w:rsidRPr="00E76021">
              <w:rPr>
                <w:rFonts w:ascii="Times New Roman" w:hAnsi="Times New Roman" w:cs="Times New Roman"/>
                <w:sz w:val="24"/>
                <w:szCs w:val="24"/>
                <w:lang w:val="en-US"/>
              </w:rPr>
              <w:t>-0.056; 0.009</w:t>
            </w:r>
          </w:p>
        </w:tc>
        <w:tc>
          <w:tcPr>
            <w:tcW w:w="1935" w:type="dxa"/>
            <w:tcBorders>
              <w:top w:val="single" w:sz="4" w:space="0" w:color="auto"/>
            </w:tcBorders>
          </w:tcPr>
          <w:p w14:paraId="02332866" w14:textId="77777777" w:rsidR="006A2278" w:rsidRPr="00E76021" w:rsidRDefault="006A2278" w:rsidP="00BB6760">
            <w:pPr>
              <w:spacing w:line="480" w:lineRule="auto"/>
              <w:jc w:val="center"/>
              <w:rPr>
                <w:rFonts w:ascii="Times New Roman" w:hAnsi="Times New Roman" w:cs="Times New Roman"/>
                <w:sz w:val="24"/>
                <w:szCs w:val="24"/>
                <w:lang w:val="en-US"/>
              </w:rPr>
            </w:pPr>
            <w:r w:rsidRPr="00E76021">
              <w:rPr>
                <w:rFonts w:ascii="Times New Roman" w:hAnsi="Times New Roman" w:cs="Times New Roman"/>
                <w:sz w:val="24"/>
                <w:szCs w:val="24"/>
                <w:lang w:val="en-US"/>
              </w:rPr>
              <w:t>-0.004; 0.001</w:t>
            </w:r>
          </w:p>
        </w:tc>
        <w:tc>
          <w:tcPr>
            <w:tcW w:w="1936" w:type="dxa"/>
            <w:tcBorders>
              <w:top w:val="single" w:sz="4" w:space="0" w:color="auto"/>
            </w:tcBorders>
          </w:tcPr>
          <w:p w14:paraId="7FA1802E" w14:textId="77777777" w:rsidR="006A2278" w:rsidRPr="000B2B33" w:rsidRDefault="006A2278" w:rsidP="00BB6760">
            <w:pPr>
              <w:spacing w:line="480" w:lineRule="auto"/>
              <w:jc w:val="center"/>
              <w:rPr>
                <w:rFonts w:ascii="Times New Roman" w:hAnsi="Times New Roman" w:cs="Times New Roman"/>
                <w:b/>
                <w:bCs/>
                <w:sz w:val="24"/>
                <w:szCs w:val="24"/>
                <w:lang w:val="en-US"/>
              </w:rPr>
            </w:pPr>
            <w:r w:rsidRPr="000B2B33">
              <w:rPr>
                <w:rFonts w:ascii="Times New Roman" w:hAnsi="Times New Roman" w:cs="Times New Roman"/>
                <w:b/>
                <w:bCs/>
                <w:sz w:val="24"/>
                <w:szCs w:val="24"/>
                <w:lang w:val="en-US"/>
              </w:rPr>
              <w:t>-0.147; -0.064</w:t>
            </w:r>
          </w:p>
        </w:tc>
        <w:tc>
          <w:tcPr>
            <w:tcW w:w="1935" w:type="dxa"/>
            <w:tcBorders>
              <w:top w:val="single" w:sz="4" w:space="0" w:color="auto"/>
            </w:tcBorders>
          </w:tcPr>
          <w:p w14:paraId="71BF6E94" w14:textId="77777777" w:rsidR="006A2278" w:rsidRPr="00E76021" w:rsidRDefault="006A2278" w:rsidP="00BB6760">
            <w:pPr>
              <w:spacing w:line="480" w:lineRule="auto"/>
              <w:jc w:val="center"/>
              <w:rPr>
                <w:rFonts w:ascii="Times New Roman" w:hAnsi="Times New Roman" w:cs="Times New Roman"/>
                <w:sz w:val="24"/>
                <w:szCs w:val="24"/>
                <w:lang w:val="en-US"/>
              </w:rPr>
            </w:pPr>
            <w:r w:rsidRPr="00E76021">
              <w:rPr>
                <w:rFonts w:ascii="Times New Roman" w:hAnsi="Times New Roman" w:cs="Times New Roman"/>
                <w:sz w:val="24"/>
                <w:szCs w:val="24"/>
                <w:lang w:val="en-US"/>
              </w:rPr>
              <w:t>-0.106; 0.113</w:t>
            </w:r>
          </w:p>
        </w:tc>
        <w:tc>
          <w:tcPr>
            <w:tcW w:w="1944" w:type="dxa"/>
            <w:tcBorders>
              <w:top w:val="single" w:sz="4" w:space="0" w:color="auto"/>
            </w:tcBorders>
          </w:tcPr>
          <w:p w14:paraId="58021D13" w14:textId="77777777" w:rsidR="006A2278" w:rsidRPr="000B2B33" w:rsidRDefault="006A2278" w:rsidP="00BB6760">
            <w:pPr>
              <w:spacing w:line="480" w:lineRule="auto"/>
              <w:jc w:val="center"/>
              <w:rPr>
                <w:rFonts w:ascii="Times New Roman" w:hAnsi="Times New Roman" w:cs="Times New Roman"/>
                <w:b/>
                <w:bCs/>
                <w:sz w:val="24"/>
                <w:szCs w:val="24"/>
                <w:lang w:val="en-US"/>
              </w:rPr>
            </w:pPr>
            <w:r w:rsidRPr="000B2B33">
              <w:rPr>
                <w:rFonts w:ascii="Times New Roman" w:hAnsi="Times New Roman" w:cs="Times New Roman"/>
                <w:b/>
                <w:bCs/>
                <w:sz w:val="24"/>
                <w:szCs w:val="24"/>
                <w:lang w:val="en-US"/>
              </w:rPr>
              <w:t>0.022; 0.442</w:t>
            </w:r>
          </w:p>
        </w:tc>
      </w:tr>
      <w:tr w:rsidR="006A2278" w:rsidRPr="001A0C75" w14:paraId="2E504378" w14:textId="77777777" w:rsidTr="00BB6760">
        <w:tc>
          <w:tcPr>
            <w:tcW w:w="1345" w:type="dxa"/>
            <w:vMerge/>
            <w:tcBorders>
              <w:bottom w:val="single" w:sz="4" w:space="0" w:color="auto"/>
            </w:tcBorders>
          </w:tcPr>
          <w:p w14:paraId="10CDB487" w14:textId="77777777" w:rsidR="006A2278" w:rsidRPr="001A0C75" w:rsidRDefault="006A2278" w:rsidP="00BB6760">
            <w:pPr>
              <w:spacing w:line="384" w:lineRule="auto"/>
              <w:rPr>
                <w:rFonts w:ascii="Times New Roman" w:hAnsi="Times New Roman" w:cs="Times New Roman"/>
                <w:sz w:val="24"/>
                <w:szCs w:val="24"/>
                <w:lang w:val="en-US"/>
              </w:rPr>
            </w:pPr>
          </w:p>
        </w:tc>
        <w:tc>
          <w:tcPr>
            <w:tcW w:w="990" w:type="dxa"/>
            <w:tcBorders>
              <w:bottom w:val="single" w:sz="4" w:space="0" w:color="auto"/>
            </w:tcBorders>
          </w:tcPr>
          <w:p w14:paraId="3E9346AE"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330B5E6C" w14:textId="77777777" w:rsidR="006A2278" w:rsidRPr="000B2B33" w:rsidRDefault="006A2278" w:rsidP="00BB6760">
            <w:pPr>
              <w:spacing w:line="384" w:lineRule="auto"/>
              <w:jc w:val="center"/>
              <w:rPr>
                <w:rFonts w:ascii="Times New Roman" w:hAnsi="Times New Roman" w:cs="Times New Roman"/>
                <w:b/>
                <w:bCs/>
                <w:sz w:val="24"/>
                <w:szCs w:val="24"/>
                <w:lang w:val="en-US"/>
              </w:rPr>
            </w:pPr>
            <w:r w:rsidRPr="000B2B33">
              <w:rPr>
                <w:rFonts w:ascii="Times New Roman" w:hAnsi="Times New Roman" w:cs="Times New Roman"/>
                <w:b/>
                <w:bCs/>
                <w:sz w:val="24"/>
                <w:szCs w:val="24"/>
                <w:lang w:val="en-US"/>
              </w:rPr>
              <w:t>0.003</w:t>
            </w:r>
          </w:p>
        </w:tc>
        <w:tc>
          <w:tcPr>
            <w:tcW w:w="1936" w:type="dxa"/>
            <w:tcBorders>
              <w:bottom w:val="single" w:sz="4" w:space="0" w:color="auto"/>
            </w:tcBorders>
          </w:tcPr>
          <w:p w14:paraId="56322D93"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-0.018</w:t>
            </w:r>
          </w:p>
        </w:tc>
        <w:tc>
          <w:tcPr>
            <w:tcW w:w="1935" w:type="dxa"/>
            <w:tcBorders>
              <w:bottom w:val="single" w:sz="4" w:space="0" w:color="auto"/>
            </w:tcBorders>
          </w:tcPr>
          <w:p w14:paraId="5E0B4029"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-0.001</w:t>
            </w:r>
          </w:p>
        </w:tc>
        <w:tc>
          <w:tcPr>
            <w:tcW w:w="1936" w:type="dxa"/>
            <w:tcBorders>
              <w:bottom w:val="single" w:sz="4" w:space="0" w:color="auto"/>
            </w:tcBorders>
          </w:tcPr>
          <w:p w14:paraId="70A943FA" w14:textId="77777777" w:rsidR="006A2278" w:rsidRPr="000B2B33" w:rsidRDefault="006A2278" w:rsidP="00BB6760">
            <w:pPr>
              <w:spacing w:line="384" w:lineRule="auto"/>
              <w:jc w:val="center"/>
              <w:rPr>
                <w:rFonts w:ascii="Times New Roman" w:hAnsi="Times New Roman" w:cs="Times New Roman"/>
                <w:b/>
                <w:bCs/>
                <w:sz w:val="24"/>
                <w:szCs w:val="24"/>
                <w:lang w:val="en-US"/>
              </w:rPr>
            </w:pPr>
            <w:r w:rsidRPr="000B2B33">
              <w:rPr>
                <w:rFonts w:ascii="Times New Roman" w:hAnsi="Times New Roman" w:cs="Times New Roman"/>
                <w:b/>
                <w:bCs/>
                <w:sz w:val="24"/>
                <w:szCs w:val="24"/>
                <w:lang w:val="en-US"/>
              </w:rPr>
              <w:t>-0.099</w:t>
            </w:r>
          </w:p>
        </w:tc>
        <w:tc>
          <w:tcPr>
            <w:tcW w:w="1935" w:type="dxa"/>
            <w:tcBorders>
              <w:bottom w:val="single" w:sz="4" w:space="0" w:color="auto"/>
            </w:tcBorders>
          </w:tcPr>
          <w:p w14:paraId="28A1BAEB"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0.011</w:t>
            </w:r>
          </w:p>
        </w:tc>
        <w:tc>
          <w:tcPr>
            <w:tcW w:w="1944" w:type="dxa"/>
            <w:tcBorders>
              <w:bottom w:val="single" w:sz="4" w:space="0" w:color="auto"/>
            </w:tcBorders>
          </w:tcPr>
          <w:p w14:paraId="5F8C8ED4" w14:textId="77777777" w:rsidR="006A2278" w:rsidRPr="000B2B33" w:rsidRDefault="006A2278" w:rsidP="00BB6760">
            <w:pPr>
              <w:spacing w:line="384" w:lineRule="auto"/>
              <w:jc w:val="center"/>
              <w:rPr>
                <w:rFonts w:ascii="Times New Roman" w:hAnsi="Times New Roman" w:cs="Times New Roman"/>
                <w:b/>
                <w:bCs/>
                <w:sz w:val="24"/>
                <w:szCs w:val="24"/>
                <w:lang w:val="en-US"/>
              </w:rPr>
            </w:pPr>
            <w:r w:rsidRPr="000B2B33">
              <w:rPr>
                <w:rFonts w:ascii="Times New Roman" w:hAnsi="Times New Roman" w:cs="Times New Roman"/>
                <w:b/>
                <w:bCs/>
                <w:sz w:val="24"/>
                <w:szCs w:val="24"/>
                <w:lang w:val="en-US"/>
              </w:rPr>
              <w:t>0.242</w:t>
            </w:r>
          </w:p>
        </w:tc>
      </w:tr>
      <w:tr w:rsidR="006A2278" w:rsidRPr="001A0C75" w14:paraId="67BFEC50" w14:textId="77777777" w:rsidTr="00BB6760">
        <w:tc>
          <w:tcPr>
            <w:tcW w:w="1345" w:type="dxa"/>
            <w:vMerge w:val="restart"/>
            <w:tcBorders>
              <w:top w:val="single" w:sz="4" w:space="0" w:color="auto"/>
              <w:bottom w:val="single" w:sz="4" w:space="0" w:color="auto"/>
            </w:tcBorders>
          </w:tcPr>
          <w:p w14:paraId="58390E03"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VUMC</w:t>
            </w:r>
          </w:p>
        </w:tc>
        <w:tc>
          <w:tcPr>
            <w:tcW w:w="990" w:type="dxa"/>
            <w:tcBorders>
              <w:top w:val="single" w:sz="4" w:space="0" w:color="auto"/>
            </w:tcBorders>
          </w:tcPr>
          <w:p w14:paraId="1FDB6481"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3EAB736B" w14:textId="77777777" w:rsidR="006A2278" w:rsidRPr="00114C8A" w:rsidRDefault="006A2278" w:rsidP="00BB6760">
            <w:pPr>
              <w:spacing w:line="480" w:lineRule="auto"/>
              <w:jc w:val="center"/>
              <w:rPr>
                <w:rFonts w:ascii="Times New Roman" w:hAnsi="Times New Roman" w:cs="Times New Roman"/>
                <w:b/>
                <w:bCs/>
                <w:sz w:val="24"/>
                <w:szCs w:val="24"/>
                <w:lang w:val="en-US"/>
              </w:rPr>
            </w:pPr>
            <w:r w:rsidRPr="00114C8A">
              <w:rPr>
                <w:rFonts w:ascii="Times New Roman" w:hAnsi="Times New Roman" w:cs="Times New Roman"/>
                <w:b/>
                <w:bCs/>
                <w:sz w:val="24"/>
                <w:szCs w:val="24"/>
                <w:lang w:val="en-US"/>
              </w:rPr>
              <w:t>0.000; 0.006</w:t>
            </w:r>
          </w:p>
        </w:tc>
        <w:tc>
          <w:tcPr>
            <w:tcW w:w="1936" w:type="dxa"/>
            <w:tcBorders>
              <w:top w:val="single" w:sz="4" w:space="0" w:color="auto"/>
            </w:tcBorders>
          </w:tcPr>
          <w:p w14:paraId="52779F72" w14:textId="77777777" w:rsidR="006A2278" w:rsidRPr="00114C8A" w:rsidRDefault="006A2278" w:rsidP="00BB6760">
            <w:pPr>
              <w:spacing w:line="480" w:lineRule="auto"/>
              <w:jc w:val="center"/>
              <w:rPr>
                <w:rFonts w:ascii="Times New Roman" w:hAnsi="Times New Roman" w:cs="Times New Roman"/>
                <w:b/>
                <w:bCs/>
                <w:sz w:val="24"/>
                <w:szCs w:val="24"/>
                <w:lang w:val="en-US"/>
              </w:rPr>
            </w:pPr>
            <w:r w:rsidRPr="00114C8A">
              <w:rPr>
                <w:rFonts w:ascii="Times New Roman" w:hAnsi="Times New Roman" w:cs="Times New Roman"/>
                <w:b/>
                <w:bCs/>
                <w:sz w:val="24"/>
                <w:szCs w:val="24"/>
                <w:lang w:val="en-US"/>
              </w:rPr>
              <w:t>0.025; 0.134</w:t>
            </w:r>
          </w:p>
        </w:tc>
        <w:tc>
          <w:tcPr>
            <w:tcW w:w="1935" w:type="dxa"/>
            <w:tcBorders>
              <w:top w:val="single" w:sz="4" w:space="0" w:color="auto"/>
            </w:tcBorders>
          </w:tcPr>
          <w:p w14:paraId="522CAE82" w14:textId="77777777" w:rsidR="006A2278" w:rsidRPr="00114C8A" w:rsidRDefault="006A2278" w:rsidP="00BB6760">
            <w:pPr>
              <w:spacing w:line="480" w:lineRule="auto"/>
              <w:jc w:val="center"/>
              <w:rPr>
                <w:rFonts w:ascii="Times New Roman" w:hAnsi="Times New Roman" w:cs="Times New Roman"/>
                <w:sz w:val="24"/>
                <w:szCs w:val="24"/>
                <w:lang w:val="en-US"/>
              </w:rPr>
            </w:pPr>
            <w:r w:rsidRPr="00114C8A">
              <w:rPr>
                <w:rFonts w:ascii="Times New Roman" w:hAnsi="Times New Roman" w:cs="Times New Roman"/>
                <w:sz w:val="24"/>
                <w:szCs w:val="24"/>
                <w:lang w:val="en-US"/>
              </w:rPr>
              <w:t>-0.011; 0.012</w:t>
            </w:r>
          </w:p>
        </w:tc>
        <w:tc>
          <w:tcPr>
            <w:tcW w:w="1936" w:type="dxa"/>
            <w:tcBorders>
              <w:top w:val="single" w:sz="4" w:space="0" w:color="auto"/>
            </w:tcBorders>
          </w:tcPr>
          <w:p w14:paraId="172F7FC1" w14:textId="77777777" w:rsidR="006A2278" w:rsidRPr="00114C8A" w:rsidRDefault="006A2278" w:rsidP="00BB6760">
            <w:pPr>
              <w:spacing w:line="480" w:lineRule="auto"/>
              <w:jc w:val="center"/>
              <w:rPr>
                <w:rFonts w:ascii="Times New Roman" w:hAnsi="Times New Roman" w:cs="Times New Roman"/>
                <w:sz w:val="24"/>
                <w:szCs w:val="24"/>
                <w:lang w:val="en-US"/>
              </w:rPr>
            </w:pPr>
            <w:r w:rsidRPr="00114C8A">
              <w:rPr>
                <w:rFonts w:ascii="Times New Roman" w:hAnsi="Times New Roman" w:cs="Times New Roman"/>
                <w:sz w:val="24"/>
                <w:szCs w:val="24"/>
                <w:lang w:val="en-US"/>
              </w:rPr>
              <w:t>-0.082; 0.277</w:t>
            </w:r>
          </w:p>
        </w:tc>
        <w:tc>
          <w:tcPr>
            <w:tcW w:w="1935" w:type="dxa"/>
            <w:tcBorders>
              <w:top w:val="single" w:sz="4" w:space="0" w:color="auto"/>
            </w:tcBorders>
          </w:tcPr>
          <w:p w14:paraId="1444D061" w14:textId="77777777" w:rsidR="006A2278" w:rsidRPr="00114C8A" w:rsidRDefault="006A2278" w:rsidP="00BB6760">
            <w:pPr>
              <w:spacing w:line="480" w:lineRule="auto"/>
              <w:jc w:val="center"/>
              <w:rPr>
                <w:rFonts w:ascii="Times New Roman" w:hAnsi="Times New Roman" w:cs="Times New Roman"/>
                <w:b/>
                <w:bCs/>
                <w:sz w:val="24"/>
                <w:szCs w:val="24"/>
                <w:lang w:val="en-US"/>
              </w:rPr>
            </w:pPr>
            <w:r w:rsidRPr="00114C8A">
              <w:rPr>
                <w:rFonts w:ascii="Times New Roman" w:hAnsi="Times New Roman" w:cs="Times New Roman"/>
                <w:b/>
                <w:bCs/>
                <w:sz w:val="24"/>
                <w:szCs w:val="24"/>
                <w:lang w:val="en-US"/>
              </w:rPr>
              <w:t>0.013; 0.734</w:t>
            </w:r>
          </w:p>
        </w:tc>
        <w:tc>
          <w:tcPr>
            <w:tcW w:w="1944" w:type="dxa"/>
            <w:tcBorders>
              <w:top w:val="single" w:sz="4" w:space="0" w:color="auto"/>
            </w:tcBorders>
          </w:tcPr>
          <w:p w14:paraId="2EFAD4BC" w14:textId="77777777" w:rsidR="006A2278" w:rsidRPr="00114C8A" w:rsidRDefault="006A2278" w:rsidP="00BB6760">
            <w:pPr>
              <w:spacing w:line="480" w:lineRule="auto"/>
              <w:jc w:val="center"/>
              <w:rPr>
                <w:rFonts w:ascii="Times New Roman" w:hAnsi="Times New Roman" w:cs="Times New Roman"/>
                <w:sz w:val="24"/>
                <w:szCs w:val="24"/>
                <w:lang w:val="en-US"/>
              </w:rPr>
            </w:pPr>
            <w:r w:rsidRPr="00114C8A">
              <w:rPr>
                <w:rFonts w:ascii="Times New Roman" w:hAnsi="Times New Roman" w:cs="Times New Roman"/>
                <w:sz w:val="24"/>
                <w:szCs w:val="24"/>
                <w:lang w:val="en-US"/>
              </w:rPr>
              <w:t>-1.667; 0.468</w:t>
            </w:r>
          </w:p>
        </w:tc>
      </w:tr>
      <w:tr w:rsidR="006A2278" w:rsidRPr="001A0C75" w14:paraId="71F12A8D" w14:textId="77777777" w:rsidTr="00BB6760">
        <w:tc>
          <w:tcPr>
            <w:tcW w:w="1345" w:type="dxa"/>
            <w:vMerge/>
            <w:tcBorders>
              <w:bottom w:val="single" w:sz="4" w:space="0" w:color="auto"/>
            </w:tcBorders>
          </w:tcPr>
          <w:p w14:paraId="48D9A5DC" w14:textId="77777777" w:rsidR="006A2278" w:rsidRPr="001A0C75" w:rsidRDefault="006A2278" w:rsidP="00BB6760">
            <w:pPr>
              <w:spacing w:line="384" w:lineRule="auto"/>
              <w:jc w:val="both"/>
              <w:rPr>
                <w:rFonts w:ascii="Times New Roman" w:hAnsi="Times New Roman" w:cs="Times New Roman"/>
                <w:sz w:val="24"/>
                <w:szCs w:val="24"/>
                <w:lang w:val="en-US"/>
              </w:rPr>
            </w:pPr>
          </w:p>
        </w:tc>
        <w:tc>
          <w:tcPr>
            <w:tcW w:w="990" w:type="dxa"/>
            <w:tcBorders>
              <w:bottom w:val="single" w:sz="4" w:space="0" w:color="auto"/>
            </w:tcBorders>
          </w:tcPr>
          <w:p w14:paraId="60BCB8DE"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430D1595" w14:textId="77777777" w:rsidR="006A2278" w:rsidRPr="00114C8A" w:rsidRDefault="006A2278" w:rsidP="00BB6760">
            <w:pPr>
              <w:spacing w:line="384" w:lineRule="auto"/>
              <w:jc w:val="center"/>
              <w:rPr>
                <w:rFonts w:ascii="Times New Roman" w:hAnsi="Times New Roman" w:cs="Times New Roman"/>
                <w:b/>
                <w:bCs/>
                <w:sz w:val="24"/>
                <w:szCs w:val="24"/>
                <w:lang w:val="en-US"/>
              </w:rPr>
            </w:pPr>
            <w:r w:rsidRPr="00114C8A">
              <w:rPr>
                <w:rFonts w:ascii="Times New Roman" w:hAnsi="Times New Roman" w:cs="Times New Roman"/>
                <w:b/>
                <w:bCs/>
                <w:sz w:val="24"/>
                <w:szCs w:val="24"/>
                <w:lang w:val="en-US"/>
              </w:rPr>
              <w:t>0.002</w:t>
            </w:r>
          </w:p>
        </w:tc>
        <w:tc>
          <w:tcPr>
            <w:tcW w:w="1936" w:type="dxa"/>
            <w:tcBorders>
              <w:bottom w:val="single" w:sz="4" w:space="0" w:color="auto"/>
            </w:tcBorders>
          </w:tcPr>
          <w:p w14:paraId="6801D569" w14:textId="77777777" w:rsidR="006A2278" w:rsidRPr="00114C8A" w:rsidRDefault="006A2278" w:rsidP="00BB6760">
            <w:pPr>
              <w:spacing w:line="384" w:lineRule="auto"/>
              <w:jc w:val="center"/>
              <w:rPr>
                <w:rFonts w:ascii="Times New Roman" w:hAnsi="Times New Roman" w:cs="Times New Roman"/>
                <w:b/>
                <w:bCs/>
                <w:sz w:val="24"/>
                <w:szCs w:val="24"/>
                <w:lang w:val="en-US"/>
              </w:rPr>
            </w:pPr>
            <w:r w:rsidRPr="00114C8A">
              <w:rPr>
                <w:rFonts w:ascii="Times New Roman" w:hAnsi="Times New Roman" w:cs="Times New Roman"/>
                <w:b/>
                <w:bCs/>
                <w:sz w:val="24"/>
                <w:szCs w:val="24"/>
                <w:lang w:val="en-US"/>
              </w:rPr>
              <w:t>0.085</w:t>
            </w:r>
          </w:p>
        </w:tc>
        <w:tc>
          <w:tcPr>
            <w:tcW w:w="1935" w:type="dxa"/>
            <w:tcBorders>
              <w:bottom w:val="single" w:sz="4" w:space="0" w:color="auto"/>
            </w:tcBorders>
          </w:tcPr>
          <w:p w14:paraId="296506A5"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-0.003</w:t>
            </w:r>
          </w:p>
        </w:tc>
        <w:tc>
          <w:tcPr>
            <w:tcW w:w="1936" w:type="dxa"/>
            <w:tcBorders>
              <w:bottom w:val="single" w:sz="4" w:space="0" w:color="auto"/>
            </w:tcBorders>
          </w:tcPr>
          <w:p w14:paraId="23BCB831"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-0.029</w:t>
            </w:r>
          </w:p>
        </w:tc>
        <w:tc>
          <w:tcPr>
            <w:tcW w:w="1935" w:type="dxa"/>
            <w:tcBorders>
              <w:bottom w:val="single" w:sz="4" w:space="0" w:color="auto"/>
            </w:tcBorders>
          </w:tcPr>
          <w:p w14:paraId="19F2F7E2" w14:textId="77777777" w:rsidR="006A2278" w:rsidRPr="00114C8A" w:rsidRDefault="006A2278" w:rsidP="00BB6760">
            <w:pPr>
              <w:spacing w:line="384" w:lineRule="auto"/>
              <w:jc w:val="center"/>
              <w:rPr>
                <w:rFonts w:ascii="Times New Roman" w:hAnsi="Times New Roman" w:cs="Times New Roman"/>
                <w:b/>
                <w:bCs/>
                <w:sz w:val="24"/>
                <w:szCs w:val="24"/>
                <w:lang w:val="en-US"/>
              </w:rPr>
            </w:pPr>
            <w:r w:rsidRPr="00114C8A">
              <w:rPr>
                <w:rFonts w:ascii="Times New Roman" w:hAnsi="Times New Roman" w:cs="Times New Roman"/>
                <w:b/>
                <w:bCs/>
                <w:sz w:val="24"/>
                <w:szCs w:val="24"/>
                <w:lang w:val="en-US"/>
              </w:rPr>
              <w:t>0.169</w:t>
            </w:r>
          </w:p>
        </w:tc>
        <w:tc>
          <w:tcPr>
            <w:tcW w:w="1944" w:type="dxa"/>
            <w:tcBorders>
              <w:bottom w:val="single" w:sz="4" w:space="0" w:color="auto"/>
            </w:tcBorders>
          </w:tcPr>
          <w:p w14:paraId="191C68E7"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-0.112</w:t>
            </w:r>
          </w:p>
        </w:tc>
      </w:tr>
      <w:tr w:rsidR="006A2278" w:rsidRPr="001A0C75" w14:paraId="76B60886" w14:textId="77777777" w:rsidTr="00BB6760">
        <w:tc>
          <w:tcPr>
            <w:tcW w:w="1345" w:type="dxa"/>
            <w:tcBorders>
              <w:top w:val="single" w:sz="4" w:space="0" w:color="auto"/>
            </w:tcBorders>
          </w:tcPr>
          <w:p w14:paraId="4BFA4BBF"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sites</w:t>
            </w:r>
          </w:p>
        </w:tc>
        <w:tc>
          <w:tcPr>
            <w:tcW w:w="990" w:type="dxa"/>
            <w:tcBorders>
              <w:top w:val="single" w:sz="4" w:space="0" w:color="auto"/>
            </w:tcBorders>
          </w:tcPr>
          <w:p w14:paraId="5C38C736"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093F40E1" w14:textId="77777777" w:rsidR="006A2278" w:rsidRPr="003C129D" w:rsidRDefault="006A2278" w:rsidP="00BB6760">
            <w:pPr>
              <w:spacing w:line="480" w:lineRule="auto"/>
              <w:jc w:val="center"/>
              <w:rPr>
                <w:rFonts w:ascii="Times New Roman" w:hAnsi="Times New Roman" w:cs="Times New Roman"/>
                <w:b/>
                <w:bCs/>
                <w:sz w:val="24"/>
                <w:szCs w:val="24"/>
                <w:lang w:val="en-US"/>
              </w:rPr>
            </w:pPr>
            <w:r w:rsidRPr="003C129D">
              <w:rPr>
                <w:rFonts w:ascii="Times New Roman" w:hAnsi="Times New Roman" w:cs="Times New Roman"/>
                <w:b/>
                <w:bCs/>
                <w:sz w:val="24"/>
                <w:szCs w:val="24"/>
                <w:lang w:val="en-US"/>
              </w:rPr>
              <w:t>0.002; 0.004</w:t>
            </w:r>
          </w:p>
        </w:tc>
        <w:tc>
          <w:tcPr>
            <w:tcW w:w="1936" w:type="dxa"/>
            <w:tcBorders>
              <w:top w:val="single" w:sz="4" w:space="0" w:color="auto"/>
            </w:tcBorders>
          </w:tcPr>
          <w:p w14:paraId="5AA8BE8B" w14:textId="77777777" w:rsidR="006A2278" w:rsidRPr="003C129D" w:rsidRDefault="006A2278" w:rsidP="00BB6760">
            <w:pPr>
              <w:spacing w:line="480" w:lineRule="auto"/>
              <w:jc w:val="center"/>
              <w:rPr>
                <w:rFonts w:ascii="Times New Roman" w:hAnsi="Times New Roman" w:cs="Times New Roman"/>
                <w:b/>
                <w:bCs/>
                <w:sz w:val="24"/>
                <w:szCs w:val="24"/>
                <w:lang w:val="en-US"/>
              </w:rPr>
            </w:pPr>
            <w:r w:rsidRPr="003C129D">
              <w:rPr>
                <w:rFonts w:ascii="Times New Roman" w:hAnsi="Times New Roman" w:cs="Times New Roman"/>
                <w:b/>
                <w:bCs/>
                <w:sz w:val="24"/>
                <w:szCs w:val="24"/>
                <w:lang w:val="en-US"/>
              </w:rPr>
              <w:t>-0.067; -0.005</w:t>
            </w:r>
          </w:p>
        </w:tc>
        <w:tc>
          <w:tcPr>
            <w:tcW w:w="1935" w:type="dxa"/>
            <w:tcBorders>
              <w:top w:val="single" w:sz="4" w:space="0" w:color="auto"/>
            </w:tcBorders>
          </w:tcPr>
          <w:p w14:paraId="16A2CD4A" w14:textId="77777777" w:rsidR="006A2278" w:rsidRPr="003C129D" w:rsidRDefault="006A2278" w:rsidP="00BB6760">
            <w:pPr>
              <w:spacing w:line="480" w:lineRule="auto"/>
              <w:jc w:val="center"/>
              <w:rPr>
                <w:rFonts w:ascii="Times New Roman" w:hAnsi="Times New Roman" w:cs="Times New Roman"/>
                <w:b/>
                <w:bCs/>
                <w:sz w:val="24"/>
                <w:szCs w:val="24"/>
                <w:lang w:val="en-US"/>
              </w:rPr>
            </w:pPr>
            <w:r w:rsidRPr="003C129D">
              <w:rPr>
                <w:rFonts w:ascii="Times New Roman" w:hAnsi="Times New Roman" w:cs="Times New Roman"/>
                <w:b/>
                <w:bCs/>
                <w:sz w:val="24"/>
                <w:szCs w:val="24"/>
                <w:lang w:val="en-US"/>
              </w:rPr>
              <w:t>0.000; 0.005</w:t>
            </w:r>
          </w:p>
        </w:tc>
        <w:tc>
          <w:tcPr>
            <w:tcW w:w="1936" w:type="dxa"/>
            <w:tcBorders>
              <w:top w:val="single" w:sz="4" w:space="0" w:color="auto"/>
            </w:tcBorders>
          </w:tcPr>
          <w:p w14:paraId="7EAA4DD8" w14:textId="77777777" w:rsidR="006A2278" w:rsidRPr="003C129D" w:rsidRDefault="006A2278" w:rsidP="00BB6760">
            <w:pPr>
              <w:spacing w:line="480" w:lineRule="auto"/>
              <w:jc w:val="center"/>
              <w:rPr>
                <w:rFonts w:ascii="Times New Roman" w:hAnsi="Times New Roman" w:cs="Times New Roman"/>
                <w:b/>
                <w:bCs/>
                <w:sz w:val="24"/>
                <w:szCs w:val="24"/>
                <w:lang w:val="en-US"/>
              </w:rPr>
            </w:pPr>
            <w:r w:rsidRPr="003C129D">
              <w:rPr>
                <w:rFonts w:ascii="Times New Roman" w:hAnsi="Times New Roman" w:cs="Times New Roman"/>
                <w:b/>
                <w:bCs/>
                <w:sz w:val="24"/>
                <w:szCs w:val="24"/>
                <w:lang w:val="en-US"/>
              </w:rPr>
              <w:t>-0.102; -0.030</w:t>
            </w:r>
          </w:p>
        </w:tc>
        <w:tc>
          <w:tcPr>
            <w:tcW w:w="1935" w:type="dxa"/>
            <w:tcBorders>
              <w:top w:val="single" w:sz="4" w:space="0" w:color="auto"/>
            </w:tcBorders>
          </w:tcPr>
          <w:p w14:paraId="66795FFC" w14:textId="77777777" w:rsidR="006A2278" w:rsidRPr="003C129D" w:rsidRDefault="006A2278" w:rsidP="00BB6760">
            <w:pPr>
              <w:spacing w:line="480" w:lineRule="auto"/>
              <w:jc w:val="center"/>
              <w:rPr>
                <w:rFonts w:ascii="Times New Roman" w:hAnsi="Times New Roman" w:cs="Times New Roman"/>
                <w:sz w:val="24"/>
                <w:szCs w:val="24"/>
                <w:lang w:val="en-US"/>
              </w:rPr>
            </w:pPr>
            <w:r w:rsidRPr="003C129D">
              <w:rPr>
                <w:rFonts w:ascii="Times New Roman" w:hAnsi="Times New Roman" w:cs="Times New Roman"/>
                <w:sz w:val="24"/>
                <w:szCs w:val="24"/>
                <w:lang w:val="en-US"/>
              </w:rPr>
              <w:t>-0.114; 0.054</w:t>
            </w:r>
          </w:p>
        </w:tc>
        <w:tc>
          <w:tcPr>
            <w:tcW w:w="1944" w:type="dxa"/>
            <w:tcBorders>
              <w:top w:val="single" w:sz="4" w:space="0" w:color="auto"/>
            </w:tcBorders>
          </w:tcPr>
          <w:p w14:paraId="596444F3" w14:textId="77777777" w:rsidR="006A2278" w:rsidRPr="003C129D" w:rsidRDefault="006A2278" w:rsidP="00BB6760">
            <w:pPr>
              <w:spacing w:line="480" w:lineRule="auto"/>
              <w:jc w:val="center"/>
              <w:rPr>
                <w:rFonts w:ascii="Times New Roman" w:hAnsi="Times New Roman" w:cs="Times New Roman"/>
                <w:b/>
                <w:bCs/>
                <w:sz w:val="24"/>
                <w:szCs w:val="24"/>
                <w:lang w:val="en-US"/>
              </w:rPr>
            </w:pPr>
            <w:r w:rsidRPr="003C129D">
              <w:rPr>
                <w:rFonts w:ascii="Times New Roman" w:hAnsi="Times New Roman" w:cs="Times New Roman"/>
                <w:b/>
                <w:bCs/>
                <w:sz w:val="24"/>
                <w:szCs w:val="24"/>
                <w:lang w:val="en-US"/>
              </w:rPr>
              <w:t>-0.360; -0.067</w:t>
            </w:r>
          </w:p>
        </w:tc>
      </w:tr>
      <w:tr w:rsidR="006A2278" w:rsidRPr="001A0C75" w14:paraId="162BE45D" w14:textId="77777777" w:rsidTr="00BB6760">
        <w:tc>
          <w:tcPr>
            <w:tcW w:w="1345" w:type="dxa"/>
            <w:tcBorders>
              <w:bottom w:val="single" w:sz="4" w:space="0" w:color="auto"/>
            </w:tcBorders>
          </w:tcPr>
          <w:p w14:paraId="4071EC40" w14:textId="77777777" w:rsidR="006A2278" w:rsidRPr="001A0C75" w:rsidRDefault="006A2278" w:rsidP="00BB6760">
            <w:pPr>
              <w:spacing w:line="384" w:lineRule="auto"/>
              <w:jc w:val="both"/>
              <w:rPr>
                <w:rFonts w:ascii="Times New Roman" w:hAnsi="Times New Roman" w:cs="Times New Roman"/>
                <w:sz w:val="24"/>
                <w:szCs w:val="24"/>
                <w:lang w:val="en-US"/>
              </w:rPr>
            </w:pPr>
          </w:p>
        </w:tc>
        <w:tc>
          <w:tcPr>
            <w:tcW w:w="990" w:type="dxa"/>
            <w:tcBorders>
              <w:bottom w:val="single" w:sz="4" w:space="0" w:color="auto"/>
            </w:tcBorders>
          </w:tcPr>
          <w:p w14:paraId="6D81188E"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0C980077" w14:textId="77777777" w:rsidR="006A2278" w:rsidRPr="003C129D" w:rsidRDefault="006A2278" w:rsidP="00BB6760">
            <w:pPr>
              <w:spacing w:line="384" w:lineRule="auto"/>
              <w:jc w:val="center"/>
              <w:rPr>
                <w:rFonts w:ascii="Times New Roman" w:hAnsi="Times New Roman" w:cs="Times New Roman"/>
                <w:b/>
                <w:bCs/>
                <w:sz w:val="24"/>
                <w:szCs w:val="24"/>
                <w:lang w:val="en-US"/>
              </w:rPr>
            </w:pPr>
            <w:r w:rsidRPr="003C129D">
              <w:rPr>
                <w:rFonts w:ascii="Times New Roman" w:hAnsi="Times New Roman" w:cs="Times New Roman"/>
                <w:b/>
                <w:bCs/>
                <w:sz w:val="24"/>
                <w:szCs w:val="24"/>
                <w:lang w:val="en-US"/>
              </w:rPr>
              <w:t>0.003</w:t>
            </w:r>
          </w:p>
        </w:tc>
        <w:tc>
          <w:tcPr>
            <w:tcW w:w="1936" w:type="dxa"/>
            <w:tcBorders>
              <w:bottom w:val="single" w:sz="4" w:space="0" w:color="auto"/>
            </w:tcBorders>
          </w:tcPr>
          <w:p w14:paraId="3E5698E4" w14:textId="77777777" w:rsidR="006A2278" w:rsidRPr="003C129D" w:rsidRDefault="006A2278" w:rsidP="00BB6760">
            <w:pPr>
              <w:spacing w:line="384" w:lineRule="auto"/>
              <w:jc w:val="center"/>
              <w:rPr>
                <w:rFonts w:ascii="Times New Roman" w:hAnsi="Times New Roman" w:cs="Times New Roman"/>
                <w:b/>
                <w:bCs/>
                <w:sz w:val="24"/>
                <w:szCs w:val="24"/>
                <w:lang w:val="en-US"/>
              </w:rPr>
            </w:pPr>
            <w:r w:rsidRPr="003C129D">
              <w:rPr>
                <w:rFonts w:ascii="Times New Roman" w:hAnsi="Times New Roman" w:cs="Times New Roman"/>
                <w:b/>
                <w:bCs/>
                <w:sz w:val="24"/>
                <w:szCs w:val="24"/>
                <w:lang w:val="en-US"/>
              </w:rPr>
              <w:t>-0.034</w:t>
            </w:r>
          </w:p>
        </w:tc>
        <w:tc>
          <w:tcPr>
            <w:tcW w:w="1935" w:type="dxa"/>
            <w:tcBorders>
              <w:bottom w:val="single" w:sz="4" w:space="0" w:color="auto"/>
            </w:tcBorders>
          </w:tcPr>
          <w:p w14:paraId="1B343D7E" w14:textId="77777777" w:rsidR="006A2278" w:rsidRPr="003C129D" w:rsidRDefault="006A2278" w:rsidP="00BB6760">
            <w:pPr>
              <w:spacing w:line="384" w:lineRule="auto"/>
              <w:jc w:val="center"/>
              <w:rPr>
                <w:rFonts w:ascii="Times New Roman" w:hAnsi="Times New Roman" w:cs="Times New Roman"/>
                <w:b/>
                <w:bCs/>
                <w:sz w:val="24"/>
                <w:szCs w:val="24"/>
                <w:lang w:val="en-US"/>
              </w:rPr>
            </w:pPr>
            <w:r w:rsidRPr="003C129D">
              <w:rPr>
                <w:rFonts w:ascii="Times New Roman" w:hAnsi="Times New Roman" w:cs="Times New Roman"/>
                <w:b/>
                <w:bCs/>
                <w:sz w:val="24"/>
                <w:szCs w:val="24"/>
                <w:lang w:val="en-US"/>
              </w:rPr>
              <w:t>0.002</w:t>
            </w:r>
          </w:p>
        </w:tc>
        <w:tc>
          <w:tcPr>
            <w:tcW w:w="1936" w:type="dxa"/>
            <w:tcBorders>
              <w:bottom w:val="single" w:sz="4" w:space="0" w:color="auto"/>
            </w:tcBorders>
          </w:tcPr>
          <w:p w14:paraId="3E27DC5F" w14:textId="77777777" w:rsidR="006A2278" w:rsidRPr="003C129D" w:rsidRDefault="006A2278" w:rsidP="00BB6760">
            <w:pPr>
              <w:spacing w:line="384" w:lineRule="auto"/>
              <w:jc w:val="center"/>
              <w:rPr>
                <w:rFonts w:ascii="Times New Roman" w:hAnsi="Times New Roman" w:cs="Times New Roman"/>
                <w:b/>
                <w:bCs/>
                <w:sz w:val="24"/>
                <w:szCs w:val="24"/>
                <w:lang w:val="en-US"/>
              </w:rPr>
            </w:pPr>
            <w:r w:rsidRPr="003C129D">
              <w:rPr>
                <w:rFonts w:ascii="Times New Roman" w:hAnsi="Times New Roman" w:cs="Times New Roman"/>
                <w:b/>
                <w:bCs/>
                <w:sz w:val="24"/>
                <w:szCs w:val="24"/>
                <w:lang w:val="en-US"/>
              </w:rPr>
              <w:t>-0.069</w:t>
            </w:r>
          </w:p>
        </w:tc>
        <w:tc>
          <w:tcPr>
            <w:tcW w:w="1935" w:type="dxa"/>
            <w:tcBorders>
              <w:bottom w:val="single" w:sz="4" w:space="0" w:color="auto"/>
            </w:tcBorders>
          </w:tcPr>
          <w:p w14:paraId="1A3DFAEF"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-0.037</w:t>
            </w:r>
          </w:p>
        </w:tc>
        <w:tc>
          <w:tcPr>
            <w:tcW w:w="1944" w:type="dxa"/>
            <w:tcBorders>
              <w:bottom w:val="single" w:sz="4" w:space="0" w:color="auto"/>
            </w:tcBorders>
          </w:tcPr>
          <w:p w14:paraId="56D0752B" w14:textId="77777777" w:rsidR="006A2278" w:rsidRPr="003C129D" w:rsidRDefault="006A2278" w:rsidP="00BB6760">
            <w:pPr>
              <w:spacing w:line="384" w:lineRule="auto"/>
              <w:jc w:val="center"/>
              <w:rPr>
                <w:rFonts w:ascii="Times New Roman" w:hAnsi="Times New Roman" w:cs="Times New Roman"/>
                <w:b/>
                <w:bCs/>
                <w:sz w:val="24"/>
                <w:szCs w:val="24"/>
                <w:lang w:val="en-US"/>
              </w:rPr>
            </w:pPr>
            <w:r w:rsidRPr="003C129D">
              <w:rPr>
                <w:rFonts w:ascii="Times New Roman" w:hAnsi="Times New Roman" w:cs="Times New Roman"/>
                <w:b/>
                <w:bCs/>
                <w:sz w:val="24"/>
                <w:szCs w:val="24"/>
                <w:lang w:val="en-US"/>
              </w:rPr>
              <w:t>-0.210</w:t>
            </w:r>
          </w:p>
        </w:tc>
      </w:tr>
      <w:tr w:rsidR="006A2278" w:rsidRPr="001A0C75" w14:paraId="57F326A5" w14:textId="77777777" w:rsidTr="00BB6760">
        <w:tc>
          <w:tcPr>
            <w:tcW w:w="13956" w:type="dxa"/>
            <w:gridSpan w:val="8"/>
            <w:tcBorders>
              <w:top w:val="single" w:sz="4" w:space="0" w:color="auto"/>
              <w:bottom w:val="single" w:sz="4" w:space="0" w:color="auto"/>
            </w:tcBorders>
          </w:tcPr>
          <w:p w14:paraId="2CE49349"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Weekdays only</w:t>
            </w:r>
          </w:p>
        </w:tc>
      </w:tr>
      <w:tr w:rsidR="006A2278" w:rsidRPr="001A0C75" w14:paraId="65C4D943" w14:textId="77777777" w:rsidTr="00BB6760">
        <w:tc>
          <w:tcPr>
            <w:tcW w:w="1345" w:type="dxa"/>
            <w:vMerge w:val="restart"/>
            <w:tcBorders>
              <w:top w:val="single" w:sz="4" w:space="0" w:color="auto"/>
            </w:tcBorders>
          </w:tcPr>
          <w:p w14:paraId="261E5A97"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KCL</w:t>
            </w:r>
          </w:p>
        </w:tc>
        <w:tc>
          <w:tcPr>
            <w:tcW w:w="990" w:type="dxa"/>
            <w:tcBorders>
              <w:top w:val="single" w:sz="4" w:space="0" w:color="auto"/>
            </w:tcBorders>
          </w:tcPr>
          <w:p w14:paraId="758613BE"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33B04567" w14:textId="77777777" w:rsidR="006A2278" w:rsidRPr="007E45C9" w:rsidRDefault="006A2278" w:rsidP="00BB6760">
            <w:pPr>
              <w:spacing w:line="480" w:lineRule="auto"/>
              <w:jc w:val="center"/>
              <w:rPr>
                <w:rFonts w:ascii="Times New Roman" w:hAnsi="Times New Roman" w:cs="Times New Roman"/>
                <w:b/>
                <w:bCs/>
                <w:sz w:val="24"/>
                <w:szCs w:val="24"/>
                <w:lang w:val="en-US"/>
              </w:rPr>
            </w:pPr>
            <w:r w:rsidRPr="007E45C9">
              <w:rPr>
                <w:rFonts w:ascii="Times New Roman" w:hAnsi="Times New Roman" w:cs="Times New Roman"/>
                <w:b/>
                <w:bCs/>
                <w:sz w:val="24"/>
                <w:szCs w:val="24"/>
                <w:lang w:val="en-US"/>
              </w:rPr>
              <w:t>0.002; 0.006</w:t>
            </w:r>
          </w:p>
        </w:tc>
        <w:tc>
          <w:tcPr>
            <w:tcW w:w="1936" w:type="dxa"/>
            <w:tcBorders>
              <w:top w:val="single" w:sz="4" w:space="0" w:color="auto"/>
            </w:tcBorders>
          </w:tcPr>
          <w:p w14:paraId="0C63511F" w14:textId="77777777" w:rsidR="006A2278" w:rsidRPr="007E45C9" w:rsidRDefault="006A2278" w:rsidP="00BB6760">
            <w:pPr>
              <w:spacing w:line="480" w:lineRule="auto"/>
              <w:jc w:val="center"/>
              <w:rPr>
                <w:rFonts w:ascii="Times New Roman" w:hAnsi="Times New Roman" w:cs="Times New Roman"/>
                <w:b/>
                <w:bCs/>
                <w:sz w:val="24"/>
                <w:szCs w:val="24"/>
                <w:lang w:val="en-US"/>
              </w:rPr>
            </w:pPr>
            <w:r w:rsidRPr="007E45C9">
              <w:rPr>
                <w:rFonts w:ascii="Times New Roman" w:hAnsi="Times New Roman" w:cs="Times New Roman"/>
                <w:b/>
                <w:bCs/>
                <w:sz w:val="24"/>
                <w:szCs w:val="24"/>
                <w:lang w:val="en-US"/>
              </w:rPr>
              <w:t>-0.103; -0.002</w:t>
            </w:r>
          </w:p>
        </w:tc>
        <w:tc>
          <w:tcPr>
            <w:tcW w:w="1935" w:type="dxa"/>
            <w:tcBorders>
              <w:top w:val="single" w:sz="4" w:space="0" w:color="auto"/>
            </w:tcBorders>
          </w:tcPr>
          <w:p w14:paraId="592BB76D" w14:textId="77777777" w:rsidR="006A2278" w:rsidRPr="007E45C9" w:rsidRDefault="006A2278" w:rsidP="00BB6760">
            <w:pPr>
              <w:spacing w:line="480" w:lineRule="auto"/>
              <w:jc w:val="center"/>
              <w:rPr>
                <w:rFonts w:ascii="Times New Roman" w:hAnsi="Times New Roman" w:cs="Times New Roman"/>
                <w:b/>
                <w:bCs/>
                <w:sz w:val="24"/>
                <w:szCs w:val="24"/>
                <w:lang w:val="en-US"/>
              </w:rPr>
            </w:pPr>
            <w:r w:rsidRPr="007E45C9">
              <w:rPr>
                <w:rFonts w:ascii="Times New Roman" w:hAnsi="Times New Roman" w:cs="Times New Roman"/>
                <w:b/>
                <w:bCs/>
                <w:sz w:val="24"/>
                <w:szCs w:val="24"/>
                <w:lang w:val="en-US"/>
              </w:rPr>
              <w:t>0.001; 0.008</w:t>
            </w:r>
          </w:p>
        </w:tc>
        <w:tc>
          <w:tcPr>
            <w:tcW w:w="1936" w:type="dxa"/>
            <w:tcBorders>
              <w:top w:val="single" w:sz="4" w:space="0" w:color="auto"/>
            </w:tcBorders>
          </w:tcPr>
          <w:p w14:paraId="7D28AE08" w14:textId="77777777" w:rsidR="006A2278" w:rsidRPr="007E45C9" w:rsidRDefault="006A2278" w:rsidP="00BB6760">
            <w:pPr>
              <w:spacing w:line="480" w:lineRule="auto"/>
              <w:jc w:val="center"/>
              <w:rPr>
                <w:rFonts w:ascii="Times New Roman" w:hAnsi="Times New Roman" w:cs="Times New Roman"/>
                <w:b/>
                <w:bCs/>
                <w:sz w:val="24"/>
                <w:szCs w:val="24"/>
                <w:lang w:val="en-US"/>
              </w:rPr>
            </w:pPr>
            <w:r w:rsidRPr="007E45C9">
              <w:rPr>
                <w:rFonts w:ascii="Times New Roman" w:hAnsi="Times New Roman" w:cs="Times New Roman"/>
                <w:b/>
                <w:bCs/>
                <w:sz w:val="24"/>
                <w:szCs w:val="24"/>
                <w:lang w:val="en-US"/>
              </w:rPr>
              <w:t>-0.143; -0.055</w:t>
            </w:r>
          </w:p>
        </w:tc>
        <w:tc>
          <w:tcPr>
            <w:tcW w:w="1935" w:type="dxa"/>
            <w:tcBorders>
              <w:top w:val="single" w:sz="4" w:space="0" w:color="auto"/>
            </w:tcBorders>
          </w:tcPr>
          <w:p w14:paraId="1CA95627" w14:textId="77777777" w:rsidR="006A2278" w:rsidRPr="007E45C9" w:rsidRDefault="006A2278" w:rsidP="00BB6760">
            <w:pPr>
              <w:spacing w:line="480" w:lineRule="auto"/>
              <w:jc w:val="center"/>
              <w:rPr>
                <w:rFonts w:ascii="Times New Roman" w:hAnsi="Times New Roman" w:cs="Times New Roman"/>
                <w:sz w:val="24"/>
                <w:szCs w:val="24"/>
                <w:lang w:val="en-US"/>
              </w:rPr>
            </w:pPr>
            <w:r w:rsidRPr="007E45C9">
              <w:rPr>
                <w:rFonts w:ascii="Times New Roman" w:hAnsi="Times New Roman" w:cs="Times New Roman"/>
                <w:sz w:val="24"/>
                <w:szCs w:val="24"/>
                <w:lang w:val="en-US"/>
              </w:rPr>
              <w:t>-0.195; 0.033</w:t>
            </w:r>
          </w:p>
        </w:tc>
        <w:tc>
          <w:tcPr>
            <w:tcW w:w="1944" w:type="dxa"/>
            <w:tcBorders>
              <w:top w:val="single" w:sz="4" w:space="0" w:color="auto"/>
            </w:tcBorders>
          </w:tcPr>
          <w:p w14:paraId="275AE9B7" w14:textId="77777777" w:rsidR="006A2278" w:rsidRPr="007E45C9" w:rsidRDefault="006A2278" w:rsidP="00BB6760">
            <w:pPr>
              <w:spacing w:line="480" w:lineRule="auto"/>
              <w:jc w:val="center"/>
              <w:rPr>
                <w:rFonts w:ascii="Times New Roman" w:hAnsi="Times New Roman" w:cs="Times New Roman"/>
                <w:b/>
                <w:bCs/>
                <w:sz w:val="24"/>
                <w:szCs w:val="24"/>
                <w:lang w:val="en-US"/>
              </w:rPr>
            </w:pPr>
            <w:r w:rsidRPr="007E45C9">
              <w:rPr>
                <w:rFonts w:ascii="Times New Roman" w:hAnsi="Times New Roman" w:cs="Times New Roman"/>
                <w:b/>
                <w:bCs/>
                <w:sz w:val="24"/>
                <w:szCs w:val="24"/>
                <w:lang w:val="en-US"/>
              </w:rPr>
              <w:t>-0.414; -0.046</w:t>
            </w:r>
          </w:p>
        </w:tc>
      </w:tr>
      <w:tr w:rsidR="006A2278" w:rsidRPr="001A0C75" w14:paraId="34175074" w14:textId="77777777" w:rsidTr="00BB6760">
        <w:tc>
          <w:tcPr>
            <w:tcW w:w="1345" w:type="dxa"/>
            <w:vMerge/>
            <w:tcBorders>
              <w:bottom w:val="single" w:sz="4" w:space="0" w:color="auto"/>
            </w:tcBorders>
          </w:tcPr>
          <w:p w14:paraId="4BCFB9A1" w14:textId="77777777" w:rsidR="006A2278" w:rsidRPr="001A0C75" w:rsidRDefault="006A2278" w:rsidP="00BB6760">
            <w:pPr>
              <w:spacing w:line="384" w:lineRule="auto"/>
              <w:jc w:val="both"/>
              <w:rPr>
                <w:rFonts w:ascii="Times New Roman" w:hAnsi="Times New Roman" w:cs="Times New Roman"/>
                <w:sz w:val="24"/>
                <w:szCs w:val="24"/>
                <w:lang w:val="en-US"/>
              </w:rPr>
            </w:pPr>
          </w:p>
        </w:tc>
        <w:tc>
          <w:tcPr>
            <w:tcW w:w="990" w:type="dxa"/>
            <w:tcBorders>
              <w:bottom w:val="single" w:sz="4" w:space="0" w:color="auto"/>
            </w:tcBorders>
          </w:tcPr>
          <w:p w14:paraId="7B112A9B"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5C9C6355" w14:textId="77777777" w:rsidR="006A2278" w:rsidRPr="007E45C9" w:rsidRDefault="006A2278" w:rsidP="00BB6760">
            <w:pPr>
              <w:spacing w:line="384" w:lineRule="auto"/>
              <w:jc w:val="center"/>
              <w:rPr>
                <w:rFonts w:ascii="Times New Roman" w:hAnsi="Times New Roman" w:cs="Times New Roman"/>
                <w:b/>
                <w:bCs/>
                <w:sz w:val="24"/>
                <w:szCs w:val="24"/>
                <w:lang w:val="en-US"/>
              </w:rPr>
            </w:pPr>
            <w:r w:rsidRPr="007E45C9">
              <w:rPr>
                <w:rFonts w:ascii="Times New Roman" w:hAnsi="Times New Roman" w:cs="Times New Roman"/>
                <w:b/>
                <w:bCs/>
                <w:sz w:val="24"/>
                <w:szCs w:val="24"/>
                <w:lang w:val="en-US"/>
              </w:rPr>
              <w:t>0.004</w:t>
            </w:r>
          </w:p>
        </w:tc>
        <w:tc>
          <w:tcPr>
            <w:tcW w:w="1936" w:type="dxa"/>
            <w:tcBorders>
              <w:bottom w:val="single" w:sz="4" w:space="0" w:color="auto"/>
            </w:tcBorders>
          </w:tcPr>
          <w:p w14:paraId="769BAAC9" w14:textId="77777777" w:rsidR="006A2278" w:rsidRPr="007E45C9" w:rsidRDefault="006A2278" w:rsidP="00BB6760">
            <w:pPr>
              <w:spacing w:line="384" w:lineRule="auto"/>
              <w:jc w:val="center"/>
              <w:rPr>
                <w:rFonts w:ascii="Times New Roman" w:hAnsi="Times New Roman" w:cs="Times New Roman"/>
                <w:b/>
                <w:bCs/>
                <w:sz w:val="24"/>
                <w:szCs w:val="24"/>
                <w:lang w:val="en-US"/>
              </w:rPr>
            </w:pPr>
            <w:r w:rsidRPr="007E45C9">
              <w:rPr>
                <w:rFonts w:ascii="Times New Roman" w:hAnsi="Times New Roman" w:cs="Times New Roman"/>
                <w:b/>
                <w:bCs/>
                <w:sz w:val="24"/>
                <w:szCs w:val="24"/>
                <w:lang w:val="en-US"/>
              </w:rPr>
              <w:t>-0.053</w:t>
            </w:r>
          </w:p>
        </w:tc>
        <w:tc>
          <w:tcPr>
            <w:tcW w:w="1935" w:type="dxa"/>
            <w:tcBorders>
              <w:bottom w:val="single" w:sz="4" w:space="0" w:color="auto"/>
            </w:tcBorders>
          </w:tcPr>
          <w:p w14:paraId="4CF3EB56" w14:textId="77777777" w:rsidR="006A2278" w:rsidRPr="007E45C9" w:rsidRDefault="006A2278" w:rsidP="00BB6760">
            <w:pPr>
              <w:spacing w:line="384" w:lineRule="auto"/>
              <w:jc w:val="center"/>
              <w:rPr>
                <w:rFonts w:ascii="Times New Roman" w:hAnsi="Times New Roman" w:cs="Times New Roman"/>
                <w:b/>
                <w:bCs/>
                <w:sz w:val="24"/>
                <w:szCs w:val="24"/>
                <w:lang w:val="en-US"/>
              </w:rPr>
            </w:pPr>
            <w:r w:rsidRPr="007E45C9">
              <w:rPr>
                <w:rFonts w:ascii="Times New Roman" w:hAnsi="Times New Roman" w:cs="Times New Roman"/>
                <w:b/>
                <w:bCs/>
                <w:sz w:val="24"/>
                <w:szCs w:val="24"/>
                <w:lang w:val="en-US"/>
              </w:rPr>
              <w:t>0.005</w:t>
            </w:r>
          </w:p>
        </w:tc>
        <w:tc>
          <w:tcPr>
            <w:tcW w:w="1936" w:type="dxa"/>
            <w:tcBorders>
              <w:bottom w:val="single" w:sz="4" w:space="0" w:color="auto"/>
            </w:tcBorders>
          </w:tcPr>
          <w:p w14:paraId="44982812" w14:textId="77777777" w:rsidR="006A2278" w:rsidRPr="007E45C9" w:rsidRDefault="006A2278" w:rsidP="00BB6760">
            <w:pPr>
              <w:spacing w:line="384" w:lineRule="auto"/>
              <w:jc w:val="center"/>
              <w:rPr>
                <w:rFonts w:ascii="Times New Roman" w:hAnsi="Times New Roman" w:cs="Times New Roman"/>
                <w:b/>
                <w:bCs/>
                <w:sz w:val="24"/>
                <w:szCs w:val="24"/>
                <w:lang w:val="en-US"/>
              </w:rPr>
            </w:pPr>
            <w:r w:rsidRPr="007E45C9">
              <w:rPr>
                <w:rFonts w:ascii="Times New Roman" w:hAnsi="Times New Roman" w:cs="Times New Roman"/>
                <w:b/>
                <w:bCs/>
                <w:sz w:val="24"/>
                <w:szCs w:val="24"/>
                <w:lang w:val="en-US"/>
              </w:rPr>
              <w:t>-0.103</w:t>
            </w:r>
          </w:p>
        </w:tc>
        <w:tc>
          <w:tcPr>
            <w:tcW w:w="1935" w:type="dxa"/>
            <w:tcBorders>
              <w:bottom w:val="single" w:sz="4" w:space="0" w:color="auto"/>
            </w:tcBorders>
          </w:tcPr>
          <w:p w14:paraId="1C460E9C"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-0.082</w:t>
            </w:r>
          </w:p>
        </w:tc>
        <w:tc>
          <w:tcPr>
            <w:tcW w:w="1944" w:type="dxa"/>
            <w:tcBorders>
              <w:bottom w:val="single" w:sz="4" w:space="0" w:color="auto"/>
            </w:tcBorders>
          </w:tcPr>
          <w:p w14:paraId="46AB48DE" w14:textId="77777777" w:rsidR="006A2278" w:rsidRPr="007E45C9" w:rsidRDefault="006A2278" w:rsidP="00BB6760">
            <w:pPr>
              <w:spacing w:line="384" w:lineRule="auto"/>
              <w:jc w:val="center"/>
              <w:rPr>
                <w:rFonts w:ascii="Times New Roman" w:hAnsi="Times New Roman" w:cs="Times New Roman"/>
                <w:b/>
                <w:bCs/>
                <w:sz w:val="24"/>
                <w:szCs w:val="24"/>
                <w:lang w:val="en-US"/>
              </w:rPr>
            </w:pPr>
            <w:r w:rsidRPr="007E45C9">
              <w:rPr>
                <w:rFonts w:ascii="Times New Roman" w:hAnsi="Times New Roman" w:cs="Times New Roman"/>
                <w:b/>
                <w:bCs/>
                <w:sz w:val="24"/>
                <w:szCs w:val="24"/>
                <w:lang w:val="en-US"/>
              </w:rPr>
              <w:t>-0.251</w:t>
            </w:r>
          </w:p>
        </w:tc>
      </w:tr>
    </w:tbl>
    <w:p w14:paraId="7D7649E1" w14:textId="77777777" w:rsidR="006A2278" w:rsidRDefault="006A2278" w:rsidP="006A2278">
      <w:pPr>
        <w:spacing w:before="240"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Continued on</w:t>
      </w:r>
      <w:proofErr w:type="gramEnd"/>
      <w:r>
        <w:rPr>
          <w:rFonts w:ascii="Times New Roman" w:hAnsi="Times New Roman" w:cs="Times New Roman"/>
          <w:sz w:val="24"/>
          <w:szCs w:val="24"/>
        </w:rPr>
        <w:t xml:space="preserve"> 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90"/>
        <w:gridCol w:w="1935"/>
        <w:gridCol w:w="1936"/>
        <w:gridCol w:w="1935"/>
        <w:gridCol w:w="1936"/>
        <w:gridCol w:w="1935"/>
        <w:gridCol w:w="1944"/>
      </w:tblGrid>
      <w:tr w:rsidR="006A2278" w:rsidRPr="001A0C75" w14:paraId="7B1C72C4" w14:textId="77777777" w:rsidTr="00BB6760">
        <w:tc>
          <w:tcPr>
            <w:tcW w:w="1345" w:type="dxa"/>
            <w:tcBorders>
              <w:top w:val="single" w:sz="4" w:space="0" w:color="auto"/>
              <w:bottom w:val="single" w:sz="4" w:space="0" w:color="auto"/>
            </w:tcBorders>
          </w:tcPr>
          <w:p w14:paraId="3DFD317A"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Clinical site</w:t>
            </w:r>
          </w:p>
        </w:tc>
        <w:tc>
          <w:tcPr>
            <w:tcW w:w="990" w:type="dxa"/>
            <w:tcBorders>
              <w:top w:val="single" w:sz="4" w:space="0" w:color="auto"/>
              <w:bottom w:val="single" w:sz="4" w:space="0" w:color="auto"/>
            </w:tcBorders>
          </w:tcPr>
          <w:p w14:paraId="355FEF29" w14:textId="77777777" w:rsidR="006A2278"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Statistic</w:t>
            </w:r>
          </w:p>
        </w:tc>
        <w:tc>
          <w:tcPr>
            <w:tcW w:w="1935" w:type="dxa"/>
            <w:tcBorders>
              <w:top w:val="single" w:sz="4" w:space="0" w:color="auto"/>
              <w:bottom w:val="single" w:sz="4" w:space="0" w:color="auto"/>
            </w:tcBorders>
          </w:tcPr>
          <w:p w14:paraId="3C66C991"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Participant age</w:t>
            </w:r>
          </w:p>
        </w:tc>
        <w:tc>
          <w:tcPr>
            <w:tcW w:w="1936" w:type="dxa"/>
            <w:tcBorders>
              <w:top w:val="single" w:sz="4" w:space="0" w:color="auto"/>
              <w:bottom w:val="single" w:sz="4" w:space="0" w:color="auto"/>
            </w:tcBorders>
          </w:tcPr>
          <w:p w14:paraId="4E4F9911"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Participant gender</w:t>
            </w:r>
          </w:p>
        </w:tc>
        <w:tc>
          <w:tcPr>
            <w:tcW w:w="1935" w:type="dxa"/>
            <w:tcBorders>
              <w:top w:val="single" w:sz="4" w:space="0" w:color="auto"/>
              <w:bottom w:val="single" w:sz="4" w:space="0" w:color="auto"/>
            </w:tcBorders>
          </w:tcPr>
          <w:p w14:paraId="5EAFEF66"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PHQ-8 total score</w:t>
            </w:r>
          </w:p>
        </w:tc>
        <w:tc>
          <w:tcPr>
            <w:tcW w:w="1936" w:type="dxa"/>
            <w:tcBorders>
              <w:top w:val="single" w:sz="4" w:space="0" w:color="auto"/>
              <w:bottom w:val="single" w:sz="4" w:space="0" w:color="auto"/>
            </w:tcBorders>
          </w:tcPr>
          <w:p w14:paraId="1E800E2C"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Occupational status</w:t>
            </w:r>
          </w:p>
        </w:tc>
        <w:tc>
          <w:tcPr>
            <w:tcW w:w="1935" w:type="dxa"/>
            <w:tcBorders>
              <w:top w:val="single" w:sz="4" w:space="0" w:color="auto"/>
              <w:bottom w:val="single" w:sz="4" w:space="0" w:color="auto"/>
            </w:tcBorders>
          </w:tcPr>
          <w:p w14:paraId="31AC79F6"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Median completeness of the daily data</w:t>
            </w:r>
          </w:p>
        </w:tc>
        <w:tc>
          <w:tcPr>
            <w:tcW w:w="1944" w:type="dxa"/>
            <w:tcBorders>
              <w:top w:val="single" w:sz="4" w:space="0" w:color="auto"/>
              <w:bottom w:val="single" w:sz="4" w:space="0" w:color="auto"/>
            </w:tcBorders>
          </w:tcPr>
          <w:p w14:paraId="40CFB340"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Median sampling constancy of the daily data</w:t>
            </w:r>
          </w:p>
        </w:tc>
      </w:tr>
      <w:tr w:rsidR="006A2278" w:rsidRPr="001A0C75" w14:paraId="7A7973C4" w14:textId="77777777" w:rsidTr="00BB6760">
        <w:tc>
          <w:tcPr>
            <w:tcW w:w="13956" w:type="dxa"/>
            <w:gridSpan w:val="8"/>
            <w:tcBorders>
              <w:top w:val="single" w:sz="4" w:space="0" w:color="auto"/>
            </w:tcBorders>
          </w:tcPr>
          <w:p w14:paraId="0D6BC536"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Weekdays only</w:t>
            </w:r>
          </w:p>
        </w:tc>
      </w:tr>
      <w:tr w:rsidR="006A2278" w:rsidRPr="001A0C75" w14:paraId="30CCB683" w14:textId="77777777" w:rsidTr="00BB6760">
        <w:tc>
          <w:tcPr>
            <w:tcW w:w="1345" w:type="dxa"/>
            <w:vMerge w:val="restart"/>
            <w:tcBorders>
              <w:top w:val="single" w:sz="4" w:space="0" w:color="auto"/>
            </w:tcBorders>
          </w:tcPr>
          <w:p w14:paraId="205B2D87"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CIBER</w:t>
            </w:r>
          </w:p>
        </w:tc>
        <w:tc>
          <w:tcPr>
            <w:tcW w:w="990" w:type="dxa"/>
            <w:tcBorders>
              <w:top w:val="single" w:sz="4" w:space="0" w:color="auto"/>
            </w:tcBorders>
          </w:tcPr>
          <w:p w14:paraId="64EE4951"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247F87E3" w14:textId="77777777" w:rsidR="006A2278" w:rsidRPr="00885A7D" w:rsidRDefault="006A2278" w:rsidP="00BB6760">
            <w:pPr>
              <w:spacing w:line="480" w:lineRule="auto"/>
              <w:jc w:val="center"/>
              <w:rPr>
                <w:rFonts w:ascii="Times New Roman" w:hAnsi="Times New Roman" w:cs="Times New Roman"/>
                <w:b/>
                <w:bCs/>
                <w:sz w:val="24"/>
                <w:szCs w:val="24"/>
                <w:lang w:val="en-US"/>
              </w:rPr>
            </w:pPr>
            <w:r w:rsidRPr="00885A7D">
              <w:rPr>
                <w:rFonts w:ascii="Times New Roman" w:hAnsi="Times New Roman" w:cs="Times New Roman"/>
                <w:b/>
                <w:bCs/>
                <w:sz w:val="24"/>
                <w:szCs w:val="24"/>
                <w:lang w:val="en-US"/>
              </w:rPr>
              <w:t>0.001; 0.005</w:t>
            </w:r>
          </w:p>
        </w:tc>
        <w:tc>
          <w:tcPr>
            <w:tcW w:w="1936" w:type="dxa"/>
            <w:tcBorders>
              <w:top w:val="single" w:sz="4" w:space="0" w:color="auto"/>
            </w:tcBorders>
          </w:tcPr>
          <w:p w14:paraId="4B8CD2AD" w14:textId="77777777" w:rsidR="006A2278" w:rsidRPr="00551F97" w:rsidRDefault="006A2278" w:rsidP="00BB6760">
            <w:pPr>
              <w:spacing w:line="480" w:lineRule="auto"/>
              <w:jc w:val="center"/>
              <w:rPr>
                <w:rFonts w:ascii="Times New Roman" w:hAnsi="Times New Roman" w:cs="Times New Roman"/>
                <w:sz w:val="24"/>
                <w:szCs w:val="24"/>
                <w:lang w:val="en-US"/>
              </w:rPr>
            </w:pPr>
            <w:r w:rsidRPr="00551F97">
              <w:rPr>
                <w:rFonts w:ascii="Times New Roman" w:hAnsi="Times New Roman" w:cs="Times New Roman"/>
                <w:sz w:val="24"/>
                <w:szCs w:val="24"/>
                <w:lang w:val="en-US"/>
              </w:rPr>
              <w:t>-0.075; 0.042</w:t>
            </w:r>
          </w:p>
        </w:tc>
        <w:tc>
          <w:tcPr>
            <w:tcW w:w="1935" w:type="dxa"/>
            <w:tcBorders>
              <w:top w:val="single" w:sz="4" w:space="0" w:color="auto"/>
            </w:tcBorders>
          </w:tcPr>
          <w:p w14:paraId="747B0E10" w14:textId="77777777" w:rsidR="006A2278" w:rsidRPr="00551F97" w:rsidRDefault="006A2278" w:rsidP="00BB6760">
            <w:pPr>
              <w:spacing w:line="480" w:lineRule="auto"/>
              <w:jc w:val="center"/>
              <w:rPr>
                <w:rFonts w:ascii="Times New Roman" w:hAnsi="Times New Roman" w:cs="Times New Roman"/>
                <w:sz w:val="24"/>
                <w:szCs w:val="24"/>
                <w:lang w:val="en-US"/>
              </w:rPr>
            </w:pPr>
            <w:r w:rsidRPr="00551F97">
              <w:rPr>
                <w:rFonts w:ascii="Times New Roman" w:hAnsi="Times New Roman" w:cs="Times New Roman"/>
                <w:sz w:val="24"/>
                <w:szCs w:val="24"/>
                <w:lang w:val="en-US"/>
              </w:rPr>
              <w:t>-0.004; 0.002</w:t>
            </w:r>
          </w:p>
        </w:tc>
        <w:tc>
          <w:tcPr>
            <w:tcW w:w="1936" w:type="dxa"/>
            <w:tcBorders>
              <w:top w:val="single" w:sz="4" w:space="0" w:color="auto"/>
            </w:tcBorders>
          </w:tcPr>
          <w:p w14:paraId="2FD76623" w14:textId="77777777" w:rsidR="006A2278" w:rsidRPr="00885A7D" w:rsidRDefault="006A2278" w:rsidP="00BB6760">
            <w:pPr>
              <w:spacing w:line="480" w:lineRule="auto"/>
              <w:jc w:val="center"/>
              <w:rPr>
                <w:rFonts w:ascii="Times New Roman" w:hAnsi="Times New Roman" w:cs="Times New Roman"/>
                <w:b/>
                <w:bCs/>
                <w:sz w:val="24"/>
                <w:szCs w:val="24"/>
                <w:lang w:val="en-US"/>
              </w:rPr>
            </w:pPr>
            <w:r w:rsidRPr="00885A7D">
              <w:rPr>
                <w:rFonts w:ascii="Times New Roman" w:hAnsi="Times New Roman" w:cs="Times New Roman"/>
                <w:b/>
                <w:bCs/>
                <w:sz w:val="24"/>
                <w:szCs w:val="24"/>
                <w:lang w:val="en-US"/>
              </w:rPr>
              <w:t>-0.155; -0.050</w:t>
            </w:r>
          </w:p>
        </w:tc>
        <w:tc>
          <w:tcPr>
            <w:tcW w:w="1935" w:type="dxa"/>
            <w:tcBorders>
              <w:top w:val="single" w:sz="4" w:space="0" w:color="auto"/>
            </w:tcBorders>
          </w:tcPr>
          <w:p w14:paraId="75761CF6" w14:textId="77777777" w:rsidR="006A2278" w:rsidRPr="00551F97" w:rsidRDefault="006A2278" w:rsidP="00BB6760">
            <w:pPr>
              <w:spacing w:line="480" w:lineRule="auto"/>
              <w:jc w:val="center"/>
              <w:rPr>
                <w:rFonts w:ascii="Times New Roman" w:hAnsi="Times New Roman" w:cs="Times New Roman"/>
                <w:sz w:val="24"/>
                <w:szCs w:val="24"/>
                <w:lang w:val="en-US"/>
              </w:rPr>
            </w:pPr>
            <w:r w:rsidRPr="00551F97">
              <w:rPr>
                <w:rFonts w:ascii="Times New Roman" w:hAnsi="Times New Roman" w:cs="Times New Roman"/>
                <w:sz w:val="24"/>
                <w:szCs w:val="24"/>
                <w:lang w:val="en-US"/>
              </w:rPr>
              <w:t>-0.164; 0.098</w:t>
            </w:r>
          </w:p>
        </w:tc>
        <w:tc>
          <w:tcPr>
            <w:tcW w:w="1944" w:type="dxa"/>
            <w:tcBorders>
              <w:top w:val="single" w:sz="4" w:space="0" w:color="auto"/>
            </w:tcBorders>
          </w:tcPr>
          <w:p w14:paraId="4F41F7D0" w14:textId="77777777" w:rsidR="006A2278" w:rsidRPr="00551F97" w:rsidRDefault="006A2278" w:rsidP="00BB6760">
            <w:pPr>
              <w:spacing w:line="480" w:lineRule="auto"/>
              <w:jc w:val="center"/>
              <w:rPr>
                <w:rFonts w:ascii="Times New Roman" w:hAnsi="Times New Roman" w:cs="Times New Roman"/>
                <w:sz w:val="24"/>
                <w:szCs w:val="24"/>
                <w:lang w:val="en-US"/>
              </w:rPr>
            </w:pPr>
            <w:r w:rsidRPr="00551F97">
              <w:rPr>
                <w:rFonts w:ascii="Times New Roman" w:hAnsi="Times New Roman" w:cs="Times New Roman"/>
                <w:sz w:val="24"/>
                <w:szCs w:val="24"/>
                <w:lang w:val="en-US"/>
              </w:rPr>
              <w:t>-0.130; 0.588</w:t>
            </w:r>
          </w:p>
        </w:tc>
      </w:tr>
      <w:tr w:rsidR="006A2278" w:rsidRPr="001A0C75" w14:paraId="2005A3E0" w14:textId="77777777" w:rsidTr="00BB6760">
        <w:tc>
          <w:tcPr>
            <w:tcW w:w="1345" w:type="dxa"/>
            <w:vMerge/>
            <w:tcBorders>
              <w:bottom w:val="single" w:sz="4" w:space="0" w:color="auto"/>
            </w:tcBorders>
          </w:tcPr>
          <w:p w14:paraId="38829229" w14:textId="77777777" w:rsidR="006A2278" w:rsidRPr="001A0C75" w:rsidRDefault="006A2278" w:rsidP="00BB6760">
            <w:pPr>
              <w:spacing w:line="384" w:lineRule="auto"/>
              <w:rPr>
                <w:rFonts w:ascii="Times New Roman" w:hAnsi="Times New Roman" w:cs="Times New Roman"/>
                <w:sz w:val="24"/>
                <w:szCs w:val="24"/>
                <w:lang w:val="en-US"/>
              </w:rPr>
            </w:pPr>
          </w:p>
        </w:tc>
        <w:tc>
          <w:tcPr>
            <w:tcW w:w="990" w:type="dxa"/>
            <w:tcBorders>
              <w:bottom w:val="single" w:sz="4" w:space="0" w:color="auto"/>
            </w:tcBorders>
          </w:tcPr>
          <w:p w14:paraId="042E0F2E"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76091AD8" w14:textId="77777777" w:rsidR="006A2278" w:rsidRPr="00885A7D" w:rsidRDefault="006A2278" w:rsidP="00BB6760">
            <w:pPr>
              <w:spacing w:line="384" w:lineRule="auto"/>
              <w:jc w:val="center"/>
              <w:rPr>
                <w:rFonts w:ascii="Times New Roman" w:hAnsi="Times New Roman" w:cs="Times New Roman"/>
                <w:b/>
                <w:bCs/>
                <w:sz w:val="24"/>
                <w:szCs w:val="24"/>
                <w:lang w:val="en-US"/>
              </w:rPr>
            </w:pPr>
            <w:r w:rsidRPr="00885A7D">
              <w:rPr>
                <w:rFonts w:ascii="Times New Roman" w:hAnsi="Times New Roman" w:cs="Times New Roman"/>
                <w:b/>
                <w:bCs/>
                <w:sz w:val="24"/>
                <w:szCs w:val="24"/>
                <w:lang w:val="en-US"/>
              </w:rPr>
              <w:t>0.003</w:t>
            </w:r>
          </w:p>
        </w:tc>
        <w:tc>
          <w:tcPr>
            <w:tcW w:w="1936" w:type="dxa"/>
            <w:tcBorders>
              <w:bottom w:val="single" w:sz="4" w:space="0" w:color="auto"/>
            </w:tcBorders>
          </w:tcPr>
          <w:p w14:paraId="5657C714"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-0.009</w:t>
            </w:r>
          </w:p>
        </w:tc>
        <w:tc>
          <w:tcPr>
            <w:tcW w:w="1935" w:type="dxa"/>
            <w:tcBorders>
              <w:bottom w:val="single" w:sz="4" w:space="0" w:color="auto"/>
            </w:tcBorders>
          </w:tcPr>
          <w:p w14:paraId="007D38CA"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-0.001</w:t>
            </w:r>
          </w:p>
        </w:tc>
        <w:tc>
          <w:tcPr>
            <w:tcW w:w="1936" w:type="dxa"/>
            <w:tcBorders>
              <w:bottom w:val="single" w:sz="4" w:space="0" w:color="auto"/>
            </w:tcBorders>
          </w:tcPr>
          <w:p w14:paraId="5EF84DC9" w14:textId="77777777" w:rsidR="006A2278" w:rsidRPr="00885A7D" w:rsidRDefault="006A2278" w:rsidP="00BB6760">
            <w:pPr>
              <w:spacing w:line="384" w:lineRule="auto"/>
              <w:jc w:val="center"/>
              <w:rPr>
                <w:rFonts w:ascii="Times New Roman" w:hAnsi="Times New Roman" w:cs="Times New Roman"/>
                <w:b/>
                <w:bCs/>
                <w:sz w:val="24"/>
                <w:szCs w:val="24"/>
                <w:lang w:val="en-US"/>
              </w:rPr>
            </w:pPr>
            <w:r w:rsidRPr="00885A7D">
              <w:rPr>
                <w:rFonts w:ascii="Times New Roman" w:hAnsi="Times New Roman" w:cs="Times New Roman"/>
                <w:b/>
                <w:bCs/>
                <w:sz w:val="24"/>
                <w:szCs w:val="24"/>
                <w:lang w:val="en-US"/>
              </w:rPr>
              <w:t>-0.112</w:t>
            </w:r>
          </w:p>
        </w:tc>
        <w:tc>
          <w:tcPr>
            <w:tcW w:w="1935" w:type="dxa"/>
            <w:tcBorders>
              <w:bottom w:val="single" w:sz="4" w:space="0" w:color="auto"/>
            </w:tcBorders>
          </w:tcPr>
          <w:p w14:paraId="76CCFEE5"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0.010</w:t>
            </w:r>
          </w:p>
        </w:tc>
        <w:tc>
          <w:tcPr>
            <w:tcW w:w="1944" w:type="dxa"/>
            <w:tcBorders>
              <w:bottom w:val="single" w:sz="4" w:space="0" w:color="auto"/>
            </w:tcBorders>
          </w:tcPr>
          <w:p w14:paraId="315B8B8E"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0.265</w:t>
            </w:r>
          </w:p>
        </w:tc>
      </w:tr>
      <w:tr w:rsidR="006A2278" w:rsidRPr="001A0C75" w14:paraId="150C1FC5" w14:textId="77777777" w:rsidTr="00BB6760">
        <w:tc>
          <w:tcPr>
            <w:tcW w:w="1345" w:type="dxa"/>
            <w:vMerge w:val="restart"/>
            <w:tcBorders>
              <w:top w:val="single" w:sz="4" w:space="0" w:color="auto"/>
            </w:tcBorders>
          </w:tcPr>
          <w:p w14:paraId="136C8153"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VUMC</w:t>
            </w:r>
          </w:p>
        </w:tc>
        <w:tc>
          <w:tcPr>
            <w:tcW w:w="990" w:type="dxa"/>
            <w:tcBorders>
              <w:top w:val="single" w:sz="4" w:space="0" w:color="auto"/>
            </w:tcBorders>
          </w:tcPr>
          <w:p w14:paraId="44AA026D"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492BEF0E" w14:textId="77777777" w:rsidR="006A2278" w:rsidRPr="001A478E" w:rsidRDefault="006A2278" w:rsidP="00BB6760">
            <w:pPr>
              <w:spacing w:line="384" w:lineRule="auto"/>
              <w:jc w:val="center"/>
              <w:rPr>
                <w:rFonts w:ascii="Times New Roman" w:hAnsi="Times New Roman" w:cs="Times New Roman"/>
                <w:sz w:val="24"/>
                <w:szCs w:val="24"/>
                <w:lang w:val="en-US"/>
              </w:rPr>
            </w:pPr>
            <w:r w:rsidRPr="00861C6B">
              <w:rPr>
                <w:rFonts w:ascii="Times New Roman" w:hAnsi="Times New Roman" w:cs="Times New Roman"/>
                <w:b/>
                <w:bCs/>
                <w:sz w:val="24"/>
                <w:szCs w:val="24"/>
                <w:lang w:val="en-US"/>
              </w:rPr>
              <w:t>0.000; 0.007</w:t>
            </w:r>
          </w:p>
        </w:tc>
        <w:tc>
          <w:tcPr>
            <w:tcW w:w="1936" w:type="dxa"/>
            <w:tcBorders>
              <w:top w:val="single" w:sz="4" w:space="0" w:color="auto"/>
            </w:tcBorders>
          </w:tcPr>
          <w:p w14:paraId="357ED5A9" w14:textId="77777777" w:rsidR="006A2278" w:rsidRPr="001A478E" w:rsidRDefault="006A2278" w:rsidP="00BB6760">
            <w:pPr>
              <w:spacing w:line="384" w:lineRule="auto"/>
              <w:jc w:val="center"/>
              <w:rPr>
                <w:rFonts w:ascii="Times New Roman" w:hAnsi="Times New Roman" w:cs="Times New Roman"/>
                <w:sz w:val="24"/>
                <w:szCs w:val="24"/>
                <w:lang w:val="en-US"/>
              </w:rPr>
            </w:pPr>
            <w:r w:rsidRPr="00861C6B">
              <w:rPr>
                <w:rFonts w:ascii="Times New Roman" w:hAnsi="Times New Roman" w:cs="Times New Roman"/>
                <w:b/>
                <w:bCs/>
                <w:sz w:val="24"/>
                <w:szCs w:val="24"/>
                <w:lang w:val="en-US"/>
              </w:rPr>
              <w:t>0.019; 0.148</w:t>
            </w:r>
          </w:p>
        </w:tc>
        <w:tc>
          <w:tcPr>
            <w:tcW w:w="1935" w:type="dxa"/>
            <w:tcBorders>
              <w:top w:val="single" w:sz="4" w:space="0" w:color="auto"/>
            </w:tcBorders>
          </w:tcPr>
          <w:p w14:paraId="5DD78B9C" w14:textId="77777777" w:rsidR="006A2278" w:rsidRPr="001A478E" w:rsidRDefault="006A2278" w:rsidP="00BB6760">
            <w:pPr>
              <w:spacing w:line="384" w:lineRule="auto"/>
              <w:jc w:val="center"/>
              <w:rPr>
                <w:rFonts w:ascii="Times New Roman" w:hAnsi="Times New Roman" w:cs="Times New Roman"/>
                <w:sz w:val="24"/>
                <w:szCs w:val="24"/>
                <w:lang w:val="en-US"/>
              </w:rPr>
            </w:pPr>
            <w:r w:rsidRPr="00861C6B">
              <w:rPr>
                <w:rFonts w:ascii="Times New Roman" w:hAnsi="Times New Roman" w:cs="Times New Roman"/>
                <w:sz w:val="24"/>
                <w:szCs w:val="24"/>
                <w:lang w:val="en-US"/>
              </w:rPr>
              <w:t>-0.013; 0.010</w:t>
            </w:r>
          </w:p>
        </w:tc>
        <w:tc>
          <w:tcPr>
            <w:tcW w:w="1936" w:type="dxa"/>
            <w:tcBorders>
              <w:top w:val="single" w:sz="4" w:space="0" w:color="auto"/>
            </w:tcBorders>
          </w:tcPr>
          <w:p w14:paraId="3113C9FF" w14:textId="77777777" w:rsidR="006A2278" w:rsidRPr="001A478E" w:rsidRDefault="006A2278" w:rsidP="00BB6760">
            <w:pPr>
              <w:spacing w:line="384" w:lineRule="auto"/>
              <w:jc w:val="center"/>
              <w:rPr>
                <w:rFonts w:ascii="Times New Roman" w:hAnsi="Times New Roman" w:cs="Times New Roman"/>
                <w:sz w:val="24"/>
                <w:szCs w:val="24"/>
                <w:lang w:val="en-US"/>
              </w:rPr>
            </w:pPr>
            <w:r w:rsidRPr="00861C6B">
              <w:rPr>
                <w:rFonts w:ascii="Times New Roman" w:hAnsi="Times New Roman" w:cs="Times New Roman"/>
                <w:sz w:val="24"/>
                <w:szCs w:val="24"/>
                <w:lang w:val="en-US"/>
              </w:rPr>
              <w:t>-0.074; 0.281</w:t>
            </w:r>
          </w:p>
        </w:tc>
        <w:tc>
          <w:tcPr>
            <w:tcW w:w="1935" w:type="dxa"/>
            <w:tcBorders>
              <w:top w:val="single" w:sz="4" w:space="0" w:color="auto"/>
            </w:tcBorders>
          </w:tcPr>
          <w:p w14:paraId="5F390BCF" w14:textId="77777777" w:rsidR="006A2278" w:rsidRPr="001A478E" w:rsidRDefault="006A2278" w:rsidP="00BB6760">
            <w:pPr>
              <w:spacing w:line="384" w:lineRule="auto"/>
              <w:jc w:val="center"/>
              <w:rPr>
                <w:rFonts w:ascii="Times New Roman" w:hAnsi="Times New Roman" w:cs="Times New Roman"/>
                <w:sz w:val="24"/>
                <w:szCs w:val="24"/>
                <w:lang w:val="en-US"/>
              </w:rPr>
            </w:pPr>
            <w:r w:rsidRPr="00861C6B">
              <w:rPr>
                <w:rFonts w:ascii="Times New Roman" w:hAnsi="Times New Roman" w:cs="Times New Roman"/>
                <w:b/>
                <w:bCs/>
                <w:sz w:val="24"/>
                <w:szCs w:val="24"/>
                <w:lang w:val="en-US"/>
              </w:rPr>
              <w:t>0.100; 0.871</w:t>
            </w:r>
          </w:p>
        </w:tc>
        <w:tc>
          <w:tcPr>
            <w:tcW w:w="1944" w:type="dxa"/>
            <w:tcBorders>
              <w:top w:val="single" w:sz="4" w:space="0" w:color="auto"/>
            </w:tcBorders>
          </w:tcPr>
          <w:p w14:paraId="2A86EBAD" w14:textId="77777777" w:rsidR="006A2278" w:rsidRPr="001A478E" w:rsidRDefault="006A2278" w:rsidP="00BB6760">
            <w:pPr>
              <w:spacing w:line="384" w:lineRule="auto"/>
              <w:jc w:val="center"/>
              <w:rPr>
                <w:rFonts w:ascii="Times New Roman" w:hAnsi="Times New Roman" w:cs="Times New Roman"/>
                <w:sz w:val="24"/>
                <w:szCs w:val="24"/>
                <w:lang w:val="en-US"/>
              </w:rPr>
            </w:pPr>
            <w:r w:rsidRPr="00861C6B">
              <w:rPr>
                <w:rFonts w:ascii="Times New Roman" w:hAnsi="Times New Roman" w:cs="Times New Roman"/>
                <w:sz w:val="24"/>
                <w:szCs w:val="24"/>
                <w:lang w:val="en-US"/>
              </w:rPr>
              <w:t>-1.679; 0.596</w:t>
            </w:r>
          </w:p>
        </w:tc>
      </w:tr>
      <w:tr w:rsidR="006A2278" w:rsidRPr="001A0C75" w14:paraId="2D2C01EE" w14:textId="77777777" w:rsidTr="00BB6760">
        <w:tc>
          <w:tcPr>
            <w:tcW w:w="1345" w:type="dxa"/>
            <w:vMerge/>
            <w:tcBorders>
              <w:bottom w:val="single" w:sz="4" w:space="0" w:color="auto"/>
            </w:tcBorders>
          </w:tcPr>
          <w:p w14:paraId="0D2B8CD4" w14:textId="77777777" w:rsidR="006A2278" w:rsidRPr="001A0C75" w:rsidRDefault="006A2278" w:rsidP="00BB6760">
            <w:pPr>
              <w:spacing w:line="384" w:lineRule="auto"/>
              <w:rPr>
                <w:rFonts w:ascii="Times New Roman" w:hAnsi="Times New Roman" w:cs="Times New Roman"/>
                <w:sz w:val="24"/>
                <w:szCs w:val="24"/>
                <w:lang w:val="en-US"/>
              </w:rPr>
            </w:pPr>
          </w:p>
        </w:tc>
        <w:tc>
          <w:tcPr>
            <w:tcW w:w="990" w:type="dxa"/>
            <w:tcBorders>
              <w:bottom w:val="single" w:sz="4" w:space="0" w:color="auto"/>
            </w:tcBorders>
          </w:tcPr>
          <w:p w14:paraId="5AC666B3"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085EB806" w14:textId="77777777" w:rsidR="006A2278" w:rsidRPr="001A478E" w:rsidRDefault="006A2278" w:rsidP="00BB6760">
            <w:pPr>
              <w:spacing w:line="384" w:lineRule="auto"/>
              <w:jc w:val="center"/>
              <w:rPr>
                <w:rFonts w:ascii="Times New Roman" w:hAnsi="Times New Roman" w:cs="Times New Roman"/>
                <w:sz w:val="24"/>
                <w:szCs w:val="24"/>
                <w:lang w:val="en-US"/>
              </w:rPr>
            </w:pPr>
            <w:r w:rsidRPr="00861C6B">
              <w:rPr>
                <w:rFonts w:ascii="Times New Roman" w:hAnsi="Times New Roman" w:cs="Times New Roman"/>
                <w:b/>
                <w:bCs/>
                <w:sz w:val="24"/>
                <w:szCs w:val="24"/>
                <w:lang w:val="en-US"/>
              </w:rPr>
              <w:t>0.002</w:t>
            </w:r>
          </w:p>
        </w:tc>
        <w:tc>
          <w:tcPr>
            <w:tcW w:w="1936" w:type="dxa"/>
            <w:tcBorders>
              <w:bottom w:val="single" w:sz="4" w:space="0" w:color="auto"/>
            </w:tcBorders>
          </w:tcPr>
          <w:p w14:paraId="34C66D3C" w14:textId="77777777" w:rsidR="006A2278" w:rsidRPr="001A478E" w:rsidRDefault="006A2278" w:rsidP="00BB6760">
            <w:pPr>
              <w:spacing w:line="384" w:lineRule="auto"/>
              <w:jc w:val="center"/>
              <w:rPr>
                <w:rFonts w:ascii="Times New Roman" w:hAnsi="Times New Roman" w:cs="Times New Roman"/>
                <w:sz w:val="24"/>
                <w:szCs w:val="24"/>
                <w:lang w:val="en-US"/>
              </w:rPr>
            </w:pPr>
            <w:r w:rsidRPr="00861C6B">
              <w:rPr>
                <w:rFonts w:ascii="Times New Roman" w:hAnsi="Times New Roman" w:cs="Times New Roman"/>
                <w:b/>
                <w:bCs/>
                <w:sz w:val="24"/>
                <w:szCs w:val="24"/>
                <w:lang w:val="en-US"/>
              </w:rPr>
              <w:t>0.087</w:t>
            </w:r>
          </w:p>
        </w:tc>
        <w:tc>
          <w:tcPr>
            <w:tcW w:w="1935" w:type="dxa"/>
            <w:tcBorders>
              <w:bottom w:val="single" w:sz="4" w:space="0" w:color="auto"/>
            </w:tcBorders>
          </w:tcPr>
          <w:p w14:paraId="3B597355"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-0.004</w:t>
            </w:r>
          </w:p>
        </w:tc>
        <w:tc>
          <w:tcPr>
            <w:tcW w:w="1936" w:type="dxa"/>
            <w:tcBorders>
              <w:bottom w:val="single" w:sz="4" w:space="0" w:color="auto"/>
            </w:tcBorders>
          </w:tcPr>
          <w:p w14:paraId="71AA6A3A"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-0.014</w:t>
            </w:r>
          </w:p>
        </w:tc>
        <w:tc>
          <w:tcPr>
            <w:tcW w:w="1935" w:type="dxa"/>
            <w:tcBorders>
              <w:bottom w:val="single" w:sz="4" w:space="0" w:color="auto"/>
            </w:tcBorders>
          </w:tcPr>
          <w:p w14:paraId="31BA37EB" w14:textId="77777777" w:rsidR="006A2278" w:rsidRPr="001A478E" w:rsidRDefault="006A2278" w:rsidP="00BB6760">
            <w:pPr>
              <w:spacing w:line="384" w:lineRule="auto"/>
              <w:jc w:val="center"/>
              <w:rPr>
                <w:rFonts w:ascii="Times New Roman" w:hAnsi="Times New Roman" w:cs="Times New Roman"/>
                <w:sz w:val="24"/>
                <w:szCs w:val="24"/>
                <w:lang w:val="en-US"/>
              </w:rPr>
            </w:pPr>
            <w:r w:rsidRPr="00861C6B">
              <w:rPr>
                <w:rFonts w:ascii="Times New Roman" w:hAnsi="Times New Roman" w:cs="Times New Roman"/>
                <w:b/>
                <w:bCs/>
                <w:sz w:val="24"/>
                <w:szCs w:val="24"/>
                <w:lang w:val="en-US"/>
              </w:rPr>
              <w:t>0.321</w:t>
            </w:r>
          </w:p>
        </w:tc>
        <w:tc>
          <w:tcPr>
            <w:tcW w:w="1944" w:type="dxa"/>
            <w:tcBorders>
              <w:bottom w:val="single" w:sz="4" w:space="0" w:color="auto"/>
            </w:tcBorders>
          </w:tcPr>
          <w:p w14:paraId="50000E28"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-0.056</w:t>
            </w:r>
          </w:p>
        </w:tc>
      </w:tr>
      <w:tr w:rsidR="006A2278" w:rsidRPr="001A0C75" w14:paraId="0D869926" w14:textId="77777777" w:rsidTr="00BB6760">
        <w:tc>
          <w:tcPr>
            <w:tcW w:w="1345" w:type="dxa"/>
            <w:vMerge w:val="restart"/>
            <w:tcBorders>
              <w:top w:val="single" w:sz="4" w:space="0" w:color="auto"/>
              <w:bottom w:val="single" w:sz="4" w:space="0" w:color="auto"/>
            </w:tcBorders>
          </w:tcPr>
          <w:p w14:paraId="0C52C26F"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All sites</w:t>
            </w:r>
          </w:p>
        </w:tc>
        <w:tc>
          <w:tcPr>
            <w:tcW w:w="990" w:type="dxa"/>
            <w:tcBorders>
              <w:top w:val="single" w:sz="4" w:space="0" w:color="auto"/>
            </w:tcBorders>
          </w:tcPr>
          <w:p w14:paraId="5DF9CDED"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535DE060" w14:textId="77777777" w:rsidR="006A2278" w:rsidRPr="00B8301F" w:rsidRDefault="006A2278" w:rsidP="00BB6760">
            <w:pPr>
              <w:spacing w:line="480" w:lineRule="auto"/>
              <w:jc w:val="center"/>
              <w:rPr>
                <w:rFonts w:ascii="Times New Roman" w:hAnsi="Times New Roman" w:cs="Times New Roman"/>
                <w:b/>
                <w:bCs/>
                <w:sz w:val="24"/>
                <w:szCs w:val="24"/>
                <w:lang w:val="en-US"/>
              </w:rPr>
            </w:pPr>
            <w:r w:rsidRPr="00B8301F">
              <w:rPr>
                <w:rFonts w:ascii="Times New Roman" w:hAnsi="Times New Roman" w:cs="Times New Roman"/>
                <w:b/>
                <w:bCs/>
                <w:sz w:val="24"/>
                <w:szCs w:val="24"/>
                <w:lang w:val="en-US"/>
              </w:rPr>
              <w:t>0.002; 0.005</w:t>
            </w:r>
          </w:p>
        </w:tc>
        <w:tc>
          <w:tcPr>
            <w:tcW w:w="1936" w:type="dxa"/>
            <w:tcBorders>
              <w:top w:val="single" w:sz="4" w:space="0" w:color="auto"/>
            </w:tcBorders>
          </w:tcPr>
          <w:p w14:paraId="5375B690" w14:textId="77777777" w:rsidR="006A2278" w:rsidRPr="00B8301F" w:rsidRDefault="006A2278" w:rsidP="00BB6760">
            <w:pPr>
              <w:spacing w:line="480" w:lineRule="auto"/>
              <w:jc w:val="center"/>
              <w:rPr>
                <w:rFonts w:ascii="Times New Roman" w:hAnsi="Times New Roman" w:cs="Times New Roman"/>
                <w:sz w:val="24"/>
                <w:szCs w:val="24"/>
                <w:lang w:val="en-US"/>
              </w:rPr>
            </w:pPr>
            <w:r w:rsidRPr="00B8301F">
              <w:rPr>
                <w:rFonts w:ascii="Times New Roman" w:hAnsi="Times New Roman" w:cs="Times New Roman"/>
                <w:sz w:val="24"/>
                <w:szCs w:val="24"/>
                <w:lang w:val="en-US"/>
              </w:rPr>
              <w:t>-0.057; 0.001</w:t>
            </w:r>
          </w:p>
        </w:tc>
        <w:tc>
          <w:tcPr>
            <w:tcW w:w="1935" w:type="dxa"/>
            <w:tcBorders>
              <w:top w:val="single" w:sz="4" w:space="0" w:color="auto"/>
            </w:tcBorders>
          </w:tcPr>
          <w:p w14:paraId="65E99D88" w14:textId="77777777" w:rsidR="006A2278" w:rsidRPr="00B8301F" w:rsidRDefault="006A2278" w:rsidP="00BB6760">
            <w:pPr>
              <w:spacing w:line="480" w:lineRule="auto"/>
              <w:jc w:val="center"/>
              <w:rPr>
                <w:rFonts w:ascii="Times New Roman" w:hAnsi="Times New Roman" w:cs="Times New Roman"/>
                <w:b/>
                <w:bCs/>
                <w:sz w:val="24"/>
                <w:szCs w:val="24"/>
                <w:lang w:val="en-US"/>
              </w:rPr>
            </w:pPr>
            <w:r w:rsidRPr="00B8301F">
              <w:rPr>
                <w:rFonts w:ascii="Times New Roman" w:hAnsi="Times New Roman" w:cs="Times New Roman"/>
                <w:b/>
                <w:bCs/>
                <w:sz w:val="24"/>
                <w:szCs w:val="24"/>
                <w:lang w:val="en-US"/>
              </w:rPr>
              <w:t>0.000; 0.005</w:t>
            </w:r>
          </w:p>
        </w:tc>
        <w:tc>
          <w:tcPr>
            <w:tcW w:w="1936" w:type="dxa"/>
            <w:tcBorders>
              <w:top w:val="single" w:sz="4" w:space="0" w:color="auto"/>
            </w:tcBorders>
          </w:tcPr>
          <w:p w14:paraId="4E4D67D6" w14:textId="77777777" w:rsidR="006A2278" w:rsidRPr="00B8301F" w:rsidRDefault="006A2278" w:rsidP="00BB6760">
            <w:pPr>
              <w:spacing w:line="480" w:lineRule="auto"/>
              <w:jc w:val="center"/>
              <w:rPr>
                <w:rFonts w:ascii="Times New Roman" w:hAnsi="Times New Roman" w:cs="Times New Roman"/>
                <w:b/>
                <w:bCs/>
                <w:sz w:val="24"/>
                <w:szCs w:val="24"/>
                <w:lang w:val="en-US"/>
              </w:rPr>
            </w:pPr>
            <w:r w:rsidRPr="00B8301F">
              <w:rPr>
                <w:rFonts w:ascii="Times New Roman" w:hAnsi="Times New Roman" w:cs="Times New Roman"/>
                <w:b/>
                <w:bCs/>
                <w:sz w:val="24"/>
                <w:szCs w:val="24"/>
                <w:lang w:val="en-US"/>
              </w:rPr>
              <w:t>-0.125; -0.045</w:t>
            </w:r>
          </w:p>
        </w:tc>
        <w:tc>
          <w:tcPr>
            <w:tcW w:w="1935" w:type="dxa"/>
            <w:tcBorders>
              <w:top w:val="single" w:sz="4" w:space="0" w:color="auto"/>
            </w:tcBorders>
          </w:tcPr>
          <w:p w14:paraId="0A955922" w14:textId="77777777" w:rsidR="006A2278" w:rsidRPr="00B8301F" w:rsidRDefault="006A2278" w:rsidP="00BB6760">
            <w:pPr>
              <w:spacing w:line="480" w:lineRule="auto"/>
              <w:jc w:val="center"/>
              <w:rPr>
                <w:rFonts w:ascii="Times New Roman" w:hAnsi="Times New Roman" w:cs="Times New Roman"/>
                <w:sz w:val="24"/>
                <w:szCs w:val="24"/>
                <w:lang w:val="en-US"/>
              </w:rPr>
            </w:pPr>
            <w:r w:rsidRPr="00B8301F">
              <w:rPr>
                <w:rFonts w:ascii="Times New Roman" w:hAnsi="Times New Roman" w:cs="Times New Roman"/>
                <w:sz w:val="24"/>
                <w:szCs w:val="24"/>
                <w:lang w:val="en-US"/>
              </w:rPr>
              <w:t>-0.133; 0.031</w:t>
            </w:r>
          </w:p>
        </w:tc>
        <w:tc>
          <w:tcPr>
            <w:tcW w:w="1944" w:type="dxa"/>
            <w:tcBorders>
              <w:top w:val="single" w:sz="4" w:space="0" w:color="auto"/>
            </w:tcBorders>
          </w:tcPr>
          <w:p w14:paraId="1E891F68" w14:textId="77777777" w:rsidR="006A2278" w:rsidRPr="00B8301F" w:rsidRDefault="006A2278" w:rsidP="00BB6760">
            <w:pPr>
              <w:spacing w:line="480" w:lineRule="auto"/>
              <w:jc w:val="center"/>
              <w:rPr>
                <w:rFonts w:ascii="Times New Roman" w:hAnsi="Times New Roman" w:cs="Times New Roman"/>
                <w:b/>
                <w:bCs/>
                <w:sz w:val="24"/>
                <w:szCs w:val="24"/>
                <w:lang w:val="en-US"/>
              </w:rPr>
            </w:pPr>
            <w:r w:rsidRPr="00B8301F">
              <w:rPr>
                <w:rFonts w:ascii="Times New Roman" w:hAnsi="Times New Roman" w:cs="Times New Roman"/>
                <w:b/>
                <w:bCs/>
                <w:sz w:val="24"/>
                <w:szCs w:val="24"/>
                <w:lang w:val="en-US"/>
              </w:rPr>
              <w:t>-0.373; -0.055</w:t>
            </w:r>
          </w:p>
        </w:tc>
      </w:tr>
      <w:tr w:rsidR="006A2278" w:rsidRPr="001A0C75" w14:paraId="293302B3" w14:textId="77777777" w:rsidTr="00BB6760">
        <w:tc>
          <w:tcPr>
            <w:tcW w:w="1345" w:type="dxa"/>
            <w:vMerge/>
            <w:tcBorders>
              <w:bottom w:val="single" w:sz="4" w:space="0" w:color="auto"/>
            </w:tcBorders>
          </w:tcPr>
          <w:p w14:paraId="7FADFB67" w14:textId="77777777" w:rsidR="006A2278" w:rsidRPr="001A0C75" w:rsidRDefault="006A2278" w:rsidP="00BB6760">
            <w:pPr>
              <w:spacing w:line="384" w:lineRule="auto"/>
              <w:jc w:val="both"/>
              <w:rPr>
                <w:rFonts w:ascii="Times New Roman" w:hAnsi="Times New Roman" w:cs="Times New Roman"/>
                <w:sz w:val="24"/>
                <w:szCs w:val="24"/>
                <w:lang w:val="en-US"/>
              </w:rPr>
            </w:pPr>
          </w:p>
        </w:tc>
        <w:tc>
          <w:tcPr>
            <w:tcW w:w="990" w:type="dxa"/>
            <w:tcBorders>
              <w:bottom w:val="single" w:sz="4" w:space="0" w:color="auto"/>
            </w:tcBorders>
          </w:tcPr>
          <w:p w14:paraId="50928BE3"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210D6BD8" w14:textId="77777777" w:rsidR="006A2278" w:rsidRPr="00B8301F" w:rsidRDefault="006A2278" w:rsidP="00BB6760">
            <w:pPr>
              <w:spacing w:line="384" w:lineRule="auto"/>
              <w:jc w:val="center"/>
              <w:rPr>
                <w:rFonts w:ascii="Times New Roman" w:hAnsi="Times New Roman" w:cs="Times New Roman"/>
                <w:b/>
                <w:bCs/>
                <w:sz w:val="24"/>
                <w:szCs w:val="24"/>
                <w:lang w:val="en-US"/>
              </w:rPr>
            </w:pPr>
            <w:r w:rsidRPr="00B8301F">
              <w:rPr>
                <w:rFonts w:ascii="Times New Roman" w:hAnsi="Times New Roman" w:cs="Times New Roman"/>
                <w:b/>
                <w:bCs/>
                <w:sz w:val="24"/>
                <w:szCs w:val="24"/>
                <w:lang w:val="en-US"/>
              </w:rPr>
              <w:t>0.004</w:t>
            </w:r>
          </w:p>
        </w:tc>
        <w:tc>
          <w:tcPr>
            <w:tcW w:w="1936" w:type="dxa"/>
            <w:tcBorders>
              <w:bottom w:val="single" w:sz="4" w:space="0" w:color="auto"/>
            </w:tcBorders>
          </w:tcPr>
          <w:p w14:paraId="1AEEF1EC"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-0.029</w:t>
            </w:r>
          </w:p>
        </w:tc>
        <w:tc>
          <w:tcPr>
            <w:tcW w:w="1935" w:type="dxa"/>
            <w:tcBorders>
              <w:bottom w:val="single" w:sz="4" w:space="0" w:color="auto"/>
            </w:tcBorders>
          </w:tcPr>
          <w:p w14:paraId="5BC3A3E7" w14:textId="77777777" w:rsidR="006A2278" w:rsidRPr="00B8301F" w:rsidRDefault="006A2278" w:rsidP="00BB6760">
            <w:pPr>
              <w:spacing w:line="384" w:lineRule="auto"/>
              <w:jc w:val="center"/>
              <w:rPr>
                <w:rFonts w:ascii="Times New Roman" w:hAnsi="Times New Roman" w:cs="Times New Roman"/>
                <w:b/>
                <w:bCs/>
                <w:sz w:val="24"/>
                <w:szCs w:val="24"/>
                <w:lang w:val="en-US"/>
              </w:rPr>
            </w:pPr>
            <w:r w:rsidRPr="00B8301F">
              <w:rPr>
                <w:rFonts w:ascii="Times New Roman" w:hAnsi="Times New Roman" w:cs="Times New Roman"/>
                <w:b/>
                <w:bCs/>
                <w:sz w:val="24"/>
                <w:szCs w:val="24"/>
                <w:lang w:val="en-US"/>
              </w:rPr>
              <w:t>0.003</w:t>
            </w:r>
          </w:p>
        </w:tc>
        <w:tc>
          <w:tcPr>
            <w:tcW w:w="1936" w:type="dxa"/>
            <w:tcBorders>
              <w:bottom w:val="single" w:sz="4" w:space="0" w:color="auto"/>
            </w:tcBorders>
          </w:tcPr>
          <w:p w14:paraId="7B73C575" w14:textId="77777777" w:rsidR="006A2278" w:rsidRPr="00B8301F" w:rsidRDefault="006A2278" w:rsidP="00BB6760">
            <w:pPr>
              <w:spacing w:line="384" w:lineRule="auto"/>
              <w:jc w:val="center"/>
              <w:rPr>
                <w:rFonts w:ascii="Times New Roman" w:hAnsi="Times New Roman" w:cs="Times New Roman"/>
                <w:b/>
                <w:bCs/>
                <w:sz w:val="24"/>
                <w:szCs w:val="24"/>
                <w:lang w:val="en-US"/>
              </w:rPr>
            </w:pPr>
            <w:r w:rsidRPr="00B8301F">
              <w:rPr>
                <w:rFonts w:ascii="Times New Roman" w:hAnsi="Times New Roman" w:cs="Times New Roman"/>
                <w:b/>
                <w:bCs/>
                <w:sz w:val="24"/>
                <w:szCs w:val="24"/>
                <w:lang w:val="en-US"/>
              </w:rPr>
              <w:t>-0.085</w:t>
            </w:r>
          </w:p>
        </w:tc>
        <w:tc>
          <w:tcPr>
            <w:tcW w:w="1935" w:type="dxa"/>
            <w:tcBorders>
              <w:bottom w:val="single" w:sz="4" w:space="0" w:color="auto"/>
            </w:tcBorders>
          </w:tcPr>
          <w:p w14:paraId="236B12F7"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-0.057</w:t>
            </w:r>
          </w:p>
        </w:tc>
        <w:tc>
          <w:tcPr>
            <w:tcW w:w="1944" w:type="dxa"/>
            <w:tcBorders>
              <w:bottom w:val="single" w:sz="4" w:space="0" w:color="auto"/>
            </w:tcBorders>
          </w:tcPr>
          <w:p w14:paraId="5DC35223" w14:textId="77777777" w:rsidR="006A2278" w:rsidRPr="00B8301F" w:rsidRDefault="006A2278" w:rsidP="00BB6760">
            <w:pPr>
              <w:spacing w:line="384" w:lineRule="auto"/>
              <w:jc w:val="center"/>
              <w:rPr>
                <w:rFonts w:ascii="Times New Roman" w:hAnsi="Times New Roman" w:cs="Times New Roman"/>
                <w:b/>
                <w:bCs/>
                <w:sz w:val="24"/>
                <w:szCs w:val="24"/>
                <w:lang w:val="en-US"/>
              </w:rPr>
            </w:pPr>
            <w:r w:rsidRPr="00B8301F">
              <w:rPr>
                <w:rFonts w:ascii="Times New Roman" w:hAnsi="Times New Roman" w:cs="Times New Roman"/>
                <w:b/>
                <w:bCs/>
                <w:sz w:val="24"/>
                <w:szCs w:val="24"/>
                <w:lang w:val="en-US"/>
              </w:rPr>
              <w:t>-0.185</w:t>
            </w:r>
          </w:p>
        </w:tc>
      </w:tr>
      <w:tr w:rsidR="006A2278" w:rsidRPr="001A0C75" w14:paraId="59FCB776" w14:textId="77777777" w:rsidTr="00BB6760">
        <w:tc>
          <w:tcPr>
            <w:tcW w:w="13956" w:type="dxa"/>
            <w:gridSpan w:val="8"/>
            <w:tcBorders>
              <w:top w:val="single" w:sz="4" w:space="0" w:color="auto"/>
              <w:bottom w:val="single" w:sz="4" w:space="0" w:color="auto"/>
            </w:tcBorders>
          </w:tcPr>
          <w:p w14:paraId="24FB5BC7"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Weekends only</w:t>
            </w:r>
          </w:p>
        </w:tc>
      </w:tr>
      <w:tr w:rsidR="006A2278" w:rsidRPr="001A0C75" w14:paraId="4685C0FB" w14:textId="77777777" w:rsidTr="00BB6760">
        <w:tc>
          <w:tcPr>
            <w:tcW w:w="1345" w:type="dxa"/>
            <w:vMerge w:val="restart"/>
            <w:tcBorders>
              <w:top w:val="single" w:sz="4" w:space="0" w:color="auto"/>
            </w:tcBorders>
          </w:tcPr>
          <w:p w14:paraId="4F16FF5C"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KCL</w:t>
            </w:r>
          </w:p>
        </w:tc>
        <w:tc>
          <w:tcPr>
            <w:tcW w:w="990" w:type="dxa"/>
            <w:tcBorders>
              <w:top w:val="single" w:sz="4" w:space="0" w:color="auto"/>
            </w:tcBorders>
          </w:tcPr>
          <w:p w14:paraId="404F4FED"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3DBA1954" w14:textId="77777777" w:rsidR="006A2278" w:rsidRPr="002446F3" w:rsidRDefault="006A2278" w:rsidP="00BB6760">
            <w:pPr>
              <w:spacing w:line="480" w:lineRule="auto"/>
              <w:jc w:val="center"/>
              <w:rPr>
                <w:rFonts w:ascii="Times New Roman" w:hAnsi="Times New Roman" w:cs="Times New Roman"/>
                <w:b/>
                <w:bCs/>
                <w:sz w:val="24"/>
                <w:szCs w:val="24"/>
                <w:lang w:val="en-US"/>
              </w:rPr>
            </w:pPr>
            <w:r w:rsidRPr="002446F3">
              <w:rPr>
                <w:rFonts w:ascii="Times New Roman" w:hAnsi="Times New Roman" w:cs="Times New Roman"/>
                <w:b/>
                <w:bCs/>
                <w:sz w:val="24"/>
                <w:szCs w:val="24"/>
                <w:lang w:val="en-US"/>
              </w:rPr>
              <w:t>0.001; 0.004</w:t>
            </w:r>
          </w:p>
        </w:tc>
        <w:tc>
          <w:tcPr>
            <w:tcW w:w="1936" w:type="dxa"/>
            <w:tcBorders>
              <w:top w:val="single" w:sz="4" w:space="0" w:color="auto"/>
            </w:tcBorders>
          </w:tcPr>
          <w:p w14:paraId="276A8A60" w14:textId="77777777" w:rsidR="006A2278" w:rsidRPr="002446F3" w:rsidRDefault="006A2278" w:rsidP="00BB6760">
            <w:pPr>
              <w:spacing w:line="480" w:lineRule="auto"/>
              <w:jc w:val="center"/>
              <w:rPr>
                <w:rFonts w:ascii="Times New Roman" w:hAnsi="Times New Roman" w:cs="Times New Roman"/>
                <w:sz w:val="24"/>
                <w:szCs w:val="24"/>
                <w:lang w:val="en-US"/>
              </w:rPr>
            </w:pPr>
            <w:r w:rsidRPr="002446F3">
              <w:rPr>
                <w:rFonts w:ascii="Times New Roman" w:hAnsi="Times New Roman" w:cs="Times New Roman"/>
                <w:sz w:val="24"/>
                <w:szCs w:val="24"/>
                <w:lang w:val="en-US"/>
              </w:rPr>
              <w:t>-0.087; 0.029</w:t>
            </w:r>
          </w:p>
        </w:tc>
        <w:tc>
          <w:tcPr>
            <w:tcW w:w="1935" w:type="dxa"/>
            <w:tcBorders>
              <w:top w:val="single" w:sz="4" w:space="0" w:color="auto"/>
            </w:tcBorders>
          </w:tcPr>
          <w:p w14:paraId="3D4B5D11" w14:textId="77777777" w:rsidR="006A2278" w:rsidRPr="002446F3" w:rsidRDefault="006A2278" w:rsidP="00BB6760">
            <w:pPr>
              <w:spacing w:line="480" w:lineRule="auto"/>
              <w:jc w:val="center"/>
              <w:rPr>
                <w:rFonts w:ascii="Times New Roman" w:hAnsi="Times New Roman" w:cs="Times New Roman"/>
                <w:sz w:val="24"/>
                <w:szCs w:val="24"/>
                <w:lang w:val="en-US"/>
              </w:rPr>
            </w:pPr>
            <w:r w:rsidRPr="002446F3">
              <w:rPr>
                <w:rFonts w:ascii="Times New Roman" w:hAnsi="Times New Roman" w:cs="Times New Roman"/>
                <w:sz w:val="24"/>
                <w:szCs w:val="24"/>
                <w:lang w:val="en-US"/>
              </w:rPr>
              <w:t>-0.001; 0.006</w:t>
            </w:r>
          </w:p>
        </w:tc>
        <w:tc>
          <w:tcPr>
            <w:tcW w:w="1936" w:type="dxa"/>
            <w:tcBorders>
              <w:top w:val="single" w:sz="4" w:space="0" w:color="auto"/>
            </w:tcBorders>
          </w:tcPr>
          <w:p w14:paraId="0F3E2700" w14:textId="77777777" w:rsidR="006A2278" w:rsidRPr="002446F3" w:rsidRDefault="006A2278" w:rsidP="00BB6760">
            <w:pPr>
              <w:spacing w:line="480" w:lineRule="auto"/>
              <w:jc w:val="center"/>
              <w:rPr>
                <w:rFonts w:ascii="Times New Roman" w:hAnsi="Times New Roman" w:cs="Times New Roman"/>
                <w:sz w:val="24"/>
                <w:szCs w:val="24"/>
                <w:lang w:val="en-US"/>
              </w:rPr>
            </w:pPr>
            <w:r w:rsidRPr="002446F3">
              <w:rPr>
                <w:rFonts w:ascii="Times New Roman" w:hAnsi="Times New Roman" w:cs="Times New Roman"/>
                <w:sz w:val="24"/>
                <w:szCs w:val="24"/>
                <w:lang w:val="en-US"/>
              </w:rPr>
              <w:t>-0.083; 0.006</w:t>
            </w:r>
          </w:p>
        </w:tc>
        <w:tc>
          <w:tcPr>
            <w:tcW w:w="1935" w:type="dxa"/>
            <w:tcBorders>
              <w:top w:val="single" w:sz="4" w:space="0" w:color="auto"/>
            </w:tcBorders>
          </w:tcPr>
          <w:p w14:paraId="5E6AEBF6" w14:textId="77777777" w:rsidR="006A2278" w:rsidRPr="002446F3" w:rsidRDefault="006A2278" w:rsidP="00BB6760">
            <w:pPr>
              <w:spacing w:line="480" w:lineRule="auto"/>
              <w:jc w:val="center"/>
              <w:rPr>
                <w:rFonts w:ascii="Times New Roman" w:hAnsi="Times New Roman" w:cs="Times New Roman"/>
                <w:sz w:val="24"/>
                <w:szCs w:val="24"/>
                <w:lang w:val="en-US"/>
              </w:rPr>
            </w:pPr>
            <w:r w:rsidRPr="002446F3">
              <w:rPr>
                <w:rFonts w:ascii="Times New Roman" w:hAnsi="Times New Roman" w:cs="Times New Roman"/>
                <w:sz w:val="24"/>
                <w:szCs w:val="24"/>
                <w:lang w:val="en-US"/>
              </w:rPr>
              <w:t>-0.030; 0.237</w:t>
            </w:r>
          </w:p>
        </w:tc>
        <w:tc>
          <w:tcPr>
            <w:tcW w:w="1944" w:type="dxa"/>
            <w:tcBorders>
              <w:top w:val="single" w:sz="4" w:space="0" w:color="auto"/>
            </w:tcBorders>
          </w:tcPr>
          <w:p w14:paraId="46EB28B7" w14:textId="77777777" w:rsidR="006A2278" w:rsidRPr="002446F3" w:rsidRDefault="006A2278" w:rsidP="00BB6760">
            <w:pPr>
              <w:spacing w:line="480" w:lineRule="auto"/>
              <w:jc w:val="center"/>
              <w:rPr>
                <w:rFonts w:ascii="Times New Roman" w:hAnsi="Times New Roman" w:cs="Times New Roman"/>
                <w:sz w:val="24"/>
                <w:szCs w:val="24"/>
                <w:lang w:val="en-US"/>
              </w:rPr>
            </w:pPr>
            <w:r w:rsidRPr="002446F3">
              <w:rPr>
                <w:rFonts w:ascii="Times New Roman" w:hAnsi="Times New Roman" w:cs="Times New Roman"/>
                <w:sz w:val="24"/>
                <w:szCs w:val="24"/>
                <w:lang w:val="en-US"/>
              </w:rPr>
              <w:t>-0.338; 0.032</w:t>
            </w:r>
          </w:p>
        </w:tc>
      </w:tr>
      <w:tr w:rsidR="006A2278" w:rsidRPr="001A0C75" w14:paraId="7E269617" w14:textId="77777777" w:rsidTr="00BB6760">
        <w:tc>
          <w:tcPr>
            <w:tcW w:w="1345" w:type="dxa"/>
            <w:vMerge/>
            <w:tcBorders>
              <w:bottom w:val="single" w:sz="4" w:space="0" w:color="auto"/>
            </w:tcBorders>
          </w:tcPr>
          <w:p w14:paraId="1449487C" w14:textId="77777777" w:rsidR="006A2278" w:rsidRPr="001A0C75" w:rsidRDefault="006A2278" w:rsidP="00BB6760">
            <w:pPr>
              <w:spacing w:line="384" w:lineRule="auto"/>
              <w:jc w:val="both"/>
              <w:rPr>
                <w:rFonts w:ascii="Times New Roman" w:hAnsi="Times New Roman" w:cs="Times New Roman"/>
                <w:sz w:val="24"/>
                <w:szCs w:val="24"/>
                <w:lang w:val="en-US"/>
              </w:rPr>
            </w:pPr>
          </w:p>
        </w:tc>
        <w:tc>
          <w:tcPr>
            <w:tcW w:w="990" w:type="dxa"/>
            <w:tcBorders>
              <w:bottom w:val="single" w:sz="4" w:space="0" w:color="auto"/>
            </w:tcBorders>
          </w:tcPr>
          <w:p w14:paraId="5A6E74B8"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5A808F1C" w14:textId="77777777" w:rsidR="006A2278" w:rsidRPr="002446F3" w:rsidRDefault="006A2278" w:rsidP="00BB6760">
            <w:pPr>
              <w:spacing w:line="384" w:lineRule="auto"/>
              <w:jc w:val="center"/>
              <w:rPr>
                <w:rFonts w:ascii="Times New Roman" w:hAnsi="Times New Roman" w:cs="Times New Roman"/>
                <w:b/>
                <w:bCs/>
                <w:sz w:val="24"/>
                <w:szCs w:val="24"/>
                <w:lang w:val="en-US"/>
              </w:rPr>
            </w:pPr>
            <w:r w:rsidRPr="002446F3">
              <w:rPr>
                <w:rFonts w:ascii="Times New Roman" w:hAnsi="Times New Roman" w:cs="Times New Roman"/>
                <w:b/>
                <w:bCs/>
                <w:sz w:val="24"/>
                <w:szCs w:val="24"/>
                <w:lang w:val="en-US"/>
              </w:rPr>
              <w:t>0.003</w:t>
            </w:r>
          </w:p>
        </w:tc>
        <w:tc>
          <w:tcPr>
            <w:tcW w:w="1936" w:type="dxa"/>
            <w:tcBorders>
              <w:bottom w:val="single" w:sz="4" w:space="0" w:color="auto"/>
            </w:tcBorders>
          </w:tcPr>
          <w:p w14:paraId="10FEFDF7"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-0.028</w:t>
            </w:r>
          </w:p>
        </w:tc>
        <w:tc>
          <w:tcPr>
            <w:tcW w:w="1935" w:type="dxa"/>
            <w:tcBorders>
              <w:bottom w:val="single" w:sz="4" w:space="0" w:color="auto"/>
            </w:tcBorders>
          </w:tcPr>
          <w:p w14:paraId="2161A993"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0.002</w:t>
            </w:r>
          </w:p>
        </w:tc>
        <w:tc>
          <w:tcPr>
            <w:tcW w:w="1936" w:type="dxa"/>
            <w:tcBorders>
              <w:bottom w:val="single" w:sz="4" w:space="0" w:color="auto"/>
            </w:tcBorders>
          </w:tcPr>
          <w:p w14:paraId="3AB332C3"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-0.045</w:t>
            </w:r>
          </w:p>
        </w:tc>
        <w:tc>
          <w:tcPr>
            <w:tcW w:w="1935" w:type="dxa"/>
            <w:tcBorders>
              <w:bottom w:val="single" w:sz="4" w:space="0" w:color="auto"/>
            </w:tcBorders>
          </w:tcPr>
          <w:p w14:paraId="07AF2BD3"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0.104</w:t>
            </w:r>
          </w:p>
        </w:tc>
        <w:tc>
          <w:tcPr>
            <w:tcW w:w="1944" w:type="dxa"/>
            <w:tcBorders>
              <w:bottom w:val="single" w:sz="4" w:space="0" w:color="auto"/>
            </w:tcBorders>
          </w:tcPr>
          <w:p w14:paraId="6630EDFB"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-0.151</w:t>
            </w:r>
          </w:p>
        </w:tc>
      </w:tr>
      <w:tr w:rsidR="006A2278" w:rsidRPr="001A0C75" w14:paraId="61746E67" w14:textId="77777777" w:rsidTr="00BB6760">
        <w:tc>
          <w:tcPr>
            <w:tcW w:w="1345" w:type="dxa"/>
            <w:vMerge w:val="restart"/>
          </w:tcPr>
          <w:p w14:paraId="2958DD61"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CIBER</w:t>
            </w:r>
          </w:p>
        </w:tc>
        <w:tc>
          <w:tcPr>
            <w:tcW w:w="990" w:type="dxa"/>
            <w:tcBorders>
              <w:top w:val="single" w:sz="4" w:space="0" w:color="auto"/>
            </w:tcBorders>
          </w:tcPr>
          <w:p w14:paraId="513190CD"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758CFC02" w14:textId="77777777" w:rsidR="006A2278" w:rsidRPr="004212FB" w:rsidRDefault="006A2278" w:rsidP="00BB6760">
            <w:pPr>
              <w:spacing w:line="480" w:lineRule="auto"/>
              <w:jc w:val="center"/>
              <w:rPr>
                <w:rFonts w:ascii="Times New Roman" w:hAnsi="Times New Roman" w:cs="Times New Roman"/>
                <w:sz w:val="24"/>
                <w:szCs w:val="24"/>
                <w:lang w:val="en-US"/>
              </w:rPr>
            </w:pPr>
            <w:r w:rsidRPr="004212FB">
              <w:rPr>
                <w:rFonts w:ascii="Times New Roman" w:hAnsi="Times New Roman" w:cs="Times New Roman"/>
                <w:sz w:val="24"/>
                <w:szCs w:val="24"/>
                <w:lang w:val="en-US"/>
              </w:rPr>
              <w:t>-0.002; 0.003</w:t>
            </w:r>
          </w:p>
        </w:tc>
        <w:tc>
          <w:tcPr>
            <w:tcW w:w="1936" w:type="dxa"/>
            <w:tcBorders>
              <w:top w:val="single" w:sz="4" w:space="0" w:color="auto"/>
            </w:tcBorders>
          </w:tcPr>
          <w:p w14:paraId="3CACDC60" w14:textId="77777777" w:rsidR="006A2278" w:rsidRPr="004212FB" w:rsidRDefault="006A2278" w:rsidP="00BB6760">
            <w:pPr>
              <w:spacing w:line="480" w:lineRule="auto"/>
              <w:jc w:val="center"/>
              <w:rPr>
                <w:rFonts w:ascii="Times New Roman" w:hAnsi="Times New Roman" w:cs="Times New Roman"/>
                <w:sz w:val="24"/>
                <w:szCs w:val="24"/>
                <w:lang w:val="en-US"/>
              </w:rPr>
            </w:pPr>
            <w:r w:rsidRPr="004212FB">
              <w:rPr>
                <w:rFonts w:ascii="Times New Roman" w:hAnsi="Times New Roman" w:cs="Times New Roman"/>
                <w:sz w:val="24"/>
                <w:szCs w:val="24"/>
                <w:lang w:val="en-US"/>
              </w:rPr>
              <w:t>-0.082; 0.048</w:t>
            </w:r>
          </w:p>
        </w:tc>
        <w:tc>
          <w:tcPr>
            <w:tcW w:w="1935" w:type="dxa"/>
            <w:tcBorders>
              <w:top w:val="single" w:sz="4" w:space="0" w:color="auto"/>
            </w:tcBorders>
          </w:tcPr>
          <w:p w14:paraId="4E8F2E42" w14:textId="77777777" w:rsidR="006A2278" w:rsidRPr="004212FB" w:rsidRDefault="006A2278" w:rsidP="00BB6760">
            <w:pPr>
              <w:spacing w:line="480" w:lineRule="auto"/>
              <w:jc w:val="center"/>
              <w:rPr>
                <w:rFonts w:ascii="Times New Roman" w:hAnsi="Times New Roman" w:cs="Times New Roman"/>
                <w:sz w:val="24"/>
                <w:szCs w:val="24"/>
                <w:lang w:val="en-US"/>
              </w:rPr>
            </w:pPr>
            <w:r w:rsidRPr="004212FB">
              <w:rPr>
                <w:rFonts w:ascii="Times New Roman" w:hAnsi="Times New Roman" w:cs="Times New Roman"/>
                <w:sz w:val="24"/>
                <w:szCs w:val="24"/>
                <w:lang w:val="en-US"/>
              </w:rPr>
              <w:t>-0.007; 0.002</w:t>
            </w:r>
          </w:p>
        </w:tc>
        <w:tc>
          <w:tcPr>
            <w:tcW w:w="1936" w:type="dxa"/>
            <w:tcBorders>
              <w:top w:val="single" w:sz="4" w:space="0" w:color="auto"/>
            </w:tcBorders>
          </w:tcPr>
          <w:p w14:paraId="65EE7C95" w14:textId="77777777" w:rsidR="006A2278" w:rsidRPr="004212FB" w:rsidRDefault="006A2278" w:rsidP="00BB6760">
            <w:pPr>
              <w:spacing w:line="480" w:lineRule="auto"/>
              <w:jc w:val="center"/>
              <w:rPr>
                <w:rFonts w:ascii="Times New Roman" w:hAnsi="Times New Roman" w:cs="Times New Roman"/>
                <w:sz w:val="24"/>
                <w:szCs w:val="24"/>
                <w:lang w:val="en-US"/>
              </w:rPr>
            </w:pPr>
            <w:r w:rsidRPr="004212FB">
              <w:rPr>
                <w:rFonts w:ascii="Times New Roman" w:hAnsi="Times New Roman" w:cs="Times New Roman"/>
                <w:sz w:val="24"/>
                <w:szCs w:val="24"/>
                <w:lang w:val="en-US"/>
              </w:rPr>
              <w:t>-0.083; 0.026</w:t>
            </w:r>
          </w:p>
        </w:tc>
        <w:tc>
          <w:tcPr>
            <w:tcW w:w="1935" w:type="dxa"/>
            <w:tcBorders>
              <w:top w:val="single" w:sz="4" w:space="0" w:color="auto"/>
            </w:tcBorders>
          </w:tcPr>
          <w:p w14:paraId="092E3B78" w14:textId="77777777" w:rsidR="006A2278" w:rsidRPr="004212FB" w:rsidRDefault="006A2278" w:rsidP="00BB6760">
            <w:pPr>
              <w:spacing w:line="480" w:lineRule="auto"/>
              <w:jc w:val="center"/>
              <w:rPr>
                <w:rFonts w:ascii="Times New Roman" w:hAnsi="Times New Roman" w:cs="Times New Roman"/>
                <w:sz w:val="24"/>
                <w:szCs w:val="24"/>
                <w:lang w:val="en-US"/>
              </w:rPr>
            </w:pPr>
            <w:r w:rsidRPr="004212FB">
              <w:rPr>
                <w:rFonts w:ascii="Times New Roman" w:hAnsi="Times New Roman" w:cs="Times New Roman"/>
                <w:sz w:val="24"/>
                <w:szCs w:val="24"/>
                <w:lang w:val="en-US"/>
              </w:rPr>
              <w:t>-0.131; 0.189</w:t>
            </w:r>
          </w:p>
        </w:tc>
        <w:tc>
          <w:tcPr>
            <w:tcW w:w="1944" w:type="dxa"/>
            <w:tcBorders>
              <w:top w:val="single" w:sz="4" w:space="0" w:color="auto"/>
            </w:tcBorders>
          </w:tcPr>
          <w:p w14:paraId="4DAC2E2E" w14:textId="77777777" w:rsidR="006A2278" w:rsidRPr="004212FB" w:rsidRDefault="006A2278" w:rsidP="00BB6760">
            <w:pPr>
              <w:spacing w:line="480" w:lineRule="auto"/>
              <w:jc w:val="center"/>
              <w:rPr>
                <w:rFonts w:ascii="Times New Roman" w:hAnsi="Times New Roman" w:cs="Times New Roman"/>
                <w:sz w:val="24"/>
                <w:szCs w:val="24"/>
                <w:lang w:val="en-US"/>
              </w:rPr>
            </w:pPr>
            <w:r w:rsidRPr="004212FB">
              <w:rPr>
                <w:rFonts w:ascii="Times New Roman" w:hAnsi="Times New Roman" w:cs="Times New Roman"/>
                <w:sz w:val="24"/>
                <w:szCs w:val="24"/>
                <w:lang w:val="en-US"/>
              </w:rPr>
              <w:t>-0.316; 0.495</w:t>
            </w:r>
          </w:p>
        </w:tc>
      </w:tr>
      <w:tr w:rsidR="006A2278" w:rsidRPr="001A0C75" w14:paraId="2BDCE06F" w14:textId="77777777" w:rsidTr="00BB6760">
        <w:tc>
          <w:tcPr>
            <w:tcW w:w="1345" w:type="dxa"/>
            <w:vMerge/>
            <w:tcBorders>
              <w:bottom w:val="single" w:sz="4" w:space="0" w:color="auto"/>
            </w:tcBorders>
          </w:tcPr>
          <w:p w14:paraId="4ABC6180" w14:textId="77777777" w:rsidR="006A2278" w:rsidRPr="001A0C75" w:rsidRDefault="006A2278" w:rsidP="00BB6760">
            <w:pPr>
              <w:spacing w:line="384" w:lineRule="auto"/>
              <w:jc w:val="both"/>
              <w:rPr>
                <w:rFonts w:ascii="Times New Roman" w:hAnsi="Times New Roman" w:cs="Times New Roman"/>
                <w:sz w:val="24"/>
                <w:szCs w:val="24"/>
                <w:lang w:val="en-US"/>
              </w:rPr>
            </w:pPr>
          </w:p>
        </w:tc>
        <w:tc>
          <w:tcPr>
            <w:tcW w:w="990" w:type="dxa"/>
            <w:tcBorders>
              <w:bottom w:val="single" w:sz="4" w:space="0" w:color="auto"/>
            </w:tcBorders>
          </w:tcPr>
          <w:p w14:paraId="37F53D8C"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5646F9BA"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0.000</w:t>
            </w:r>
          </w:p>
        </w:tc>
        <w:tc>
          <w:tcPr>
            <w:tcW w:w="1936" w:type="dxa"/>
            <w:tcBorders>
              <w:bottom w:val="single" w:sz="4" w:space="0" w:color="auto"/>
            </w:tcBorders>
          </w:tcPr>
          <w:p w14:paraId="7BE7348D"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-0.012</w:t>
            </w:r>
          </w:p>
        </w:tc>
        <w:tc>
          <w:tcPr>
            <w:tcW w:w="1935" w:type="dxa"/>
            <w:tcBorders>
              <w:bottom w:val="single" w:sz="4" w:space="0" w:color="auto"/>
            </w:tcBorders>
          </w:tcPr>
          <w:p w14:paraId="6FD7F936"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-0.003</w:t>
            </w:r>
          </w:p>
        </w:tc>
        <w:tc>
          <w:tcPr>
            <w:tcW w:w="1936" w:type="dxa"/>
            <w:tcBorders>
              <w:bottom w:val="single" w:sz="4" w:space="0" w:color="auto"/>
            </w:tcBorders>
          </w:tcPr>
          <w:p w14:paraId="4B806D59"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-0.024</w:t>
            </w:r>
          </w:p>
        </w:tc>
        <w:tc>
          <w:tcPr>
            <w:tcW w:w="1935" w:type="dxa"/>
            <w:tcBorders>
              <w:bottom w:val="single" w:sz="4" w:space="0" w:color="auto"/>
            </w:tcBorders>
          </w:tcPr>
          <w:p w14:paraId="18EFDC5B"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0.022</w:t>
            </w:r>
          </w:p>
        </w:tc>
        <w:tc>
          <w:tcPr>
            <w:tcW w:w="1944" w:type="dxa"/>
            <w:tcBorders>
              <w:bottom w:val="single" w:sz="4" w:space="0" w:color="auto"/>
            </w:tcBorders>
          </w:tcPr>
          <w:p w14:paraId="44E54D8C"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0.033</w:t>
            </w:r>
          </w:p>
        </w:tc>
      </w:tr>
      <w:tr w:rsidR="006A2278" w:rsidRPr="001A0C75" w14:paraId="407441D2" w14:textId="77777777" w:rsidTr="00BB6760">
        <w:tc>
          <w:tcPr>
            <w:tcW w:w="1345" w:type="dxa"/>
            <w:vMerge w:val="restart"/>
            <w:tcBorders>
              <w:top w:val="single" w:sz="4" w:space="0" w:color="auto"/>
            </w:tcBorders>
          </w:tcPr>
          <w:p w14:paraId="539ABD5E"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VUMC</w:t>
            </w:r>
          </w:p>
        </w:tc>
        <w:tc>
          <w:tcPr>
            <w:tcW w:w="990" w:type="dxa"/>
            <w:tcBorders>
              <w:top w:val="single" w:sz="4" w:space="0" w:color="auto"/>
            </w:tcBorders>
          </w:tcPr>
          <w:p w14:paraId="725F9E14"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59406AC9" w14:textId="77777777" w:rsidR="006A2278" w:rsidRPr="0059565A" w:rsidRDefault="006A2278" w:rsidP="00BB6760">
            <w:pPr>
              <w:spacing w:line="480" w:lineRule="auto"/>
              <w:jc w:val="center"/>
              <w:rPr>
                <w:rFonts w:ascii="Times New Roman" w:hAnsi="Times New Roman" w:cs="Times New Roman"/>
                <w:sz w:val="24"/>
                <w:szCs w:val="24"/>
                <w:lang w:val="en-US"/>
              </w:rPr>
            </w:pPr>
            <w:r w:rsidRPr="0059565A">
              <w:rPr>
                <w:rFonts w:ascii="Times New Roman" w:hAnsi="Times New Roman" w:cs="Times New Roman"/>
                <w:sz w:val="24"/>
                <w:szCs w:val="24"/>
                <w:lang w:val="en-US"/>
              </w:rPr>
              <w:t>-0.001; 0.005</w:t>
            </w:r>
          </w:p>
        </w:tc>
        <w:tc>
          <w:tcPr>
            <w:tcW w:w="1936" w:type="dxa"/>
            <w:tcBorders>
              <w:top w:val="single" w:sz="4" w:space="0" w:color="auto"/>
            </w:tcBorders>
          </w:tcPr>
          <w:p w14:paraId="174D953C" w14:textId="77777777" w:rsidR="006A2278" w:rsidRPr="0059565A" w:rsidRDefault="006A2278" w:rsidP="00BB6760">
            <w:pPr>
              <w:spacing w:line="480" w:lineRule="auto"/>
              <w:jc w:val="center"/>
              <w:rPr>
                <w:rFonts w:ascii="Times New Roman" w:hAnsi="Times New Roman" w:cs="Times New Roman"/>
                <w:b/>
                <w:bCs/>
                <w:sz w:val="24"/>
                <w:szCs w:val="24"/>
                <w:lang w:val="en-US"/>
              </w:rPr>
            </w:pPr>
            <w:r w:rsidRPr="0059565A">
              <w:rPr>
                <w:rFonts w:ascii="Times New Roman" w:hAnsi="Times New Roman" w:cs="Times New Roman"/>
                <w:b/>
                <w:bCs/>
                <w:sz w:val="24"/>
                <w:szCs w:val="24"/>
                <w:lang w:val="en-US"/>
              </w:rPr>
              <w:t>0.007; 0.125</w:t>
            </w:r>
          </w:p>
        </w:tc>
        <w:tc>
          <w:tcPr>
            <w:tcW w:w="1935" w:type="dxa"/>
            <w:tcBorders>
              <w:top w:val="single" w:sz="4" w:space="0" w:color="auto"/>
            </w:tcBorders>
          </w:tcPr>
          <w:p w14:paraId="1662EE13" w14:textId="77777777" w:rsidR="006A2278" w:rsidRPr="0059565A" w:rsidRDefault="006A2278" w:rsidP="00BB6760">
            <w:pPr>
              <w:spacing w:line="480" w:lineRule="auto"/>
              <w:jc w:val="center"/>
              <w:rPr>
                <w:rFonts w:ascii="Times New Roman" w:hAnsi="Times New Roman" w:cs="Times New Roman"/>
                <w:sz w:val="24"/>
                <w:szCs w:val="24"/>
                <w:lang w:val="en-US"/>
              </w:rPr>
            </w:pPr>
            <w:r w:rsidRPr="0059565A">
              <w:rPr>
                <w:rFonts w:ascii="Times New Roman" w:hAnsi="Times New Roman" w:cs="Times New Roman"/>
                <w:sz w:val="24"/>
                <w:szCs w:val="24"/>
                <w:lang w:val="en-US"/>
              </w:rPr>
              <w:t>-0.007; 0.014</w:t>
            </w:r>
          </w:p>
        </w:tc>
        <w:tc>
          <w:tcPr>
            <w:tcW w:w="1936" w:type="dxa"/>
            <w:tcBorders>
              <w:top w:val="single" w:sz="4" w:space="0" w:color="auto"/>
            </w:tcBorders>
          </w:tcPr>
          <w:p w14:paraId="6C54091F" w14:textId="77777777" w:rsidR="006A2278" w:rsidRPr="0059565A" w:rsidRDefault="006A2278" w:rsidP="00BB6760">
            <w:pPr>
              <w:spacing w:line="480" w:lineRule="auto"/>
              <w:jc w:val="center"/>
              <w:rPr>
                <w:rFonts w:ascii="Times New Roman" w:hAnsi="Times New Roman" w:cs="Times New Roman"/>
                <w:sz w:val="24"/>
                <w:szCs w:val="24"/>
                <w:lang w:val="en-US"/>
              </w:rPr>
            </w:pPr>
            <w:r w:rsidRPr="0059565A">
              <w:rPr>
                <w:rFonts w:ascii="Times New Roman" w:hAnsi="Times New Roman" w:cs="Times New Roman"/>
                <w:sz w:val="24"/>
                <w:szCs w:val="24"/>
                <w:lang w:val="en-US"/>
              </w:rPr>
              <w:t>-0.108; 0.195</w:t>
            </w:r>
          </w:p>
        </w:tc>
        <w:tc>
          <w:tcPr>
            <w:tcW w:w="1935" w:type="dxa"/>
            <w:tcBorders>
              <w:top w:val="single" w:sz="4" w:space="0" w:color="auto"/>
            </w:tcBorders>
          </w:tcPr>
          <w:p w14:paraId="6EEEC945" w14:textId="77777777" w:rsidR="006A2278" w:rsidRPr="0059565A" w:rsidRDefault="006A2278" w:rsidP="00BB6760">
            <w:pPr>
              <w:spacing w:line="480" w:lineRule="auto"/>
              <w:jc w:val="center"/>
              <w:rPr>
                <w:rFonts w:ascii="Times New Roman" w:hAnsi="Times New Roman" w:cs="Times New Roman"/>
                <w:sz w:val="24"/>
                <w:szCs w:val="24"/>
                <w:lang w:val="en-US"/>
              </w:rPr>
            </w:pPr>
            <w:r w:rsidRPr="0059565A">
              <w:rPr>
                <w:rFonts w:ascii="Times New Roman" w:hAnsi="Times New Roman" w:cs="Times New Roman"/>
                <w:sz w:val="24"/>
                <w:szCs w:val="24"/>
                <w:lang w:val="en-US"/>
              </w:rPr>
              <w:t>-0.377; 0.192</w:t>
            </w:r>
          </w:p>
        </w:tc>
        <w:tc>
          <w:tcPr>
            <w:tcW w:w="1944" w:type="dxa"/>
            <w:tcBorders>
              <w:top w:val="single" w:sz="4" w:space="0" w:color="auto"/>
            </w:tcBorders>
          </w:tcPr>
          <w:p w14:paraId="59AC4231" w14:textId="77777777" w:rsidR="006A2278" w:rsidRPr="0059565A" w:rsidRDefault="006A2278" w:rsidP="00BB6760">
            <w:pPr>
              <w:spacing w:line="480" w:lineRule="auto"/>
              <w:jc w:val="center"/>
              <w:rPr>
                <w:rFonts w:ascii="Times New Roman" w:hAnsi="Times New Roman" w:cs="Times New Roman"/>
                <w:sz w:val="24"/>
                <w:szCs w:val="24"/>
                <w:lang w:val="en-US"/>
              </w:rPr>
            </w:pPr>
            <w:r w:rsidRPr="0059565A">
              <w:rPr>
                <w:rFonts w:ascii="Times New Roman" w:hAnsi="Times New Roman" w:cs="Times New Roman"/>
                <w:sz w:val="24"/>
                <w:szCs w:val="24"/>
                <w:lang w:val="en-US"/>
              </w:rPr>
              <w:t>-1.026; 0.128</w:t>
            </w:r>
          </w:p>
        </w:tc>
      </w:tr>
      <w:tr w:rsidR="006A2278" w:rsidRPr="001A0C75" w14:paraId="35F1707A" w14:textId="77777777" w:rsidTr="00BB6760">
        <w:tc>
          <w:tcPr>
            <w:tcW w:w="1345" w:type="dxa"/>
            <w:vMerge/>
            <w:tcBorders>
              <w:bottom w:val="single" w:sz="4" w:space="0" w:color="auto"/>
            </w:tcBorders>
          </w:tcPr>
          <w:p w14:paraId="470DDDF8" w14:textId="77777777" w:rsidR="006A2278" w:rsidRPr="001A0C75" w:rsidRDefault="006A2278" w:rsidP="00BB6760">
            <w:pPr>
              <w:spacing w:line="384" w:lineRule="auto"/>
              <w:jc w:val="both"/>
              <w:rPr>
                <w:rFonts w:ascii="Times New Roman" w:hAnsi="Times New Roman" w:cs="Times New Roman"/>
                <w:sz w:val="24"/>
                <w:szCs w:val="24"/>
                <w:lang w:val="en-US"/>
              </w:rPr>
            </w:pPr>
          </w:p>
        </w:tc>
        <w:tc>
          <w:tcPr>
            <w:tcW w:w="990" w:type="dxa"/>
            <w:tcBorders>
              <w:bottom w:val="single" w:sz="4" w:space="0" w:color="auto"/>
            </w:tcBorders>
          </w:tcPr>
          <w:p w14:paraId="7A095446" w14:textId="77777777" w:rsidR="006A2278"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52F2F1D2" w14:textId="77777777" w:rsidR="006A2278" w:rsidRPr="0059565A" w:rsidRDefault="006A2278" w:rsidP="00BB6760">
            <w:pPr>
              <w:spacing w:line="384" w:lineRule="auto"/>
              <w:jc w:val="center"/>
              <w:rPr>
                <w:rFonts w:ascii="Times New Roman" w:hAnsi="Times New Roman" w:cs="Times New Roman"/>
                <w:sz w:val="24"/>
                <w:szCs w:val="24"/>
                <w:lang w:val="en-US"/>
              </w:rPr>
            </w:pPr>
            <w:r w:rsidRPr="0059565A">
              <w:rPr>
                <w:rFonts w:ascii="Times New Roman" w:hAnsi="Times New Roman" w:cs="Times New Roman"/>
                <w:sz w:val="24"/>
                <w:szCs w:val="24"/>
                <w:lang w:val="en-US"/>
              </w:rPr>
              <w:t>0.001</w:t>
            </w:r>
          </w:p>
        </w:tc>
        <w:tc>
          <w:tcPr>
            <w:tcW w:w="1936" w:type="dxa"/>
            <w:tcBorders>
              <w:bottom w:val="single" w:sz="4" w:space="0" w:color="auto"/>
            </w:tcBorders>
          </w:tcPr>
          <w:p w14:paraId="4D33F0D0" w14:textId="77777777" w:rsidR="006A2278" w:rsidRPr="0059565A" w:rsidRDefault="006A2278" w:rsidP="00BB6760">
            <w:pPr>
              <w:spacing w:line="384" w:lineRule="auto"/>
              <w:jc w:val="center"/>
              <w:rPr>
                <w:rFonts w:ascii="Times New Roman" w:hAnsi="Times New Roman" w:cs="Times New Roman"/>
                <w:b/>
                <w:bCs/>
                <w:sz w:val="24"/>
                <w:szCs w:val="24"/>
                <w:lang w:val="en-US"/>
              </w:rPr>
            </w:pPr>
            <w:r w:rsidRPr="0059565A">
              <w:rPr>
                <w:rFonts w:ascii="Times New Roman" w:hAnsi="Times New Roman" w:cs="Times New Roman"/>
                <w:b/>
                <w:bCs/>
                <w:sz w:val="24"/>
                <w:szCs w:val="24"/>
                <w:lang w:val="en-US"/>
              </w:rPr>
              <w:t>0.067</w:t>
            </w:r>
          </w:p>
        </w:tc>
        <w:tc>
          <w:tcPr>
            <w:tcW w:w="1935" w:type="dxa"/>
            <w:tcBorders>
              <w:bottom w:val="single" w:sz="4" w:space="0" w:color="auto"/>
            </w:tcBorders>
          </w:tcPr>
          <w:p w14:paraId="5CAA2823" w14:textId="77777777" w:rsidR="006A2278" w:rsidRPr="0059565A" w:rsidRDefault="006A2278" w:rsidP="00BB6760">
            <w:pPr>
              <w:spacing w:line="384" w:lineRule="auto"/>
              <w:jc w:val="center"/>
              <w:rPr>
                <w:rFonts w:ascii="Times New Roman" w:hAnsi="Times New Roman" w:cs="Times New Roman"/>
                <w:sz w:val="24"/>
                <w:szCs w:val="24"/>
                <w:lang w:val="en-US"/>
              </w:rPr>
            </w:pPr>
            <w:r w:rsidRPr="0059565A">
              <w:rPr>
                <w:rFonts w:ascii="Times New Roman" w:hAnsi="Times New Roman" w:cs="Times New Roman"/>
                <w:sz w:val="24"/>
                <w:szCs w:val="24"/>
                <w:lang w:val="en-US"/>
              </w:rPr>
              <w:t>0.001</w:t>
            </w:r>
          </w:p>
        </w:tc>
        <w:tc>
          <w:tcPr>
            <w:tcW w:w="1936" w:type="dxa"/>
            <w:tcBorders>
              <w:bottom w:val="single" w:sz="4" w:space="0" w:color="auto"/>
            </w:tcBorders>
          </w:tcPr>
          <w:p w14:paraId="06D2B8FC" w14:textId="77777777" w:rsidR="006A2278" w:rsidRPr="0059565A" w:rsidRDefault="006A2278" w:rsidP="00BB6760">
            <w:pPr>
              <w:spacing w:line="384" w:lineRule="auto"/>
              <w:jc w:val="center"/>
              <w:rPr>
                <w:rFonts w:ascii="Times New Roman" w:hAnsi="Times New Roman" w:cs="Times New Roman"/>
                <w:sz w:val="24"/>
                <w:szCs w:val="24"/>
                <w:lang w:val="en-US"/>
              </w:rPr>
            </w:pPr>
            <w:r w:rsidRPr="0059565A">
              <w:rPr>
                <w:rFonts w:ascii="Times New Roman" w:hAnsi="Times New Roman" w:cs="Times New Roman"/>
                <w:sz w:val="24"/>
                <w:szCs w:val="24"/>
                <w:lang w:val="en-US"/>
              </w:rPr>
              <w:t>-0.027</w:t>
            </w:r>
          </w:p>
        </w:tc>
        <w:tc>
          <w:tcPr>
            <w:tcW w:w="1935" w:type="dxa"/>
            <w:tcBorders>
              <w:bottom w:val="single" w:sz="4" w:space="0" w:color="auto"/>
            </w:tcBorders>
          </w:tcPr>
          <w:p w14:paraId="5D0F4F19" w14:textId="77777777" w:rsidR="006A2278" w:rsidRPr="0059565A" w:rsidRDefault="006A2278" w:rsidP="00BB6760">
            <w:pPr>
              <w:spacing w:line="384" w:lineRule="auto"/>
              <w:jc w:val="center"/>
              <w:rPr>
                <w:rFonts w:ascii="Times New Roman" w:hAnsi="Times New Roman" w:cs="Times New Roman"/>
                <w:sz w:val="24"/>
                <w:szCs w:val="24"/>
                <w:lang w:val="en-US"/>
              </w:rPr>
            </w:pPr>
            <w:r w:rsidRPr="0059565A">
              <w:rPr>
                <w:rFonts w:ascii="Times New Roman" w:hAnsi="Times New Roman" w:cs="Times New Roman"/>
                <w:sz w:val="24"/>
                <w:szCs w:val="24"/>
                <w:lang w:val="en-US"/>
              </w:rPr>
              <w:t>-0.014</w:t>
            </w:r>
          </w:p>
        </w:tc>
        <w:tc>
          <w:tcPr>
            <w:tcW w:w="1944" w:type="dxa"/>
            <w:tcBorders>
              <w:bottom w:val="single" w:sz="4" w:space="0" w:color="auto"/>
            </w:tcBorders>
          </w:tcPr>
          <w:p w14:paraId="2F5A4AB9" w14:textId="77777777" w:rsidR="006A2278" w:rsidRPr="0059565A" w:rsidRDefault="006A2278" w:rsidP="00BB6760">
            <w:pPr>
              <w:spacing w:line="384" w:lineRule="auto"/>
              <w:jc w:val="center"/>
              <w:rPr>
                <w:rFonts w:ascii="Times New Roman" w:hAnsi="Times New Roman" w:cs="Times New Roman"/>
                <w:sz w:val="24"/>
                <w:szCs w:val="24"/>
                <w:lang w:val="en-US"/>
              </w:rPr>
            </w:pPr>
            <w:r w:rsidRPr="0059565A">
              <w:rPr>
                <w:rFonts w:ascii="Times New Roman" w:hAnsi="Times New Roman" w:cs="Times New Roman"/>
                <w:sz w:val="24"/>
                <w:szCs w:val="24"/>
                <w:lang w:val="en-US"/>
              </w:rPr>
              <w:t>-0.281</w:t>
            </w:r>
          </w:p>
        </w:tc>
      </w:tr>
    </w:tbl>
    <w:p w14:paraId="0A74C6EC" w14:textId="77777777" w:rsidR="006A2278" w:rsidRDefault="006A2278" w:rsidP="006A2278">
      <w:pPr>
        <w:spacing w:before="240"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Continued on</w:t>
      </w:r>
      <w:proofErr w:type="gramEnd"/>
      <w:r>
        <w:rPr>
          <w:rFonts w:ascii="Times New Roman" w:hAnsi="Times New Roman" w:cs="Times New Roman"/>
          <w:sz w:val="24"/>
          <w:szCs w:val="24"/>
        </w:rPr>
        <w:t xml:space="preserve"> 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90"/>
        <w:gridCol w:w="1935"/>
        <w:gridCol w:w="1936"/>
        <w:gridCol w:w="1935"/>
        <w:gridCol w:w="1936"/>
        <w:gridCol w:w="1935"/>
        <w:gridCol w:w="1944"/>
      </w:tblGrid>
      <w:tr w:rsidR="006A2278" w:rsidRPr="001A0C75" w14:paraId="6AAA7B75" w14:textId="77777777" w:rsidTr="00BB6760">
        <w:tc>
          <w:tcPr>
            <w:tcW w:w="1345" w:type="dxa"/>
            <w:tcBorders>
              <w:top w:val="single" w:sz="4" w:space="0" w:color="auto"/>
              <w:bottom w:val="single" w:sz="4" w:space="0" w:color="auto"/>
            </w:tcBorders>
          </w:tcPr>
          <w:p w14:paraId="3D0013F7"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Clinical site</w:t>
            </w:r>
          </w:p>
        </w:tc>
        <w:tc>
          <w:tcPr>
            <w:tcW w:w="990" w:type="dxa"/>
            <w:tcBorders>
              <w:top w:val="single" w:sz="4" w:space="0" w:color="auto"/>
              <w:bottom w:val="single" w:sz="4" w:space="0" w:color="auto"/>
            </w:tcBorders>
          </w:tcPr>
          <w:p w14:paraId="470AC877" w14:textId="77777777" w:rsidR="006A2278"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Statistic</w:t>
            </w:r>
          </w:p>
        </w:tc>
        <w:tc>
          <w:tcPr>
            <w:tcW w:w="1935" w:type="dxa"/>
            <w:tcBorders>
              <w:top w:val="single" w:sz="4" w:space="0" w:color="auto"/>
              <w:bottom w:val="single" w:sz="4" w:space="0" w:color="auto"/>
            </w:tcBorders>
          </w:tcPr>
          <w:p w14:paraId="03B95FFD"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Participant age</w:t>
            </w:r>
          </w:p>
        </w:tc>
        <w:tc>
          <w:tcPr>
            <w:tcW w:w="1936" w:type="dxa"/>
            <w:tcBorders>
              <w:top w:val="single" w:sz="4" w:space="0" w:color="auto"/>
              <w:bottom w:val="single" w:sz="4" w:space="0" w:color="auto"/>
            </w:tcBorders>
          </w:tcPr>
          <w:p w14:paraId="79A42FD1"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Participant gender</w:t>
            </w:r>
          </w:p>
        </w:tc>
        <w:tc>
          <w:tcPr>
            <w:tcW w:w="1935" w:type="dxa"/>
            <w:tcBorders>
              <w:top w:val="single" w:sz="4" w:space="0" w:color="auto"/>
              <w:bottom w:val="single" w:sz="4" w:space="0" w:color="auto"/>
            </w:tcBorders>
          </w:tcPr>
          <w:p w14:paraId="2ACB6CFF"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PHQ-8 total score</w:t>
            </w:r>
          </w:p>
        </w:tc>
        <w:tc>
          <w:tcPr>
            <w:tcW w:w="1936" w:type="dxa"/>
            <w:tcBorders>
              <w:top w:val="single" w:sz="4" w:space="0" w:color="auto"/>
              <w:bottom w:val="single" w:sz="4" w:space="0" w:color="auto"/>
            </w:tcBorders>
          </w:tcPr>
          <w:p w14:paraId="59214714"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Occupational status</w:t>
            </w:r>
          </w:p>
        </w:tc>
        <w:tc>
          <w:tcPr>
            <w:tcW w:w="1935" w:type="dxa"/>
            <w:tcBorders>
              <w:top w:val="single" w:sz="4" w:space="0" w:color="auto"/>
              <w:bottom w:val="single" w:sz="4" w:space="0" w:color="auto"/>
            </w:tcBorders>
          </w:tcPr>
          <w:p w14:paraId="6CB0BF4D"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Median completeness of the daily data</w:t>
            </w:r>
          </w:p>
        </w:tc>
        <w:tc>
          <w:tcPr>
            <w:tcW w:w="1944" w:type="dxa"/>
            <w:tcBorders>
              <w:top w:val="single" w:sz="4" w:space="0" w:color="auto"/>
              <w:bottom w:val="single" w:sz="4" w:space="0" w:color="auto"/>
            </w:tcBorders>
          </w:tcPr>
          <w:p w14:paraId="53A7E289" w14:textId="77777777" w:rsidR="006A2278" w:rsidRPr="001A0C75"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Median sampling constancy of the daily data</w:t>
            </w:r>
          </w:p>
        </w:tc>
      </w:tr>
      <w:tr w:rsidR="006A2278" w:rsidRPr="001A0C75" w14:paraId="5BC8F293" w14:textId="77777777" w:rsidTr="00BB6760">
        <w:tc>
          <w:tcPr>
            <w:tcW w:w="13956" w:type="dxa"/>
            <w:gridSpan w:val="8"/>
            <w:tcBorders>
              <w:top w:val="single" w:sz="4" w:space="0" w:color="auto"/>
            </w:tcBorders>
          </w:tcPr>
          <w:p w14:paraId="294F219B"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Weekends only</w:t>
            </w:r>
          </w:p>
        </w:tc>
      </w:tr>
      <w:tr w:rsidR="006A2278" w:rsidRPr="001A478E" w14:paraId="4A4E6256" w14:textId="77777777" w:rsidTr="00BB6760">
        <w:tc>
          <w:tcPr>
            <w:tcW w:w="1345" w:type="dxa"/>
            <w:vMerge w:val="restart"/>
            <w:tcBorders>
              <w:top w:val="single" w:sz="4" w:space="0" w:color="auto"/>
            </w:tcBorders>
          </w:tcPr>
          <w:p w14:paraId="470EE53E" w14:textId="77777777" w:rsidR="006A2278" w:rsidRPr="001A0C75" w:rsidRDefault="006A2278" w:rsidP="00BB6760">
            <w:pPr>
              <w:spacing w:line="384" w:lineRule="auto"/>
              <w:rPr>
                <w:rFonts w:ascii="Times New Roman" w:hAnsi="Times New Roman" w:cs="Times New Roman"/>
                <w:sz w:val="24"/>
                <w:szCs w:val="24"/>
                <w:lang w:val="en-US"/>
              </w:rPr>
            </w:pPr>
            <w:r>
              <w:rPr>
                <w:rFonts w:ascii="Times New Roman" w:hAnsi="Times New Roman" w:cs="Times New Roman"/>
                <w:sz w:val="24"/>
                <w:szCs w:val="24"/>
                <w:lang w:val="en-US"/>
              </w:rPr>
              <w:t>All sites</w:t>
            </w:r>
          </w:p>
        </w:tc>
        <w:tc>
          <w:tcPr>
            <w:tcW w:w="990" w:type="dxa"/>
            <w:tcBorders>
              <w:top w:val="single" w:sz="4" w:space="0" w:color="auto"/>
            </w:tcBorders>
          </w:tcPr>
          <w:p w14:paraId="217D4E52"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w:t>
            </w:r>
          </w:p>
        </w:tc>
        <w:tc>
          <w:tcPr>
            <w:tcW w:w="1935" w:type="dxa"/>
            <w:tcBorders>
              <w:top w:val="single" w:sz="4" w:space="0" w:color="auto"/>
            </w:tcBorders>
          </w:tcPr>
          <w:p w14:paraId="5F326E9D" w14:textId="77777777" w:rsidR="006A2278" w:rsidRPr="007C5639" w:rsidRDefault="006A2278" w:rsidP="00BB6760">
            <w:pPr>
              <w:spacing w:line="480" w:lineRule="auto"/>
              <w:jc w:val="center"/>
              <w:rPr>
                <w:rFonts w:ascii="Times New Roman" w:hAnsi="Times New Roman" w:cs="Times New Roman"/>
                <w:b/>
                <w:bCs/>
                <w:sz w:val="24"/>
                <w:szCs w:val="24"/>
                <w:lang w:val="en-US"/>
              </w:rPr>
            </w:pPr>
            <w:r w:rsidRPr="007C5639">
              <w:rPr>
                <w:rFonts w:ascii="Times New Roman" w:hAnsi="Times New Roman" w:cs="Times New Roman"/>
                <w:b/>
                <w:bCs/>
                <w:sz w:val="24"/>
                <w:szCs w:val="24"/>
                <w:lang w:val="en-US"/>
              </w:rPr>
              <w:t>0.001; 0.003</w:t>
            </w:r>
          </w:p>
        </w:tc>
        <w:tc>
          <w:tcPr>
            <w:tcW w:w="1936" w:type="dxa"/>
            <w:tcBorders>
              <w:top w:val="single" w:sz="4" w:space="0" w:color="auto"/>
            </w:tcBorders>
          </w:tcPr>
          <w:p w14:paraId="2CCA5A2C" w14:textId="77777777" w:rsidR="006A2278" w:rsidRPr="007C5639" w:rsidRDefault="006A2278" w:rsidP="00BB6760">
            <w:pPr>
              <w:spacing w:line="480" w:lineRule="auto"/>
              <w:jc w:val="center"/>
              <w:rPr>
                <w:rFonts w:ascii="Times New Roman" w:hAnsi="Times New Roman" w:cs="Times New Roman"/>
                <w:sz w:val="24"/>
                <w:szCs w:val="24"/>
                <w:lang w:val="en-US"/>
              </w:rPr>
            </w:pPr>
            <w:r w:rsidRPr="007C5639">
              <w:rPr>
                <w:rFonts w:ascii="Times New Roman" w:hAnsi="Times New Roman" w:cs="Times New Roman"/>
                <w:sz w:val="24"/>
                <w:szCs w:val="24"/>
                <w:lang w:val="en-US"/>
              </w:rPr>
              <w:t>-0.062; 0.020</w:t>
            </w:r>
          </w:p>
        </w:tc>
        <w:tc>
          <w:tcPr>
            <w:tcW w:w="1935" w:type="dxa"/>
            <w:tcBorders>
              <w:top w:val="single" w:sz="4" w:space="0" w:color="auto"/>
            </w:tcBorders>
          </w:tcPr>
          <w:p w14:paraId="69F21B5B" w14:textId="77777777" w:rsidR="006A2278" w:rsidRPr="007C5639" w:rsidRDefault="006A2278" w:rsidP="00BB6760">
            <w:pPr>
              <w:spacing w:line="480" w:lineRule="auto"/>
              <w:jc w:val="center"/>
              <w:rPr>
                <w:rFonts w:ascii="Times New Roman" w:hAnsi="Times New Roman" w:cs="Times New Roman"/>
                <w:sz w:val="24"/>
                <w:szCs w:val="24"/>
                <w:lang w:val="en-US"/>
              </w:rPr>
            </w:pPr>
            <w:r w:rsidRPr="007C5639">
              <w:rPr>
                <w:rFonts w:ascii="Times New Roman" w:hAnsi="Times New Roman" w:cs="Times New Roman"/>
                <w:sz w:val="24"/>
                <w:szCs w:val="24"/>
                <w:lang w:val="en-US"/>
              </w:rPr>
              <w:t>-0.002; 0.004</w:t>
            </w:r>
          </w:p>
        </w:tc>
        <w:tc>
          <w:tcPr>
            <w:tcW w:w="1936" w:type="dxa"/>
            <w:tcBorders>
              <w:top w:val="single" w:sz="4" w:space="0" w:color="auto"/>
            </w:tcBorders>
          </w:tcPr>
          <w:p w14:paraId="081055F1" w14:textId="77777777" w:rsidR="006A2278" w:rsidRPr="007C5639" w:rsidRDefault="006A2278" w:rsidP="00BB6760">
            <w:pPr>
              <w:spacing w:line="480" w:lineRule="auto"/>
              <w:jc w:val="center"/>
              <w:rPr>
                <w:rFonts w:ascii="Times New Roman" w:hAnsi="Times New Roman" w:cs="Times New Roman"/>
                <w:sz w:val="24"/>
                <w:szCs w:val="24"/>
                <w:lang w:val="en-US"/>
              </w:rPr>
            </w:pPr>
            <w:r w:rsidRPr="007C5639">
              <w:rPr>
                <w:rFonts w:ascii="Times New Roman" w:hAnsi="Times New Roman" w:cs="Times New Roman"/>
                <w:sz w:val="24"/>
                <w:szCs w:val="24"/>
                <w:lang w:val="en-US"/>
              </w:rPr>
              <w:t>-0.073; 0.004</w:t>
            </w:r>
          </w:p>
        </w:tc>
        <w:tc>
          <w:tcPr>
            <w:tcW w:w="1935" w:type="dxa"/>
            <w:tcBorders>
              <w:top w:val="single" w:sz="4" w:space="0" w:color="auto"/>
            </w:tcBorders>
          </w:tcPr>
          <w:p w14:paraId="75BDB6E5" w14:textId="77777777" w:rsidR="006A2278" w:rsidRPr="007C5639" w:rsidRDefault="006A2278" w:rsidP="00BB6760">
            <w:pPr>
              <w:spacing w:line="480" w:lineRule="auto"/>
              <w:jc w:val="center"/>
              <w:rPr>
                <w:rFonts w:ascii="Times New Roman" w:hAnsi="Times New Roman" w:cs="Times New Roman"/>
                <w:sz w:val="24"/>
                <w:szCs w:val="24"/>
                <w:lang w:val="en-US"/>
              </w:rPr>
            </w:pPr>
            <w:r w:rsidRPr="007C5639">
              <w:rPr>
                <w:rFonts w:ascii="Times New Roman" w:hAnsi="Times New Roman" w:cs="Times New Roman"/>
                <w:sz w:val="24"/>
                <w:szCs w:val="24"/>
                <w:lang w:val="en-US"/>
              </w:rPr>
              <w:t>-0.023; 0.153</w:t>
            </w:r>
          </w:p>
        </w:tc>
        <w:tc>
          <w:tcPr>
            <w:tcW w:w="1944" w:type="dxa"/>
            <w:tcBorders>
              <w:top w:val="single" w:sz="4" w:space="0" w:color="auto"/>
            </w:tcBorders>
          </w:tcPr>
          <w:p w14:paraId="0A1E5FD0" w14:textId="77777777" w:rsidR="006A2278" w:rsidRPr="007C5639" w:rsidRDefault="006A2278" w:rsidP="00BB6760">
            <w:pPr>
              <w:spacing w:line="480" w:lineRule="auto"/>
              <w:jc w:val="center"/>
              <w:rPr>
                <w:rFonts w:ascii="Times New Roman" w:hAnsi="Times New Roman" w:cs="Times New Roman"/>
                <w:sz w:val="24"/>
                <w:szCs w:val="24"/>
                <w:lang w:val="en-US"/>
              </w:rPr>
            </w:pPr>
            <w:r w:rsidRPr="007C5639">
              <w:rPr>
                <w:rFonts w:ascii="Times New Roman" w:hAnsi="Times New Roman" w:cs="Times New Roman"/>
                <w:sz w:val="24"/>
                <w:szCs w:val="24"/>
                <w:lang w:val="en-US"/>
              </w:rPr>
              <w:t>-0.269; 0.063</w:t>
            </w:r>
          </w:p>
        </w:tc>
      </w:tr>
      <w:tr w:rsidR="006A2278" w:rsidRPr="001A478E" w14:paraId="07F7558A" w14:textId="77777777" w:rsidTr="00BB6760">
        <w:tc>
          <w:tcPr>
            <w:tcW w:w="1345" w:type="dxa"/>
            <w:vMerge/>
            <w:tcBorders>
              <w:bottom w:val="single" w:sz="4" w:space="0" w:color="auto"/>
            </w:tcBorders>
          </w:tcPr>
          <w:p w14:paraId="3C1F6ACA" w14:textId="77777777" w:rsidR="006A2278" w:rsidRPr="001A0C75" w:rsidRDefault="006A2278" w:rsidP="00BB6760">
            <w:pPr>
              <w:spacing w:line="384" w:lineRule="auto"/>
              <w:rPr>
                <w:rFonts w:ascii="Times New Roman" w:hAnsi="Times New Roman" w:cs="Times New Roman"/>
                <w:sz w:val="24"/>
                <w:szCs w:val="24"/>
                <w:lang w:val="en-US"/>
              </w:rPr>
            </w:pPr>
          </w:p>
        </w:tc>
        <w:tc>
          <w:tcPr>
            <w:tcW w:w="990" w:type="dxa"/>
            <w:tcBorders>
              <w:bottom w:val="single" w:sz="4" w:space="0" w:color="auto"/>
            </w:tcBorders>
          </w:tcPr>
          <w:p w14:paraId="1C50904A" w14:textId="77777777" w:rsidR="006A2278" w:rsidRPr="001A0C75" w:rsidRDefault="006A2278" w:rsidP="00BB6760">
            <w:pPr>
              <w:spacing w:line="384"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935" w:type="dxa"/>
            <w:tcBorders>
              <w:bottom w:val="single" w:sz="4" w:space="0" w:color="auto"/>
            </w:tcBorders>
          </w:tcPr>
          <w:p w14:paraId="59BC369B" w14:textId="77777777" w:rsidR="006A2278" w:rsidRPr="007C5639" w:rsidRDefault="006A2278" w:rsidP="00BB6760">
            <w:pPr>
              <w:spacing w:line="384" w:lineRule="auto"/>
              <w:jc w:val="center"/>
              <w:rPr>
                <w:rFonts w:ascii="Times New Roman" w:hAnsi="Times New Roman" w:cs="Times New Roman"/>
                <w:b/>
                <w:bCs/>
                <w:sz w:val="24"/>
                <w:szCs w:val="24"/>
                <w:lang w:val="en-US"/>
              </w:rPr>
            </w:pPr>
            <w:r w:rsidRPr="007C5639">
              <w:rPr>
                <w:rFonts w:ascii="Times New Roman" w:hAnsi="Times New Roman" w:cs="Times New Roman"/>
                <w:b/>
                <w:bCs/>
                <w:sz w:val="24"/>
                <w:szCs w:val="24"/>
                <w:lang w:val="en-US"/>
              </w:rPr>
              <w:t>0.002</w:t>
            </w:r>
          </w:p>
        </w:tc>
        <w:tc>
          <w:tcPr>
            <w:tcW w:w="1936" w:type="dxa"/>
            <w:tcBorders>
              <w:bottom w:val="single" w:sz="4" w:space="0" w:color="auto"/>
            </w:tcBorders>
          </w:tcPr>
          <w:p w14:paraId="2487BC57"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-0.015</w:t>
            </w:r>
          </w:p>
        </w:tc>
        <w:tc>
          <w:tcPr>
            <w:tcW w:w="1935" w:type="dxa"/>
            <w:tcBorders>
              <w:bottom w:val="single" w:sz="4" w:space="0" w:color="auto"/>
            </w:tcBorders>
          </w:tcPr>
          <w:p w14:paraId="06511BE4"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0.001</w:t>
            </w:r>
          </w:p>
        </w:tc>
        <w:tc>
          <w:tcPr>
            <w:tcW w:w="1936" w:type="dxa"/>
            <w:tcBorders>
              <w:bottom w:val="single" w:sz="4" w:space="0" w:color="auto"/>
            </w:tcBorders>
          </w:tcPr>
          <w:p w14:paraId="70A7BBD6"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-0.031</w:t>
            </w:r>
          </w:p>
        </w:tc>
        <w:tc>
          <w:tcPr>
            <w:tcW w:w="1935" w:type="dxa"/>
            <w:tcBorders>
              <w:bottom w:val="single" w:sz="4" w:space="0" w:color="auto"/>
            </w:tcBorders>
          </w:tcPr>
          <w:p w14:paraId="6DDE01EB"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0.070</w:t>
            </w:r>
          </w:p>
        </w:tc>
        <w:tc>
          <w:tcPr>
            <w:tcW w:w="1944" w:type="dxa"/>
            <w:tcBorders>
              <w:bottom w:val="single" w:sz="4" w:space="0" w:color="auto"/>
            </w:tcBorders>
          </w:tcPr>
          <w:p w14:paraId="78FC73E7" w14:textId="77777777" w:rsidR="006A2278" w:rsidRPr="001A478E" w:rsidRDefault="006A2278" w:rsidP="00BB6760">
            <w:pPr>
              <w:spacing w:line="38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-0.124</w:t>
            </w:r>
          </w:p>
        </w:tc>
      </w:tr>
    </w:tbl>
    <w:p w14:paraId="369942E9" w14:textId="77777777" w:rsidR="006A2278" w:rsidRPr="004563FD" w:rsidRDefault="006A2278" w:rsidP="006A2278">
      <w:pPr>
        <w:spacing w:before="240" w:after="0" w:line="480" w:lineRule="auto"/>
        <w:jc w:val="both"/>
        <w:rPr>
          <w:rFonts w:ascii="Times New Roman" w:hAnsi="Times New Roman" w:cs="Times New Roman"/>
          <w:sz w:val="24"/>
          <w:szCs w:val="24"/>
          <w:lang w:val="en-US"/>
        </w:rPr>
        <w:sectPr w:rsidR="006A2278" w:rsidRPr="004563FD" w:rsidSect="00EC5B80">
          <w:pgSz w:w="16838" w:h="11906" w:orient="landscape"/>
          <w:pgMar w:top="1440" w:right="1440" w:bottom="1440" w:left="1440" w:header="706" w:footer="706" w:gutter="0"/>
          <w:cols w:space="708"/>
          <w:docGrid w:linePitch="360"/>
        </w:sectPr>
      </w:pPr>
      <w:r>
        <w:rPr>
          <w:rFonts w:ascii="Times New Roman" w:hAnsi="Times New Roman" w:cs="Times New Roman"/>
          <w:sz w:val="24"/>
          <w:szCs w:val="24"/>
        </w:rPr>
        <w:t xml:space="preserve">“All sites” denotes data pooled across the three sites. </w:t>
      </w:r>
      <w:r>
        <w:rPr>
          <w:rFonts w:ascii="Times New Roman" w:hAnsi="Times New Roman" w:cs="Times New Roman"/>
          <w:sz w:val="24"/>
          <w:szCs w:val="24"/>
          <w:lang w:val="en-US"/>
        </w:rPr>
        <w:t xml:space="preserve">The positive sign of the regression coefficients that correspond to the categorical variables, i.e. gender and occupational status, indicate larger home stay for male and employed as compared to female and unemployed participants, respectively. Note that the regression coefficients indicate changes in proportion but not in percentage of home stay (e.g., one unit increase in independent variable </w:t>
      </w:r>
      <w:r w:rsidRPr="00D1743D">
        <w:rPr>
          <w:rFonts w:ascii="Times New Roman" w:hAnsi="Times New Roman" w:cs="Times New Roman"/>
          <w:i/>
          <w:iCs/>
          <w:sz w:val="24"/>
          <w:szCs w:val="24"/>
          <w:lang w:val="en-US"/>
        </w:rPr>
        <w:t>X</w:t>
      </w:r>
      <w:r>
        <w:rPr>
          <w:rFonts w:ascii="Times New Roman" w:hAnsi="Times New Roman" w:cs="Times New Roman"/>
          <w:sz w:val="24"/>
          <w:szCs w:val="24"/>
          <w:lang w:val="en-US"/>
        </w:rPr>
        <w:t xml:space="preserve"> with the regression coefficient of 0.13 will increase home stay by 0.13 that corresponds to 13%). </w:t>
      </w:r>
      <w:r w:rsidRPr="007226E1">
        <w:rPr>
          <w:rFonts w:ascii="Times New Roman" w:hAnsi="Times New Roman" w:cs="Times New Roman"/>
          <w:sz w:val="24"/>
          <w:szCs w:val="24"/>
          <w:lang w:val="en-US"/>
        </w:rPr>
        <w:t>All reported confidence intervals are 95% two-sided intervals. Confidence intervals that do not include 0 are highlighted in bold</w:t>
      </w:r>
      <w:r>
        <w:rPr>
          <w:rFonts w:ascii="Times New Roman" w:hAnsi="Times New Roman" w:cs="Times New Roman"/>
          <w:sz w:val="24"/>
          <w:szCs w:val="24"/>
          <w:lang w:val="en-US"/>
        </w:rPr>
        <w:t xml:space="preserve">. </w:t>
      </w:r>
      <w:r w:rsidRPr="006A0B96">
        <w:rPr>
          <w:rFonts w:ascii="Times New Roman" w:hAnsi="Times New Roman" w:cs="Times New Roman"/>
          <w:sz w:val="24"/>
          <w:szCs w:val="24"/>
          <w:lang w:val="en-US"/>
        </w:rPr>
        <w:t>Abbreviations:</w:t>
      </w:r>
      <w:r>
        <w:rPr>
          <w:rFonts w:ascii="Times New Roman" w:hAnsi="Times New Roman" w:cs="Times New Roman"/>
          <w:sz w:val="24"/>
          <w:szCs w:val="24"/>
          <w:lang w:val="en-US"/>
        </w:rPr>
        <w:t xml:space="preserve"> CI – confidence interval.</w:t>
      </w:r>
    </w:p>
    <w:p w14:paraId="30A8ABD4" w14:textId="77777777" w:rsidR="006A2278" w:rsidRPr="00EC5B80" w:rsidRDefault="006A2278" w:rsidP="006A2278">
      <w:pPr>
        <w:spacing w:after="0" w:line="480" w:lineRule="auto"/>
        <w:rPr>
          <w:rFonts w:ascii="Times New Roman" w:hAnsi="Times New Roman" w:cs="Times New Roman"/>
          <w:b/>
          <w:bCs/>
          <w:sz w:val="24"/>
          <w:szCs w:val="24"/>
        </w:rPr>
      </w:pPr>
      <w:r w:rsidRPr="00004367">
        <w:rPr>
          <w:rFonts w:ascii="Times New Roman" w:hAnsi="Times New Roman" w:cs="Times New Roman"/>
          <w:b/>
          <w:bCs/>
          <w:sz w:val="24"/>
          <w:szCs w:val="24"/>
          <w:lang w:val="en-US"/>
        </w:rPr>
        <w:lastRenderedPageBreak/>
        <w:t xml:space="preserve">Supplementary Figure 1. </w:t>
      </w:r>
      <w:r w:rsidRPr="00004367">
        <w:rPr>
          <w:rFonts w:ascii="Times New Roman" w:hAnsi="Times New Roman" w:cs="Times New Roman"/>
          <w:sz w:val="24"/>
          <w:szCs w:val="24"/>
          <w:lang w:val="en-US"/>
        </w:rPr>
        <w:t>Completeness of the analyzed geolocation data for each hour in a day.</w:t>
      </w:r>
      <w:r w:rsidRPr="00DF3EC4">
        <w:rPr>
          <w:rFonts w:ascii="Times New Roman" w:hAnsi="Times New Roman" w:cs="Times New Roman"/>
          <w:sz w:val="24"/>
          <w:szCs w:val="24"/>
          <w:lang w:val="en-US"/>
        </w:rPr>
        <w:t xml:space="preserve"> </w:t>
      </w:r>
    </w:p>
    <w:p w14:paraId="51D4ACEC" w14:textId="77777777" w:rsidR="006A2278" w:rsidRPr="00DF3EC4" w:rsidRDefault="006A2278" w:rsidP="006A2278">
      <w:pPr>
        <w:spacing w:after="0" w:line="480" w:lineRule="auto"/>
        <w:jc w:val="both"/>
        <w:rPr>
          <w:rFonts w:ascii="Times New Roman" w:hAnsi="Times New Roman" w:cs="Times New Roman"/>
          <w:b/>
          <w:bCs/>
          <w:sz w:val="24"/>
          <w:szCs w:val="24"/>
          <w:lang w:val="en-US"/>
        </w:rPr>
      </w:pPr>
      <w:r w:rsidRPr="00DF3EC4">
        <w:rPr>
          <w:rFonts w:ascii="Times New Roman" w:hAnsi="Times New Roman" w:cs="Times New Roman"/>
          <w:b/>
          <w:bCs/>
          <w:noProof/>
          <w:sz w:val="24"/>
          <w:szCs w:val="24"/>
          <w:lang w:val="en-US"/>
        </w:rPr>
        <w:drawing>
          <wp:inline distT="0" distB="0" distL="0" distR="0" wp14:anchorId="05D417D0" wp14:editId="34A23578">
            <wp:extent cx="5722620" cy="28695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2620" cy="2869565"/>
                    </a:xfrm>
                    <a:prstGeom prst="rect">
                      <a:avLst/>
                    </a:prstGeom>
                    <a:noFill/>
                    <a:ln>
                      <a:noFill/>
                    </a:ln>
                  </pic:spPr>
                </pic:pic>
              </a:graphicData>
            </a:graphic>
          </wp:inline>
        </w:drawing>
      </w:r>
    </w:p>
    <w:p w14:paraId="66FAA975" w14:textId="77777777" w:rsidR="006A2278" w:rsidRPr="00023C1B" w:rsidRDefault="006A2278" w:rsidP="006A2278">
      <w:pPr>
        <w:spacing w:after="0" w:line="480" w:lineRule="auto"/>
        <w:jc w:val="both"/>
        <w:rPr>
          <w:rFonts w:ascii="Times New Roman" w:hAnsi="Times New Roman" w:cs="Times New Roman"/>
          <w:sz w:val="24"/>
          <w:szCs w:val="24"/>
          <w:lang w:val="en-US"/>
        </w:rPr>
      </w:pPr>
      <w:r w:rsidRPr="00004367">
        <w:rPr>
          <w:rFonts w:ascii="Times New Roman" w:hAnsi="Times New Roman" w:cs="Times New Roman"/>
          <w:sz w:val="24"/>
          <w:szCs w:val="24"/>
          <w:lang w:val="en-US"/>
        </w:rPr>
        <w:t xml:space="preserve">Data completeness is assessed for each clinical site (KCL: </w:t>
      </w:r>
      <w:r w:rsidRPr="00004367">
        <w:rPr>
          <w:rFonts w:ascii="Times New Roman" w:hAnsi="Times New Roman" w:cs="Times New Roman"/>
          <w:b/>
          <w:bCs/>
          <w:sz w:val="24"/>
          <w:szCs w:val="24"/>
          <w:lang w:val="en-US"/>
        </w:rPr>
        <w:t>a</w:t>
      </w:r>
      <w:r w:rsidRPr="00004367">
        <w:rPr>
          <w:rFonts w:ascii="Times New Roman" w:hAnsi="Times New Roman" w:cs="Times New Roman"/>
          <w:sz w:val="24"/>
          <w:szCs w:val="24"/>
          <w:lang w:val="en-US"/>
        </w:rPr>
        <w:t xml:space="preserve">, </w:t>
      </w:r>
      <w:r w:rsidRPr="00004367">
        <w:rPr>
          <w:rFonts w:ascii="Times New Roman" w:hAnsi="Times New Roman" w:cs="Times New Roman"/>
          <w:b/>
          <w:bCs/>
          <w:sz w:val="24"/>
          <w:szCs w:val="24"/>
          <w:lang w:val="en-US"/>
        </w:rPr>
        <w:t>b</w:t>
      </w:r>
      <w:r w:rsidRPr="00004367">
        <w:rPr>
          <w:rFonts w:ascii="Times New Roman" w:hAnsi="Times New Roman" w:cs="Times New Roman"/>
          <w:sz w:val="24"/>
          <w:szCs w:val="24"/>
          <w:lang w:val="en-US"/>
        </w:rPr>
        <w:t xml:space="preserve">, </w:t>
      </w:r>
      <w:r w:rsidRPr="00004367">
        <w:rPr>
          <w:rFonts w:ascii="Times New Roman" w:hAnsi="Times New Roman" w:cs="Times New Roman"/>
          <w:b/>
          <w:bCs/>
          <w:sz w:val="24"/>
          <w:szCs w:val="24"/>
          <w:lang w:val="en-US"/>
        </w:rPr>
        <w:t>c</w:t>
      </w:r>
      <w:r w:rsidRPr="00004367">
        <w:rPr>
          <w:rFonts w:ascii="Times New Roman" w:hAnsi="Times New Roman" w:cs="Times New Roman"/>
          <w:sz w:val="24"/>
          <w:szCs w:val="24"/>
          <w:lang w:val="en-US"/>
        </w:rPr>
        <w:t xml:space="preserve">; CIBER: </w:t>
      </w:r>
      <w:r w:rsidRPr="00004367">
        <w:rPr>
          <w:rFonts w:ascii="Times New Roman" w:hAnsi="Times New Roman" w:cs="Times New Roman"/>
          <w:b/>
          <w:bCs/>
          <w:sz w:val="24"/>
          <w:szCs w:val="24"/>
          <w:lang w:val="en-US"/>
        </w:rPr>
        <w:t>d</w:t>
      </w:r>
      <w:r w:rsidRPr="00004367">
        <w:rPr>
          <w:rFonts w:ascii="Times New Roman" w:hAnsi="Times New Roman" w:cs="Times New Roman"/>
          <w:sz w:val="24"/>
          <w:szCs w:val="24"/>
          <w:lang w:val="en-US"/>
        </w:rPr>
        <w:t xml:space="preserve">, </w:t>
      </w:r>
      <w:r w:rsidRPr="00004367">
        <w:rPr>
          <w:rFonts w:ascii="Times New Roman" w:hAnsi="Times New Roman" w:cs="Times New Roman"/>
          <w:b/>
          <w:bCs/>
          <w:sz w:val="24"/>
          <w:szCs w:val="24"/>
          <w:lang w:val="en-US"/>
        </w:rPr>
        <w:t>e</w:t>
      </w:r>
      <w:r w:rsidRPr="00004367">
        <w:rPr>
          <w:rFonts w:ascii="Times New Roman" w:hAnsi="Times New Roman" w:cs="Times New Roman"/>
          <w:sz w:val="24"/>
          <w:szCs w:val="24"/>
          <w:lang w:val="en-US"/>
        </w:rPr>
        <w:t xml:space="preserve">, </w:t>
      </w:r>
      <w:r w:rsidRPr="00004367">
        <w:rPr>
          <w:rFonts w:ascii="Times New Roman" w:hAnsi="Times New Roman" w:cs="Times New Roman"/>
          <w:b/>
          <w:bCs/>
          <w:sz w:val="24"/>
          <w:szCs w:val="24"/>
          <w:lang w:val="en-US"/>
        </w:rPr>
        <w:t>f</w:t>
      </w:r>
      <w:r w:rsidRPr="00004367">
        <w:rPr>
          <w:rFonts w:ascii="Times New Roman" w:hAnsi="Times New Roman" w:cs="Times New Roman"/>
          <w:sz w:val="24"/>
          <w:szCs w:val="24"/>
          <w:lang w:val="en-US"/>
        </w:rPr>
        <w:t xml:space="preserve">; VUMC: </w:t>
      </w:r>
      <w:r w:rsidRPr="00004367">
        <w:rPr>
          <w:rFonts w:ascii="Times New Roman" w:hAnsi="Times New Roman" w:cs="Times New Roman"/>
          <w:b/>
          <w:bCs/>
          <w:sz w:val="24"/>
          <w:szCs w:val="24"/>
          <w:lang w:val="en-US"/>
        </w:rPr>
        <w:t>g</w:t>
      </w:r>
      <w:r w:rsidRPr="00004367">
        <w:rPr>
          <w:rFonts w:ascii="Times New Roman" w:hAnsi="Times New Roman" w:cs="Times New Roman"/>
          <w:sz w:val="24"/>
          <w:szCs w:val="24"/>
          <w:lang w:val="en-US"/>
        </w:rPr>
        <w:t xml:space="preserve">, </w:t>
      </w:r>
      <w:r w:rsidRPr="00004367">
        <w:rPr>
          <w:rFonts w:ascii="Times New Roman" w:hAnsi="Times New Roman" w:cs="Times New Roman"/>
          <w:b/>
          <w:bCs/>
          <w:sz w:val="24"/>
          <w:szCs w:val="24"/>
          <w:lang w:val="en-US"/>
        </w:rPr>
        <w:t>h</w:t>
      </w:r>
      <w:r w:rsidRPr="00004367">
        <w:rPr>
          <w:rFonts w:ascii="Times New Roman" w:hAnsi="Times New Roman" w:cs="Times New Roman"/>
          <w:sz w:val="24"/>
          <w:szCs w:val="24"/>
          <w:lang w:val="en-US"/>
        </w:rPr>
        <w:t xml:space="preserve">, </w:t>
      </w:r>
      <w:proofErr w:type="spellStart"/>
      <w:r w:rsidRPr="00004367">
        <w:rPr>
          <w:rFonts w:ascii="Times New Roman" w:hAnsi="Times New Roman" w:cs="Times New Roman"/>
          <w:b/>
          <w:bCs/>
          <w:sz w:val="24"/>
          <w:szCs w:val="24"/>
          <w:lang w:val="en-US"/>
        </w:rPr>
        <w:t>i</w:t>
      </w:r>
      <w:proofErr w:type="spellEnd"/>
      <w:r w:rsidRPr="00004367">
        <w:rPr>
          <w:rFonts w:ascii="Times New Roman" w:hAnsi="Times New Roman" w:cs="Times New Roman"/>
          <w:sz w:val="24"/>
          <w:szCs w:val="24"/>
          <w:lang w:val="en-US"/>
        </w:rPr>
        <w:t xml:space="preserve">; across the three sites: </w:t>
      </w:r>
      <w:r w:rsidRPr="00004367">
        <w:rPr>
          <w:rFonts w:ascii="Times New Roman" w:hAnsi="Times New Roman" w:cs="Times New Roman"/>
          <w:b/>
          <w:bCs/>
          <w:sz w:val="24"/>
          <w:szCs w:val="24"/>
          <w:lang w:val="en-US"/>
        </w:rPr>
        <w:t>j</w:t>
      </w:r>
      <w:r w:rsidRPr="00004367">
        <w:rPr>
          <w:rFonts w:ascii="Times New Roman" w:hAnsi="Times New Roman" w:cs="Times New Roman"/>
          <w:sz w:val="24"/>
          <w:szCs w:val="24"/>
          <w:lang w:val="en-US"/>
        </w:rPr>
        <w:t xml:space="preserve">, </w:t>
      </w:r>
      <w:r w:rsidRPr="00004367">
        <w:rPr>
          <w:rFonts w:ascii="Times New Roman" w:hAnsi="Times New Roman" w:cs="Times New Roman"/>
          <w:b/>
          <w:bCs/>
          <w:sz w:val="24"/>
          <w:szCs w:val="24"/>
          <w:lang w:val="en-US"/>
        </w:rPr>
        <w:t>k</w:t>
      </w:r>
      <w:r w:rsidRPr="00004367">
        <w:rPr>
          <w:rFonts w:ascii="Times New Roman" w:hAnsi="Times New Roman" w:cs="Times New Roman"/>
          <w:sz w:val="24"/>
          <w:szCs w:val="24"/>
          <w:lang w:val="en-US"/>
        </w:rPr>
        <w:t xml:space="preserve">, </w:t>
      </w:r>
      <w:r w:rsidRPr="00004367">
        <w:rPr>
          <w:rFonts w:ascii="Times New Roman" w:hAnsi="Times New Roman" w:cs="Times New Roman"/>
          <w:b/>
          <w:bCs/>
          <w:sz w:val="24"/>
          <w:szCs w:val="24"/>
          <w:lang w:val="en-US"/>
        </w:rPr>
        <w:t>l</w:t>
      </w:r>
      <w:r w:rsidRPr="00004367">
        <w:rPr>
          <w:rFonts w:ascii="Times New Roman" w:hAnsi="Times New Roman" w:cs="Times New Roman"/>
          <w:sz w:val="24"/>
          <w:szCs w:val="24"/>
          <w:lang w:val="en-US"/>
        </w:rPr>
        <w:t>) and analyzed time frame separately (the entire week:</w:t>
      </w:r>
      <w:r w:rsidRPr="00004367">
        <w:rPr>
          <w:rFonts w:ascii="Times New Roman" w:hAnsi="Times New Roman" w:cs="Times New Roman"/>
          <w:b/>
          <w:bCs/>
          <w:sz w:val="24"/>
          <w:szCs w:val="24"/>
          <w:lang w:val="en-US"/>
        </w:rPr>
        <w:t xml:space="preserve"> a</w:t>
      </w:r>
      <w:r w:rsidRPr="00004367">
        <w:rPr>
          <w:rFonts w:ascii="Times New Roman" w:hAnsi="Times New Roman" w:cs="Times New Roman"/>
          <w:sz w:val="24"/>
          <w:szCs w:val="24"/>
          <w:lang w:val="en-US"/>
        </w:rPr>
        <w:t xml:space="preserve">, </w:t>
      </w:r>
      <w:r w:rsidRPr="00004367">
        <w:rPr>
          <w:rFonts w:ascii="Times New Roman" w:hAnsi="Times New Roman" w:cs="Times New Roman"/>
          <w:b/>
          <w:bCs/>
          <w:sz w:val="24"/>
          <w:szCs w:val="24"/>
          <w:lang w:val="en-US"/>
        </w:rPr>
        <w:t>d</w:t>
      </w:r>
      <w:r w:rsidRPr="00004367">
        <w:rPr>
          <w:rFonts w:ascii="Times New Roman" w:hAnsi="Times New Roman" w:cs="Times New Roman"/>
          <w:sz w:val="24"/>
          <w:szCs w:val="24"/>
          <w:lang w:val="en-US"/>
        </w:rPr>
        <w:t xml:space="preserve">, </w:t>
      </w:r>
      <w:r w:rsidRPr="00004367">
        <w:rPr>
          <w:rFonts w:ascii="Times New Roman" w:hAnsi="Times New Roman" w:cs="Times New Roman"/>
          <w:b/>
          <w:bCs/>
          <w:sz w:val="24"/>
          <w:szCs w:val="24"/>
          <w:lang w:val="en-US"/>
        </w:rPr>
        <w:t>g</w:t>
      </w:r>
      <w:r w:rsidRPr="00004367">
        <w:rPr>
          <w:rFonts w:ascii="Times New Roman" w:hAnsi="Times New Roman" w:cs="Times New Roman"/>
          <w:sz w:val="24"/>
          <w:szCs w:val="24"/>
          <w:lang w:val="en-US"/>
        </w:rPr>
        <w:t xml:space="preserve">, </w:t>
      </w:r>
      <w:r w:rsidRPr="00004367">
        <w:rPr>
          <w:rFonts w:ascii="Times New Roman" w:hAnsi="Times New Roman" w:cs="Times New Roman"/>
          <w:b/>
          <w:bCs/>
          <w:sz w:val="24"/>
          <w:szCs w:val="24"/>
          <w:lang w:val="en-US"/>
        </w:rPr>
        <w:t>j</w:t>
      </w:r>
      <w:r w:rsidRPr="00004367">
        <w:rPr>
          <w:rFonts w:ascii="Times New Roman" w:hAnsi="Times New Roman" w:cs="Times New Roman"/>
          <w:sz w:val="24"/>
          <w:szCs w:val="24"/>
          <w:lang w:val="en-US"/>
        </w:rPr>
        <w:t xml:space="preserve">; weekdays only: </w:t>
      </w:r>
      <w:r w:rsidRPr="00004367">
        <w:rPr>
          <w:rFonts w:ascii="Times New Roman" w:hAnsi="Times New Roman" w:cs="Times New Roman"/>
          <w:b/>
          <w:bCs/>
          <w:sz w:val="24"/>
          <w:szCs w:val="24"/>
          <w:lang w:val="en-US"/>
        </w:rPr>
        <w:t>b</w:t>
      </w:r>
      <w:r w:rsidRPr="00004367">
        <w:rPr>
          <w:rFonts w:ascii="Times New Roman" w:hAnsi="Times New Roman" w:cs="Times New Roman"/>
          <w:sz w:val="24"/>
          <w:szCs w:val="24"/>
          <w:lang w:val="en-US"/>
        </w:rPr>
        <w:t xml:space="preserve">, </w:t>
      </w:r>
      <w:r w:rsidRPr="00004367">
        <w:rPr>
          <w:rFonts w:ascii="Times New Roman" w:hAnsi="Times New Roman" w:cs="Times New Roman"/>
          <w:b/>
          <w:bCs/>
          <w:sz w:val="24"/>
          <w:szCs w:val="24"/>
          <w:lang w:val="en-US"/>
        </w:rPr>
        <w:t>e</w:t>
      </w:r>
      <w:r w:rsidRPr="00004367">
        <w:rPr>
          <w:rFonts w:ascii="Times New Roman" w:hAnsi="Times New Roman" w:cs="Times New Roman"/>
          <w:sz w:val="24"/>
          <w:szCs w:val="24"/>
          <w:lang w:val="en-US"/>
        </w:rPr>
        <w:t xml:space="preserve">, </w:t>
      </w:r>
      <w:r w:rsidRPr="00004367">
        <w:rPr>
          <w:rFonts w:ascii="Times New Roman" w:hAnsi="Times New Roman" w:cs="Times New Roman"/>
          <w:b/>
          <w:bCs/>
          <w:sz w:val="24"/>
          <w:szCs w:val="24"/>
          <w:lang w:val="en-US"/>
        </w:rPr>
        <w:t>h</w:t>
      </w:r>
      <w:r w:rsidRPr="00004367">
        <w:rPr>
          <w:rFonts w:ascii="Times New Roman" w:hAnsi="Times New Roman" w:cs="Times New Roman"/>
          <w:sz w:val="24"/>
          <w:szCs w:val="24"/>
          <w:lang w:val="en-US"/>
        </w:rPr>
        <w:t xml:space="preserve">, </w:t>
      </w:r>
      <w:r w:rsidRPr="00004367">
        <w:rPr>
          <w:rFonts w:ascii="Times New Roman" w:hAnsi="Times New Roman" w:cs="Times New Roman"/>
          <w:b/>
          <w:bCs/>
          <w:sz w:val="24"/>
          <w:szCs w:val="24"/>
          <w:lang w:val="en-US"/>
        </w:rPr>
        <w:t>k</w:t>
      </w:r>
      <w:r w:rsidRPr="00004367">
        <w:rPr>
          <w:rFonts w:ascii="Times New Roman" w:hAnsi="Times New Roman" w:cs="Times New Roman"/>
          <w:sz w:val="24"/>
          <w:szCs w:val="24"/>
          <w:lang w:val="en-US"/>
        </w:rPr>
        <w:t xml:space="preserve">; weekends only: </w:t>
      </w:r>
      <w:r w:rsidRPr="00004367">
        <w:rPr>
          <w:rFonts w:ascii="Times New Roman" w:hAnsi="Times New Roman" w:cs="Times New Roman"/>
          <w:b/>
          <w:bCs/>
          <w:sz w:val="24"/>
          <w:szCs w:val="24"/>
          <w:lang w:val="en-US"/>
        </w:rPr>
        <w:t>c</w:t>
      </w:r>
      <w:r w:rsidRPr="00004367">
        <w:rPr>
          <w:rFonts w:ascii="Times New Roman" w:hAnsi="Times New Roman" w:cs="Times New Roman"/>
          <w:sz w:val="24"/>
          <w:szCs w:val="24"/>
          <w:lang w:val="en-US"/>
        </w:rPr>
        <w:t>,</w:t>
      </w:r>
      <w:r w:rsidRPr="00004367">
        <w:rPr>
          <w:rFonts w:ascii="Times New Roman" w:hAnsi="Times New Roman" w:cs="Times New Roman"/>
          <w:b/>
          <w:bCs/>
          <w:sz w:val="24"/>
          <w:szCs w:val="24"/>
          <w:lang w:val="en-US"/>
        </w:rPr>
        <w:t xml:space="preserve"> f</w:t>
      </w:r>
      <w:r w:rsidRPr="00004367">
        <w:rPr>
          <w:rFonts w:ascii="Times New Roman" w:hAnsi="Times New Roman" w:cs="Times New Roman"/>
          <w:sz w:val="24"/>
          <w:szCs w:val="24"/>
          <w:lang w:val="en-US"/>
        </w:rPr>
        <w:t xml:space="preserve">, </w:t>
      </w:r>
      <w:proofErr w:type="spellStart"/>
      <w:r w:rsidRPr="00004367">
        <w:rPr>
          <w:rFonts w:ascii="Times New Roman" w:hAnsi="Times New Roman" w:cs="Times New Roman"/>
          <w:b/>
          <w:bCs/>
          <w:sz w:val="24"/>
          <w:szCs w:val="24"/>
          <w:lang w:val="en-US"/>
        </w:rPr>
        <w:t>i</w:t>
      </w:r>
      <w:proofErr w:type="spellEnd"/>
      <w:r w:rsidRPr="00004367">
        <w:rPr>
          <w:rFonts w:ascii="Times New Roman" w:hAnsi="Times New Roman" w:cs="Times New Roman"/>
          <w:sz w:val="24"/>
          <w:szCs w:val="24"/>
          <w:lang w:val="en-US"/>
        </w:rPr>
        <w:t>,</w:t>
      </w:r>
      <w:r w:rsidRPr="00004367">
        <w:rPr>
          <w:rFonts w:ascii="Times New Roman" w:hAnsi="Times New Roman" w:cs="Times New Roman"/>
          <w:b/>
          <w:bCs/>
          <w:sz w:val="24"/>
          <w:szCs w:val="24"/>
          <w:lang w:val="en-US"/>
        </w:rPr>
        <w:t xml:space="preserve"> l</w:t>
      </w:r>
      <w:r w:rsidRPr="00004367">
        <w:rPr>
          <w:rFonts w:ascii="Times New Roman" w:hAnsi="Times New Roman" w:cs="Times New Roman"/>
          <w:sz w:val="24"/>
          <w:szCs w:val="24"/>
          <w:lang w:val="en-US"/>
        </w:rPr>
        <w:t xml:space="preserve">). Hour </w:t>
      </w:r>
      <w:r w:rsidRPr="00004367">
        <w:rPr>
          <w:rFonts w:ascii="Times New Roman" w:hAnsi="Times New Roman" w:cs="Times New Roman"/>
          <w:i/>
          <w:iCs/>
          <w:sz w:val="24"/>
          <w:szCs w:val="24"/>
          <w:lang w:val="en-US"/>
        </w:rPr>
        <w:t>H</w:t>
      </w:r>
      <w:r w:rsidRPr="00004367">
        <w:rPr>
          <w:rFonts w:ascii="Times New Roman" w:hAnsi="Times New Roman" w:cs="Times New Roman"/>
          <w:sz w:val="24"/>
          <w:szCs w:val="24"/>
          <w:lang w:val="en-US"/>
        </w:rPr>
        <w:t xml:space="preserve"> along the x-axis corresponds to the geolocation data collected from </w:t>
      </w:r>
      <w:r w:rsidRPr="00004367">
        <w:rPr>
          <w:rFonts w:ascii="Times New Roman" w:hAnsi="Times New Roman" w:cs="Times New Roman"/>
          <w:i/>
          <w:iCs/>
          <w:sz w:val="24"/>
          <w:szCs w:val="24"/>
          <w:lang w:val="en-US"/>
        </w:rPr>
        <w:t>H</w:t>
      </w:r>
      <w:r w:rsidRPr="00004367">
        <w:rPr>
          <w:rFonts w:ascii="Times New Roman" w:hAnsi="Times New Roman" w:cs="Times New Roman"/>
          <w:sz w:val="24"/>
          <w:szCs w:val="24"/>
          <w:lang w:val="en-US"/>
        </w:rPr>
        <w:t xml:space="preserve">:00:00 to </w:t>
      </w:r>
      <w:r w:rsidRPr="00004367">
        <w:rPr>
          <w:rFonts w:ascii="Times New Roman" w:hAnsi="Times New Roman" w:cs="Times New Roman"/>
          <w:i/>
          <w:iCs/>
          <w:sz w:val="24"/>
          <w:szCs w:val="24"/>
          <w:lang w:val="en-US"/>
        </w:rPr>
        <w:t>H</w:t>
      </w:r>
      <w:r w:rsidRPr="00004367">
        <w:rPr>
          <w:rFonts w:ascii="Times New Roman" w:hAnsi="Times New Roman" w:cs="Times New Roman"/>
          <w:sz w:val="24"/>
          <w:szCs w:val="24"/>
          <w:lang w:val="en-US"/>
        </w:rPr>
        <w:t xml:space="preserve">:59:59. For each biweekly segment, data completeness for a given hour was computed as median </w:t>
      </w:r>
      <w:r>
        <w:rPr>
          <w:rFonts w:ascii="Times New Roman" w:hAnsi="Times New Roman" w:cs="Times New Roman"/>
          <w:sz w:val="24"/>
          <w:szCs w:val="24"/>
          <w:lang w:val="en-US"/>
        </w:rPr>
        <w:t xml:space="preserve">daily </w:t>
      </w:r>
      <w:r w:rsidRPr="00004367">
        <w:rPr>
          <w:rFonts w:ascii="Times New Roman" w:hAnsi="Times New Roman" w:cs="Times New Roman"/>
          <w:sz w:val="24"/>
          <w:szCs w:val="24"/>
          <w:lang w:val="en-US"/>
        </w:rPr>
        <w:t xml:space="preserve">completeness of the geolocation data collected during that hour across 14 days of the biweekly segment. </w:t>
      </w:r>
      <w:r w:rsidRPr="00004367">
        <w:rPr>
          <w:rFonts w:ascii="Times New Roman" w:hAnsi="Times New Roman" w:cs="Times New Roman"/>
          <w:i/>
          <w:iCs/>
          <w:sz w:val="24"/>
          <w:szCs w:val="24"/>
          <w:lang w:val="en-US"/>
        </w:rPr>
        <w:t>n</w:t>
      </w:r>
      <w:r w:rsidRPr="00004367">
        <w:rPr>
          <w:rFonts w:ascii="Times New Roman" w:hAnsi="Times New Roman" w:cs="Times New Roman"/>
          <w:sz w:val="24"/>
          <w:szCs w:val="24"/>
          <w:lang w:val="en-US"/>
        </w:rPr>
        <w:t xml:space="preserve"> indicates the number of analyzed biweekly segments (Table 1). </w:t>
      </w:r>
      <w:r w:rsidRPr="00004367">
        <w:rPr>
          <w:rFonts w:ascii="Times New Roman" w:hAnsi="Times New Roman" w:cs="Times New Roman"/>
          <w:sz w:val="24"/>
          <w:szCs w:val="24"/>
        </w:rPr>
        <w:t xml:space="preserve">A horizontal bar and a circle in each boxplot indicate median and mean of the corresponding data, respectively. </w:t>
      </w:r>
      <w:r w:rsidRPr="00004367">
        <w:rPr>
          <w:rFonts w:ascii="Times New Roman" w:hAnsi="Times New Roman" w:cs="Times New Roman"/>
          <w:sz w:val="24"/>
          <w:szCs w:val="24"/>
          <w:lang w:val="en-US"/>
        </w:rPr>
        <w:t>Data of different clinical sites are highlighted in different colors: KCL – light blue, CIBER – orange, VUMC – green, across the three sites (labeled as “All sites”) – black.</w:t>
      </w:r>
      <w:r>
        <w:rPr>
          <w:rFonts w:ascii="Times New Roman" w:hAnsi="Times New Roman" w:cs="Times New Roman"/>
          <w:sz w:val="24"/>
          <w:szCs w:val="24"/>
          <w:lang w:val="en-US"/>
        </w:rPr>
        <w:t xml:space="preserve"> </w:t>
      </w:r>
      <w:r w:rsidRPr="00DF3EC4">
        <w:rPr>
          <w:rFonts w:ascii="Times New Roman" w:hAnsi="Times New Roman" w:cs="Times New Roman"/>
          <w:b/>
          <w:bCs/>
          <w:sz w:val="24"/>
          <w:szCs w:val="24"/>
          <w:lang w:val="en-US"/>
        </w:rPr>
        <w:br w:type="page"/>
      </w:r>
    </w:p>
    <w:p w14:paraId="3943D189" w14:textId="77777777" w:rsidR="006A2278" w:rsidRPr="00362920" w:rsidRDefault="006A2278" w:rsidP="006A2278">
      <w:pPr>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 xml:space="preserve">Supplementary </w:t>
      </w:r>
      <w:r w:rsidRPr="00EC06EA">
        <w:rPr>
          <w:rFonts w:ascii="Times New Roman" w:hAnsi="Times New Roman" w:cs="Times New Roman"/>
          <w:b/>
          <w:bCs/>
          <w:sz w:val="24"/>
          <w:szCs w:val="24"/>
          <w:lang w:val="en-US"/>
        </w:rPr>
        <w:t xml:space="preserve">Figure </w:t>
      </w:r>
      <w:r>
        <w:rPr>
          <w:rFonts w:ascii="Times New Roman" w:hAnsi="Times New Roman" w:cs="Times New Roman"/>
          <w:b/>
          <w:bCs/>
          <w:sz w:val="24"/>
          <w:szCs w:val="24"/>
          <w:lang w:val="en-US"/>
        </w:rPr>
        <w:t>2</w:t>
      </w:r>
      <w:r w:rsidRPr="00EC06EA">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Distributions of dataset characteristics for each clinical site separately.</w:t>
      </w:r>
    </w:p>
    <w:p w14:paraId="79CA3B0D" w14:textId="77777777" w:rsidR="006A2278" w:rsidRPr="00EC06EA" w:rsidRDefault="006A2278" w:rsidP="006A2278">
      <w:pPr>
        <w:spacing w:after="0"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DEA0B31" wp14:editId="26BC4566">
            <wp:extent cx="5727700" cy="2508885"/>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2508885"/>
                    </a:xfrm>
                    <a:prstGeom prst="rect">
                      <a:avLst/>
                    </a:prstGeom>
                    <a:noFill/>
                    <a:ln>
                      <a:noFill/>
                    </a:ln>
                  </pic:spPr>
                </pic:pic>
              </a:graphicData>
            </a:graphic>
          </wp:inline>
        </w:drawing>
      </w:r>
    </w:p>
    <w:p w14:paraId="5E484A19" w14:textId="77777777" w:rsidR="006A2278" w:rsidRDefault="006A2278" w:rsidP="006A2278">
      <w:pPr>
        <w:spacing w:after="0" w:line="480" w:lineRule="auto"/>
        <w:jc w:val="both"/>
        <w:rPr>
          <w:rFonts w:ascii="Times New Roman" w:hAnsi="Times New Roman" w:cs="Times New Roman"/>
          <w:sz w:val="24"/>
          <w:szCs w:val="24"/>
          <w:lang w:val="en-US"/>
        </w:rPr>
      </w:pPr>
      <w:r w:rsidRPr="00DF0739">
        <w:rPr>
          <w:rFonts w:ascii="Times New Roman" w:hAnsi="Times New Roman" w:cs="Times New Roman"/>
          <w:sz w:val="24"/>
          <w:szCs w:val="24"/>
          <w:lang w:val="en-US"/>
        </w:rPr>
        <w:t>(</w:t>
      </w:r>
      <w:r w:rsidRPr="00362920">
        <w:rPr>
          <w:rFonts w:ascii="Times New Roman" w:hAnsi="Times New Roman" w:cs="Times New Roman"/>
          <w:b/>
          <w:bCs/>
          <w:sz w:val="24"/>
          <w:szCs w:val="24"/>
          <w:lang w:val="en-US"/>
        </w:rPr>
        <w:t>a</w:t>
      </w:r>
      <w:r w:rsidRPr="00DF0739">
        <w:rPr>
          <w:rFonts w:ascii="Times New Roman" w:hAnsi="Times New Roman" w:cs="Times New Roman"/>
          <w:sz w:val="24"/>
          <w:szCs w:val="24"/>
          <w:lang w:val="en-US"/>
        </w:rPr>
        <w:t>)</w:t>
      </w:r>
      <w:r>
        <w:rPr>
          <w:rFonts w:ascii="Times New Roman" w:hAnsi="Times New Roman" w:cs="Times New Roman"/>
          <w:sz w:val="24"/>
          <w:szCs w:val="24"/>
          <w:lang w:val="en-US"/>
        </w:rPr>
        <w:t xml:space="preserve"> Number of biweekly segments available for analysis per study participant. (</w:t>
      </w:r>
      <w:r w:rsidRPr="00362920">
        <w:rPr>
          <w:rFonts w:ascii="Times New Roman" w:hAnsi="Times New Roman" w:cs="Times New Roman"/>
          <w:b/>
          <w:bCs/>
          <w:sz w:val="24"/>
          <w:szCs w:val="24"/>
          <w:lang w:val="en-US"/>
        </w:rPr>
        <w:t>b</w:t>
      </w:r>
      <w:r w:rsidRPr="00DF0739">
        <w:rPr>
          <w:rFonts w:ascii="Times New Roman" w:hAnsi="Times New Roman" w:cs="Times New Roman"/>
          <w:sz w:val="24"/>
          <w:szCs w:val="24"/>
          <w:lang w:val="en-US"/>
        </w:rPr>
        <w:t>)</w:t>
      </w:r>
      <w:r>
        <w:rPr>
          <w:rFonts w:ascii="Times New Roman" w:hAnsi="Times New Roman" w:cs="Times New Roman"/>
          <w:sz w:val="24"/>
          <w:szCs w:val="24"/>
          <w:lang w:val="en-US"/>
        </w:rPr>
        <w:t xml:space="preserve"> PHQ-8 total score. (</w:t>
      </w:r>
      <w:r w:rsidRPr="00362920">
        <w:rPr>
          <w:rFonts w:ascii="Times New Roman" w:hAnsi="Times New Roman" w:cs="Times New Roman"/>
          <w:b/>
          <w:bCs/>
          <w:sz w:val="24"/>
          <w:szCs w:val="24"/>
          <w:lang w:val="en-US"/>
        </w:rPr>
        <w:t>c</w:t>
      </w:r>
      <w:r w:rsidRPr="00E31B1A">
        <w:rPr>
          <w:rFonts w:ascii="Times New Roman" w:hAnsi="Times New Roman" w:cs="Times New Roman"/>
          <w:sz w:val="24"/>
          <w:szCs w:val="24"/>
          <w:lang w:val="en-US"/>
        </w:rPr>
        <w:t>)</w:t>
      </w:r>
      <w:r>
        <w:rPr>
          <w:rFonts w:ascii="Times New Roman" w:hAnsi="Times New Roman" w:cs="Times New Roman"/>
          <w:sz w:val="24"/>
          <w:szCs w:val="24"/>
          <w:lang w:val="en-US"/>
        </w:rPr>
        <w:t xml:space="preserve"> Participant age. The same data and abbreviations as in Figure 2 are used. Data of different clinical sites are highlighted in different colors: KCL – light blue, CIBER – orange, VUMC – green. Statistics on each presented dataset characteristic is reported in Table 1. </w:t>
      </w:r>
    </w:p>
    <w:p w14:paraId="164F7BF9" w14:textId="77777777" w:rsidR="006A2278" w:rsidRDefault="006A2278" w:rsidP="006A2278">
      <w:pPr>
        <w:rPr>
          <w:rFonts w:ascii="Times New Roman" w:hAnsi="Times New Roman" w:cs="Times New Roman"/>
          <w:b/>
          <w:bCs/>
          <w:sz w:val="24"/>
          <w:szCs w:val="24"/>
        </w:rPr>
      </w:pPr>
      <w:r>
        <w:rPr>
          <w:rFonts w:ascii="Times New Roman" w:hAnsi="Times New Roman" w:cs="Times New Roman"/>
          <w:b/>
          <w:bCs/>
          <w:sz w:val="24"/>
          <w:szCs w:val="24"/>
        </w:rPr>
        <w:br w:type="page"/>
      </w:r>
    </w:p>
    <w:p w14:paraId="0253BF9A" w14:textId="77777777" w:rsidR="006A2278" w:rsidRDefault="006A2278" w:rsidP="006A2278">
      <w:pPr>
        <w:spacing w:after="0" w:line="480" w:lineRule="auto"/>
        <w:jc w:val="both"/>
        <w:rPr>
          <w:rFonts w:ascii="Times New Roman" w:hAnsi="Times New Roman" w:cs="Times New Roman"/>
          <w:sz w:val="24"/>
          <w:szCs w:val="24"/>
          <w:lang w:val="en-US"/>
        </w:rPr>
      </w:pPr>
      <w:r w:rsidRPr="00E321DD">
        <w:rPr>
          <w:rFonts w:ascii="Times New Roman" w:hAnsi="Times New Roman" w:cs="Times New Roman"/>
          <w:b/>
          <w:bCs/>
          <w:sz w:val="24"/>
          <w:szCs w:val="24"/>
        </w:rPr>
        <w:lastRenderedPageBreak/>
        <w:t xml:space="preserve">Supplementary Figure </w:t>
      </w:r>
      <w:r>
        <w:rPr>
          <w:rFonts w:ascii="Times New Roman" w:hAnsi="Times New Roman" w:cs="Times New Roman"/>
          <w:b/>
          <w:bCs/>
          <w:sz w:val="24"/>
          <w:szCs w:val="24"/>
        </w:rPr>
        <w:t>3</w:t>
      </w:r>
      <w:r w:rsidRPr="00E321DD">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lang w:val="en-US"/>
        </w:rPr>
        <w:t>Distributions of dataset characteristics for the employed versus unemployed participants.</w:t>
      </w:r>
    </w:p>
    <w:p w14:paraId="61EA16A3" w14:textId="77777777" w:rsidR="006A2278" w:rsidRDefault="006A2278" w:rsidP="006A2278">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BF116E" wp14:editId="000C655B">
            <wp:extent cx="5719445" cy="2872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9445" cy="2872740"/>
                    </a:xfrm>
                    <a:prstGeom prst="rect">
                      <a:avLst/>
                    </a:prstGeom>
                    <a:noFill/>
                    <a:ln>
                      <a:noFill/>
                    </a:ln>
                  </pic:spPr>
                </pic:pic>
              </a:graphicData>
            </a:graphic>
          </wp:inline>
        </w:drawing>
      </w:r>
    </w:p>
    <w:p w14:paraId="6C73650C" w14:textId="77777777" w:rsidR="006A2278" w:rsidRPr="00EC06EA" w:rsidRDefault="006A2278" w:rsidP="006A227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Data of the employed and unemployed participants are presented in the upper and lower rows, respectively. (</w:t>
      </w:r>
      <w:r w:rsidRPr="00362920">
        <w:rPr>
          <w:rFonts w:ascii="Times New Roman" w:hAnsi="Times New Roman" w:cs="Times New Roman"/>
          <w:b/>
          <w:bCs/>
          <w:sz w:val="24"/>
          <w:szCs w:val="24"/>
          <w:lang w:val="en-US"/>
        </w:rPr>
        <w:t>a</w:t>
      </w:r>
      <w:r>
        <w:rPr>
          <w:rFonts w:ascii="Times New Roman" w:hAnsi="Times New Roman" w:cs="Times New Roman"/>
          <w:b/>
          <w:bCs/>
          <w:sz w:val="24"/>
          <w:szCs w:val="24"/>
          <w:lang w:val="en-US"/>
        </w:rPr>
        <w:t>, d</w:t>
      </w:r>
      <w:r w:rsidRPr="00473384">
        <w:rPr>
          <w:rFonts w:ascii="Times New Roman" w:hAnsi="Times New Roman" w:cs="Times New Roman"/>
          <w:sz w:val="24"/>
          <w:szCs w:val="24"/>
          <w:lang w:val="en-US"/>
        </w:rPr>
        <w:t>)</w:t>
      </w:r>
      <w:r>
        <w:rPr>
          <w:rFonts w:ascii="Times New Roman" w:hAnsi="Times New Roman" w:cs="Times New Roman"/>
          <w:sz w:val="24"/>
          <w:szCs w:val="24"/>
          <w:lang w:val="en-US"/>
        </w:rPr>
        <w:t xml:space="preserve"> Number of biweekly segments available for analysis per study participant. (</w:t>
      </w:r>
      <w:r w:rsidRPr="00362920">
        <w:rPr>
          <w:rFonts w:ascii="Times New Roman" w:hAnsi="Times New Roman" w:cs="Times New Roman"/>
          <w:b/>
          <w:bCs/>
          <w:sz w:val="24"/>
          <w:szCs w:val="24"/>
          <w:lang w:val="en-US"/>
        </w:rPr>
        <w:t>b</w:t>
      </w:r>
      <w:r>
        <w:rPr>
          <w:rFonts w:ascii="Times New Roman" w:hAnsi="Times New Roman" w:cs="Times New Roman"/>
          <w:b/>
          <w:bCs/>
          <w:sz w:val="24"/>
          <w:szCs w:val="24"/>
          <w:lang w:val="en-US"/>
        </w:rPr>
        <w:t>, e</w:t>
      </w:r>
      <w:r w:rsidRPr="00473384">
        <w:rPr>
          <w:rFonts w:ascii="Times New Roman" w:hAnsi="Times New Roman" w:cs="Times New Roman"/>
          <w:sz w:val="24"/>
          <w:szCs w:val="24"/>
          <w:lang w:val="en-US"/>
        </w:rPr>
        <w:t>)</w:t>
      </w:r>
      <w:r>
        <w:rPr>
          <w:rFonts w:ascii="Times New Roman" w:hAnsi="Times New Roman" w:cs="Times New Roman"/>
          <w:sz w:val="24"/>
          <w:szCs w:val="24"/>
          <w:lang w:val="en-US"/>
        </w:rPr>
        <w:t xml:space="preserve"> PHQ-8 total score. (</w:t>
      </w:r>
      <w:r w:rsidRPr="00362920">
        <w:rPr>
          <w:rFonts w:ascii="Times New Roman" w:hAnsi="Times New Roman" w:cs="Times New Roman"/>
          <w:b/>
          <w:bCs/>
          <w:sz w:val="24"/>
          <w:szCs w:val="24"/>
          <w:lang w:val="en-US"/>
        </w:rPr>
        <w:t>c</w:t>
      </w:r>
      <w:r>
        <w:rPr>
          <w:rFonts w:ascii="Times New Roman" w:hAnsi="Times New Roman" w:cs="Times New Roman"/>
          <w:b/>
          <w:bCs/>
          <w:sz w:val="24"/>
          <w:szCs w:val="24"/>
          <w:lang w:val="en-US"/>
        </w:rPr>
        <w:t>, f</w:t>
      </w:r>
      <w:r w:rsidRPr="00473384">
        <w:rPr>
          <w:rFonts w:ascii="Times New Roman" w:hAnsi="Times New Roman" w:cs="Times New Roman"/>
          <w:sz w:val="24"/>
          <w:szCs w:val="24"/>
          <w:lang w:val="en-US"/>
        </w:rPr>
        <w:t>)</w:t>
      </w:r>
      <w:r>
        <w:rPr>
          <w:rFonts w:ascii="Times New Roman" w:hAnsi="Times New Roman" w:cs="Times New Roman"/>
          <w:sz w:val="24"/>
          <w:szCs w:val="24"/>
          <w:lang w:val="en-US"/>
        </w:rPr>
        <w:t xml:space="preserve"> Participant age. Data of different clinical sites are highlighted in different colors: KCL – light blue, CIBER – orange, VUMC – green. </w:t>
      </w:r>
    </w:p>
    <w:p w14:paraId="21F87B8A" w14:textId="77777777" w:rsidR="006A2278" w:rsidRDefault="006A2278" w:rsidP="006A2278">
      <w:pPr>
        <w:rPr>
          <w:rFonts w:ascii="Times New Roman" w:hAnsi="Times New Roman" w:cs="Times New Roman"/>
          <w:b/>
          <w:bCs/>
          <w:sz w:val="24"/>
          <w:szCs w:val="24"/>
        </w:rPr>
      </w:pPr>
      <w:r>
        <w:rPr>
          <w:rFonts w:ascii="Times New Roman" w:hAnsi="Times New Roman" w:cs="Times New Roman"/>
          <w:b/>
          <w:bCs/>
          <w:sz w:val="24"/>
          <w:szCs w:val="24"/>
        </w:rPr>
        <w:br w:type="page"/>
      </w:r>
    </w:p>
    <w:p w14:paraId="54A8327A" w14:textId="77777777" w:rsidR="006A2278" w:rsidRPr="00EC06EA" w:rsidRDefault="006A2278" w:rsidP="006A2278">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Supplementary </w:t>
      </w:r>
      <w:r w:rsidRPr="00C06BA6">
        <w:rPr>
          <w:rFonts w:ascii="Times New Roman" w:hAnsi="Times New Roman" w:cs="Times New Roman"/>
          <w:b/>
          <w:bCs/>
          <w:sz w:val="24"/>
          <w:szCs w:val="24"/>
        </w:rPr>
        <w:t xml:space="preserve">Figure </w:t>
      </w:r>
      <w:r>
        <w:rPr>
          <w:rFonts w:ascii="Times New Roman" w:hAnsi="Times New Roman" w:cs="Times New Roman"/>
          <w:b/>
          <w:bCs/>
          <w:sz w:val="24"/>
          <w:szCs w:val="24"/>
        </w:rPr>
        <w:t>4</w:t>
      </w:r>
      <w:r w:rsidRPr="00C06BA6">
        <w:rPr>
          <w:rFonts w:ascii="Times New Roman" w:hAnsi="Times New Roman" w:cs="Times New Roman"/>
          <w:b/>
          <w:bCs/>
          <w:sz w:val="24"/>
          <w:szCs w:val="24"/>
        </w:rPr>
        <w:t>.</w:t>
      </w:r>
      <w:r>
        <w:rPr>
          <w:rFonts w:ascii="Times New Roman" w:hAnsi="Times New Roman" w:cs="Times New Roman"/>
          <w:sz w:val="24"/>
          <w:szCs w:val="24"/>
        </w:rPr>
        <w:t xml:space="preserve"> Home stay computed (</w:t>
      </w:r>
      <w:r w:rsidRPr="00C06BA6">
        <w:rPr>
          <w:rFonts w:ascii="Times New Roman" w:hAnsi="Times New Roman" w:cs="Times New Roman"/>
          <w:b/>
          <w:bCs/>
          <w:sz w:val="24"/>
          <w:szCs w:val="24"/>
        </w:rPr>
        <w:t>a</w:t>
      </w:r>
      <w:r w:rsidRPr="00C06BA6">
        <w:rPr>
          <w:rFonts w:ascii="Times New Roman" w:hAnsi="Times New Roman" w:cs="Times New Roman"/>
          <w:sz w:val="24"/>
          <w:szCs w:val="24"/>
        </w:rPr>
        <w:t>)</w:t>
      </w:r>
      <w:r>
        <w:rPr>
          <w:rFonts w:ascii="Times New Roman" w:hAnsi="Times New Roman" w:cs="Times New Roman"/>
          <w:sz w:val="24"/>
          <w:szCs w:val="24"/>
        </w:rPr>
        <w:t xml:space="preserve"> over the entire week, (</w:t>
      </w:r>
      <w:r w:rsidRPr="00C06BA6">
        <w:rPr>
          <w:rFonts w:ascii="Times New Roman" w:hAnsi="Times New Roman" w:cs="Times New Roman"/>
          <w:b/>
          <w:bCs/>
          <w:sz w:val="24"/>
          <w:szCs w:val="24"/>
        </w:rPr>
        <w:t>b</w:t>
      </w:r>
      <w:r>
        <w:rPr>
          <w:rFonts w:ascii="Times New Roman" w:hAnsi="Times New Roman" w:cs="Times New Roman"/>
          <w:sz w:val="24"/>
          <w:szCs w:val="24"/>
        </w:rPr>
        <w:t>) for weekdays and (</w:t>
      </w:r>
      <w:r w:rsidRPr="00C06BA6">
        <w:rPr>
          <w:rFonts w:ascii="Times New Roman" w:hAnsi="Times New Roman" w:cs="Times New Roman"/>
          <w:b/>
          <w:bCs/>
          <w:sz w:val="24"/>
          <w:szCs w:val="24"/>
        </w:rPr>
        <w:t>c</w:t>
      </w:r>
      <w:r>
        <w:rPr>
          <w:rFonts w:ascii="Times New Roman" w:hAnsi="Times New Roman" w:cs="Times New Roman"/>
          <w:sz w:val="24"/>
          <w:szCs w:val="24"/>
        </w:rPr>
        <w:t>) weekends only for each clinical site separately.</w:t>
      </w:r>
    </w:p>
    <w:p w14:paraId="53A547E3" w14:textId="77777777" w:rsidR="006A2278" w:rsidRDefault="006A2278" w:rsidP="006A2278">
      <w:pPr>
        <w:spacing w:after="0" w:line="480" w:lineRule="auto"/>
        <w:jc w:val="center"/>
        <w:rPr>
          <w:rFonts w:ascii="Times New Roman" w:hAnsi="Times New Roman" w:cs="Times New Roman"/>
          <w:sz w:val="24"/>
          <w:szCs w:val="24"/>
        </w:rPr>
      </w:pPr>
      <w:r>
        <w:rPr>
          <w:noProof/>
        </w:rPr>
        <w:drawing>
          <wp:inline distT="0" distB="0" distL="0" distR="0" wp14:anchorId="769916F7" wp14:editId="6A1309CD">
            <wp:extent cx="4191000" cy="5376334"/>
            <wp:effectExtent l="0" t="0" r="635" b="0"/>
            <wp:docPr id="14" name="Picture 14"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Chart&#10;&#10;Description automatically generated"/>
                    <pic:cNvPicPr/>
                  </pic:nvPicPr>
                  <pic:blipFill rotWithShape="1">
                    <a:blip r:embed="rId9" cstate="print">
                      <a:extLst>
                        <a:ext uri="{28A0092B-C50C-407E-A947-70E740481C1C}">
                          <a14:useLocalDpi xmlns:a14="http://schemas.microsoft.com/office/drawing/2010/main" val="0"/>
                        </a:ext>
                      </a:extLst>
                    </a:blip>
                    <a:srcRect l="26421" r="33944"/>
                    <a:stretch/>
                  </pic:blipFill>
                  <pic:spPr bwMode="auto">
                    <a:xfrm>
                      <a:off x="0" y="0"/>
                      <a:ext cx="4191000" cy="5376334"/>
                    </a:xfrm>
                    <a:prstGeom prst="rect">
                      <a:avLst/>
                    </a:prstGeom>
                    <a:ln>
                      <a:noFill/>
                    </a:ln>
                    <a:extLst>
                      <a:ext uri="{53640926-AAD7-44D8-BBD7-CCE9431645EC}">
                        <a14:shadowObscured xmlns:a14="http://schemas.microsoft.com/office/drawing/2010/main"/>
                      </a:ext>
                    </a:extLst>
                  </pic:spPr>
                </pic:pic>
              </a:graphicData>
            </a:graphic>
          </wp:inline>
        </w:drawing>
      </w:r>
    </w:p>
    <w:p w14:paraId="06C3B9F1" w14:textId="77777777" w:rsidR="006A2278" w:rsidRDefault="006A2278" w:rsidP="006A2278">
      <w:p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A grey horizontal bar and a cross in each boxplot indicate median and mean of the data pooled across the three sites, respectively. </w:t>
      </w:r>
      <w:r>
        <w:rPr>
          <w:rFonts w:ascii="Times New Roman" w:hAnsi="Times New Roman" w:cs="Times New Roman"/>
          <w:sz w:val="24"/>
          <w:szCs w:val="24"/>
          <w:lang w:val="en-US"/>
        </w:rPr>
        <w:t xml:space="preserve">The same data and abbreviations as in Figure 3 are used. </w:t>
      </w:r>
      <w:r>
        <w:rPr>
          <w:rFonts w:ascii="Times New Roman" w:hAnsi="Times New Roman" w:cs="Times New Roman"/>
          <w:sz w:val="24"/>
          <w:szCs w:val="24"/>
        </w:rPr>
        <w:t xml:space="preserve">The </w:t>
      </w:r>
      <w:r>
        <w:rPr>
          <w:rFonts w:ascii="Times New Roman" w:hAnsi="Times New Roman" w:cs="Times New Roman"/>
          <w:sz w:val="24"/>
          <w:szCs w:val="24"/>
          <w:lang w:val="en-US"/>
        </w:rPr>
        <w:t>data of different clinical sites are highlighted in different colors: KCL – light blue, CIBER – orange, VUMC – green.</w:t>
      </w:r>
    </w:p>
    <w:p w14:paraId="1DC10A4D" w14:textId="77777777" w:rsidR="006A2278" w:rsidRPr="00473384" w:rsidRDefault="006A2278" w:rsidP="006A2278">
      <w:pPr>
        <w:spacing w:before="240" w:after="0" w:line="480" w:lineRule="auto"/>
        <w:jc w:val="both"/>
        <w:rPr>
          <w:rFonts w:ascii="Times New Roman" w:hAnsi="Times New Roman" w:cs="Times New Roman"/>
          <w:sz w:val="24"/>
          <w:szCs w:val="24"/>
          <w:lang w:val="en-US"/>
        </w:rPr>
      </w:pPr>
    </w:p>
    <w:p w14:paraId="11B4E4D9" w14:textId="77777777" w:rsidR="006A2278" w:rsidRDefault="006A2278" w:rsidP="006A2278">
      <w:pPr>
        <w:spacing w:before="240" w:after="0" w:line="480" w:lineRule="auto"/>
        <w:jc w:val="both"/>
        <w:rPr>
          <w:rFonts w:ascii="Times New Roman" w:hAnsi="Times New Roman" w:cs="Times New Roman"/>
          <w:sz w:val="24"/>
          <w:szCs w:val="24"/>
        </w:rPr>
      </w:pPr>
    </w:p>
    <w:p w14:paraId="63BC0723" w14:textId="77777777" w:rsidR="006A2278" w:rsidRDefault="006A2278" w:rsidP="006A2278">
      <w:pPr>
        <w:rPr>
          <w:rFonts w:ascii="Times New Roman" w:hAnsi="Times New Roman" w:cs="Times New Roman"/>
          <w:sz w:val="24"/>
          <w:szCs w:val="24"/>
        </w:rPr>
      </w:pPr>
      <w:r>
        <w:rPr>
          <w:rFonts w:ascii="Times New Roman" w:hAnsi="Times New Roman" w:cs="Times New Roman"/>
          <w:sz w:val="24"/>
          <w:szCs w:val="24"/>
        </w:rPr>
        <w:br w:type="page"/>
      </w:r>
    </w:p>
    <w:p w14:paraId="3F6AAD4B" w14:textId="77777777" w:rsidR="006A2278" w:rsidRPr="009642D1" w:rsidRDefault="006A2278" w:rsidP="006A2278">
      <w:pPr>
        <w:spacing w:before="240" w:after="0" w:line="480" w:lineRule="auto"/>
        <w:jc w:val="both"/>
        <w:rPr>
          <w:rFonts w:ascii="Times New Roman" w:hAnsi="Times New Roman" w:cs="Times New Roman"/>
          <w:sz w:val="24"/>
          <w:szCs w:val="24"/>
        </w:rPr>
      </w:pPr>
      <w:r w:rsidRPr="00B573E8">
        <w:rPr>
          <w:rFonts w:ascii="Times New Roman" w:hAnsi="Times New Roman" w:cs="Times New Roman"/>
          <w:b/>
          <w:bCs/>
          <w:sz w:val="24"/>
          <w:szCs w:val="24"/>
        </w:rPr>
        <w:lastRenderedPageBreak/>
        <w:t xml:space="preserve">Supplementary Figure </w:t>
      </w:r>
      <w:r>
        <w:rPr>
          <w:rFonts w:ascii="Times New Roman" w:hAnsi="Times New Roman" w:cs="Times New Roman"/>
          <w:b/>
          <w:bCs/>
          <w:sz w:val="24"/>
          <w:szCs w:val="24"/>
        </w:rPr>
        <w:t>5</w:t>
      </w:r>
      <w:r w:rsidRPr="00B573E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Distributions of home stay </w:t>
      </w:r>
      <w:r>
        <w:rPr>
          <w:rFonts w:ascii="Times New Roman" w:hAnsi="Times New Roman" w:cs="Times New Roman"/>
          <w:sz w:val="24"/>
          <w:szCs w:val="24"/>
          <w:lang w:val="en-US"/>
        </w:rPr>
        <w:t>for the employed versus unemployed participants.</w:t>
      </w:r>
    </w:p>
    <w:p w14:paraId="7A86FF71" w14:textId="77777777" w:rsidR="006A2278" w:rsidRDefault="006A2278" w:rsidP="006A2278">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6BDFB3" wp14:editId="0071DB41">
            <wp:extent cx="5727700" cy="4864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4864100"/>
                    </a:xfrm>
                    <a:prstGeom prst="rect">
                      <a:avLst/>
                    </a:prstGeom>
                    <a:noFill/>
                    <a:ln>
                      <a:noFill/>
                    </a:ln>
                  </pic:spPr>
                </pic:pic>
              </a:graphicData>
            </a:graphic>
          </wp:inline>
        </w:drawing>
      </w:r>
    </w:p>
    <w:p w14:paraId="28029327" w14:textId="77777777" w:rsidR="006A2278" w:rsidRPr="00B01DD9" w:rsidRDefault="006A2278" w:rsidP="006A2278">
      <w:pPr>
        <w:spacing w:after="0" w:line="480" w:lineRule="auto"/>
        <w:jc w:val="both"/>
        <w:rPr>
          <w:rFonts w:ascii="Times New Roman" w:hAnsi="Times New Roman" w:cs="Times New Roman"/>
          <w:b/>
          <w:bCs/>
          <w:sz w:val="24"/>
          <w:szCs w:val="24"/>
          <w:lang w:val="en-US"/>
        </w:rPr>
      </w:pPr>
      <w:r>
        <w:rPr>
          <w:rFonts w:ascii="Times New Roman" w:hAnsi="Times New Roman" w:cs="Times New Roman"/>
          <w:sz w:val="24"/>
          <w:szCs w:val="24"/>
        </w:rPr>
        <w:t>Data of the employed and unemployed participants are presented in the left and right columns, respectively. Home stay was computed (</w:t>
      </w:r>
      <w:r w:rsidRPr="00C06BA6">
        <w:rPr>
          <w:rFonts w:ascii="Times New Roman" w:hAnsi="Times New Roman" w:cs="Times New Roman"/>
          <w:b/>
          <w:bCs/>
          <w:sz w:val="24"/>
          <w:szCs w:val="24"/>
        </w:rPr>
        <w:t>a</w:t>
      </w:r>
      <w:r>
        <w:rPr>
          <w:rFonts w:ascii="Times New Roman" w:hAnsi="Times New Roman" w:cs="Times New Roman"/>
          <w:b/>
          <w:bCs/>
          <w:sz w:val="24"/>
          <w:szCs w:val="24"/>
        </w:rPr>
        <w:t>, b</w:t>
      </w:r>
      <w:r w:rsidRPr="00C06BA6">
        <w:rPr>
          <w:rFonts w:ascii="Times New Roman" w:hAnsi="Times New Roman" w:cs="Times New Roman"/>
          <w:sz w:val="24"/>
          <w:szCs w:val="24"/>
        </w:rPr>
        <w:t>)</w:t>
      </w:r>
      <w:r>
        <w:rPr>
          <w:rFonts w:ascii="Times New Roman" w:hAnsi="Times New Roman" w:cs="Times New Roman"/>
          <w:sz w:val="24"/>
          <w:szCs w:val="24"/>
        </w:rPr>
        <w:t xml:space="preserve"> over the entire week, (</w:t>
      </w:r>
      <w:r>
        <w:rPr>
          <w:rFonts w:ascii="Times New Roman" w:hAnsi="Times New Roman" w:cs="Times New Roman"/>
          <w:b/>
          <w:bCs/>
          <w:sz w:val="24"/>
          <w:szCs w:val="24"/>
        </w:rPr>
        <w:t>c, d</w:t>
      </w:r>
      <w:r>
        <w:rPr>
          <w:rFonts w:ascii="Times New Roman" w:hAnsi="Times New Roman" w:cs="Times New Roman"/>
          <w:sz w:val="24"/>
          <w:szCs w:val="24"/>
        </w:rPr>
        <w:t>) for weekdays and (</w:t>
      </w:r>
      <w:r>
        <w:rPr>
          <w:rFonts w:ascii="Times New Roman" w:hAnsi="Times New Roman" w:cs="Times New Roman"/>
          <w:b/>
          <w:bCs/>
          <w:sz w:val="24"/>
          <w:szCs w:val="24"/>
        </w:rPr>
        <w:t>e, f</w:t>
      </w:r>
      <w:r>
        <w:rPr>
          <w:rFonts w:ascii="Times New Roman" w:hAnsi="Times New Roman" w:cs="Times New Roman"/>
          <w:sz w:val="24"/>
          <w:szCs w:val="24"/>
        </w:rPr>
        <w:t xml:space="preserve">) weekends only. A grey horizontal bar and a cross in each boxplot indicate median and mean of the data pooled across the three sites, respectively. The </w:t>
      </w:r>
      <w:r>
        <w:rPr>
          <w:rFonts w:ascii="Times New Roman" w:hAnsi="Times New Roman" w:cs="Times New Roman"/>
          <w:sz w:val="24"/>
          <w:szCs w:val="24"/>
          <w:lang w:val="en-US"/>
        </w:rPr>
        <w:t>data of different clinical sites are highlighted in different colors: KCL – light blue, CIBER – orange, VUMC – green.</w:t>
      </w:r>
    </w:p>
    <w:p w14:paraId="13A28C0F" w14:textId="77777777" w:rsidR="002F35BA" w:rsidRPr="006A2278" w:rsidRDefault="002F35BA">
      <w:pPr>
        <w:rPr>
          <w:lang w:val="en-US"/>
        </w:rPr>
      </w:pPr>
    </w:p>
    <w:sectPr w:rsidR="002F35BA" w:rsidRPr="006A2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00C09"/>
    <w:multiLevelType w:val="multilevel"/>
    <w:tmpl w:val="AA10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62755"/>
    <w:multiLevelType w:val="hybridMultilevel"/>
    <w:tmpl w:val="D9DE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49"/>
    <w:rsid w:val="000E38BA"/>
    <w:rsid w:val="002F35BA"/>
    <w:rsid w:val="006A2278"/>
    <w:rsid w:val="00E30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5E9D"/>
  <w15:chartTrackingRefBased/>
  <w15:docId w15:val="{CBEA32E9-6C28-49DB-9878-500E113A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278"/>
  </w:style>
  <w:style w:type="paragraph" w:styleId="Heading2">
    <w:name w:val="heading 2"/>
    <w:basedOn w:val="Normal"/>
    <w:next w:val="Normal"/>
    <w:link w:val="Heading2Char"/>
    <w:uiPriority w:val="9"/>
    <w:semiHidden/>
    <w:unhideWhenUsed/>
    <w:qFormat/>
    <w:rsid w:val="006A22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A227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A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278"/>
    <w:rPr>
      <w:rFonts w:ascii="Segoe UI" w:hAnsi="Segoe UI" w:cs="Segoe UI"/>
      <w:sz w:val="18"/>
      <w:szCs w:val="18"/>
    </w:rPr>
  </w:style>
  <w:style w:type="character" w:styleId="PlaceholderText">
    <w:name w:val="Placeholder Text"/>
    <w:basedOn w:val="DefaultParagraphFont"/>
    <w:uiPriority w:val="99"/>
    <w:semiHidden/>
    <w:rsid w:val="006A2278"/>
    <w:rPr>
      <w:color w:val="808080"/>
    </w:rPr>
  </w:style>
  <w:style w:type="character" w:customStyle="1" w:styleId="mark87fxw1wdk">
    <w:name w:val="mark87fxw1wdk"/>
    <w:basedOn w:val="DefaultParagraphFont"/>
    <w:rsid w:val="006A2278"/>
  </w:style>
  <w:style w:type="table" w:styleId="TableGrid">
    <w:name w:val="Table Grid"/>
    <w:basedOn w:val="TableNormal"/>
    <w:uiPriority w:val="39"/>
    <w:rsid w:val="006A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2278"/>
    <w:rPr>
      <w:sz w:val="16"/>
      <w:szCs w:val="16"/>
    </w:rPr>
  </w:style>
  <w:style w:type="paragraph" w:styleId="CommentText">
    <w:name w:val="annotation text"/>
    <w:basedOn w:val="Normal"/>
    <w:link w:val="CommentTextChar"/>
    <w:uiPriority w:val="99"/>
    <w:semiHidden/>
    <w:unhideWhenUsed/>
    <w:rsid w:val="006A2278"/>
    <w:pPr>
      <w:spacing w:line="240" w:lineRule="auto"/>
    </w:pPr>
    <w:rPr>
      <w:sz w:val="20"/>
      <w:szCs w:val="20"/>
    </w:rPr>
  </w:style>
  <w:style w:type="character" w:customStyle="1" w:styleId="CommentTextChar">
    <w:name w:val="Comment Text Char"/>
    <w:basedOn w:val="DefaultParagraphFont"/>
    <w:link w:val="CommentText"/>
    <w:uiPriority w:val="99"/>
    <w:semiHidden/>
    <w:rsid w:val="006A2278"/>
    <w:rPr>
      <w:sz w:val="20"/>
      <w:szCs w:val="20"/>
    </w:rPr>
  </w:style>
  <w:style w:type="paragraph" w:styleId="CommentSubject">
    <w:name w:val="annotation subject"/>
    <w:basedOn w:val="CommentText"/>
    <w:next w:val="CommentText"/>
    <w:link w:val="CommentSubjectChar"/>
    <w:uiPriority w:val="99"/>
    <w:semiHidden/>
    <w:unhideWhenUsed/>
    <w:rsid w:val="006A2278"/>
    <w:rPr>
      <w:b/>
      <w:bCs/>
    </w:rPr>
  </w:style>
  <w:style w:type="character" w:customStyle="1" w:styleId="CommentSubjectChar">
    <w:name w:val="Comment Subject Char"/>
    <w:basedOn w:val="CommentTextChar"/>
    <w:link w:val="CommentSubject"/>
    <w:uiPriority w:val="99"/>
    <w:semiHidden/>
    <w:rsid w:val="006A2278"/>
    <w:rPr>
      <w:b/>
      <w:bCs/>
      <w:sz w:val="20"/>
      <w:szCs w:val="20"/>
    </w:rPr>
  </w:style>
  <w:style w:type="character" w:styleId="Hyperlink">
    <w:name w:val="Hyperlink"/>
    <w:basedOn w:val="DefaultParagraphFont"/>
    <w:uiPriority w:val="99"/>
    <w:unhideWhenUsed/>
    <w:rsid w:val="006A2278"/>
    <w:rPr>
      <w:color w:val="0563C1" w:themeColor="hyperlink"/>
      <w:u w:val="single"/>
    </w:rPr>
  </w:style>
  <w:style w:type="character" w:styleId="UnresolvedMention">
    <w:name w:val="Unresolved Mention"/>
    <w:basedOn w:val="DefaultParagraphFont"/>
    <w:uiPriority w:val="99"/>
    <w:semiHidden/>
    <w:unhideWhenUsed/>
    <w:rsid w:val="006A2278"/>
    <w:rPr>
      <w:color w:val="605E5C"/>
      <w:shd w:val="clear" w:color="auto" w:fill="E1DFDD"/>
    </w:rPr>
  </w:style>
  <w:style w:type="character" w:styleId="FollowedHyperlink">
    <w:name w:val="FollowedHyperlink"/>
    <w:basedOn w:val="DefaultParagraphFont"/>
    <w:uiPriority w:val="99"/>
    <w:semiHidden/>
    <w:unhideWhenUsed/>
    <w:rsid w:val="006A2278"/>
    <w:rPr>
      <w:color w:val="954F72" w:themeColor="followedHyperlink"/>
      <w:u w:val="single"/>
    </w:rPr>
  </w:style>
  <w:style w:type="paragraph" w:styleId="ListParagraph">
    <w:name w:val="List Paragraph"/>
    <w:basedOn w:val="Normal"/>
    <w:uiPriority w:val="34"/>
    <w:qFormat/>
    <w:rsid w:val="006A2278"/>
    <w:pPr>
      <w:ind w:left="720"/>
      <w:contextualSpacing/>
    </w:pPr>
  </w:style>
  <w:style w:type="paragraph" w:styleId="Header">
    <w:name w:val="header"/>
    <w:basedOn w:val="Normal"/>
    <w:link w:val="HeaderChar"/>
    <w:uiPriority w:val="99"/>
    <w:unhideWhenUsed/>
    <w:rsid w:val="006A2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278"/>
  </w:style>
  <w:style w:type="paragraph" w:styleId="Footer">
    <w:name w:val="footer"/>
    <w:basedOn w:val="Normal"/>
    <w:link w:val="FooterChar"/>
    <w:uiPriority w:val="99"/>
    <w:unhideWhenUsed/>
    <w:rsid w:val="006A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petroula.laiou@kcl.ac.uk"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3576</Words>
  <Characters>20387</Characters>
  <Application>Microsoft Office Word</Application>
  <DocSecurity>0</DocSecurity>
  <Lines>169</Lines>
  <Paragraphs>47</Paragraphs>
  <ScaleCrop>false</ScaleCrop>
  <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Laiou, Petroula</dc:creator>
  <cp:keywords/>
  <dc:description/>
  <cp:lastModifiedBy>Laiou, Petroula</cp:lastModifiedBy>
  <cp:revision>3</cp:revision>
  <dcterms:created xsi:type="dcterms:W3CDTF">2021-02-10T21:16:00Z</dcterms:created>
  <dcterms:modified xsi:type="dcterms:W3CDTF">2021-02-10T21:19:00Z</dcterms:modified>
</cp:coreProperties>
</file>