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33F3D" w14:textId="77777777" w:rsidR="002513F8" w:rsidRDefault="002513F8" w:rsidP="002513F8">
      <w:pPr>
        <w:spacing w:line="480" w:lineRule="auto"/>
        <w:jc w:val="both"/>
        <w:rPr>
          <w:i/>
          <w:iCs/>
          <w:lang w:val="en-US"/>
        </w:rPr>
      </w:pPr>
      <w:r>
        <w:rPr>
          <w:i/>
          <w:iCs/>
          <w:lang w:val="en-US"/>
        </w:rPr>
        <w:t>Supplementary file</w:t>
      </w:r>
    </w:p>
    <w:p w14:paraId="583DF23B" w14:textId="77777777" w:rsidR="002513F8" w:rsidRPr="00BD1546" w:rsidRDefault="002513F8" w:rsidP="002513F8">
      <w:pPr>
        <w:spacing w:line="480" w:lineRule="auto"/>
        <w:jc w:val="both"/>
        <w:rPr>
          <w:i/>
          <w:iCs/>
          <w:lang w:val="en-US"/>
        </w:rPr>
      </w:pPr>
      <w:r w:rsidRPr="00BD1546">
        <w:rPr>
          <w:i/>
          <w:iCs/>
          <w:lang w:val="en-US"/>
        </w:rPr>
        <w:t xml:space="preserve">Patient and Public </w:t>
      </w:r>
      <w:r>
        <w:rPr>
          <w:i/>
          <w:iCs/>
          <w:lang w:val="en-US"/>
        </w:rPr>
        <w:t>I</w:t>
      </w:r>
      <w:r w:rsidRPr="00BD1546">
        <w:rPr>
          <w:i/>
          <w:iCs/>
          <w:lang w:val="en-US"/>
        </w:rPr>
        <w:t>nvolvement</w:t>
      </w:r>
    </w:p>
    <w:p w14:paraId="5B82B100" w14:textId="77777777" w:rsidR="002513F8" w:rsidRDefault="002513F8" w:rsidP="002513F8">
      <w:pPr>
        <w:spacing w:line="480" w:lineRule="auto"/>
        <w:jc w:val="both"/>
        <w:rPr>
          <w:lang w:val="en-US"/>
        </w:rPr>
      </w:pPr>
    </w:p>
    <w:p w14:paraId="3FCD3899" w14:textId="77777777" w:rsidR="002513F8" w:rsidRPr="00BD1546" w:rsidRDefault="002513F8" w:rsidP="002513F8">
      <w:pPr>
        <w:spacing w:line="480" w:lineRule="auto"/>
        <w:jc w:val="both"/>
        <w:rPr>
          <w:lang w:val="en-US"/>
        </w:rPr>
      </w:pPr>
      <w:r w:rsidRPr="00BD1546">
        <w:rPr>
          <w:lang w:val="en-US"/>
        </w:rPr>
        <w:t xml:space="preserve">The </w:t>
      </w:r>
      <w:r>
        <w:rPr>
          <w:lang w:val="en-US"/>
        </w:rPr>
        <w:t xml:space="preserve">participation of the </w:t>
      </w:r>
      <w:r w:rsidRPr="00BD1546">
        <w:rPr>
          <w:lang w:val="en-US"/>
        </w:rPr>
        <w:t>patients in this protocol</w:t>
      </w:r>
      <w:r>
        <w:rPr>
          <w:lang w:val="en-US"/>
        </w:rPr>
        <w:t xml:space="preserve"> was partially active</w:t>
      </w:r>
      <w:r w:rsidRPr="00BD1546">
        <w:rPr>
          <w:lang w:val="en-US"/>
        </w:rPr>
        <w:t xml:space="preserve">. They were first contacted by telephone </w:t>
      </w:r>
      <w:r>
        <w:rPr>
          <w:lang w:val="en-US"/>
        </w:rPr>
        <w:t>in order for us to acquire information regarding their</w:t>
      </w:r>
      <w:r w:rsidRPr="00BD1546">
        <w:rPr>
          <w:lang w:val="en-US"/>
        </w:rPr>
        <w:t xml:space="preserve"> health</w:t>
      </w:r>
      <w:r>
        <w:rPr>
          <w:lang w:val="en-US"/>
        </w:rPr>
        <w:t xml:space="preserve"> status</w:t>
      </w:r>
      <w:r w:rsidRPr="00BD1546">
        <w:rPr>
          <w:lang w:val="en-US"/>
        </w:rPr>
        <w:t xml:space="preserve"> and </w:t>
      </w:r>
      <w:r>
        <w:rPr>
          <w:lang w:val="en-US"/>
        </w:rPr>
        <w:t xml:space="preserve">the </w:t>
      </w:r>
      <w:r w:rsidRPr="00BD1546">
        <w:rPr>
          <w:lang w:val="en-US"/>
        </w:rPr>
        <w:t>evolution of their disease</w:t>
      </w:r>
      <w:r>
        <w:rPr>
          <w:lang w:val="en-US"/>
        </w:rPr>
        <w:t>; further, they were asked to express whether they</w:t>
      </w:r>
      <w:r w:rsidRPr="00BD1546">
        <w:rPr>
          <w:lang w:val="en-US"/>
        </w:rPr>
        <w:t xml:space="preserve"> wishe</w:t>
      </w:r>
      <w:r>
        <w:rPr>
          <w:lang w:val="en-US"/>
        </w:rPr>
        <w:t>d</w:t>
      </w:r>
      <w:r w:rsidRPr="00BD1546">
        <w:rPr>
          <w:lang w:val="en-US"/>
        </w:rPr>
        <w:t xml:space="preserve"> to improve any part of their body. </w:t>
      </w:r>
      <w:r>
        <w:rPr>
          <w:lang w:val="en-US"/>
        </w:rPr>
        <w:t>In response t</w:t>
      </w:r>
      <w:r w:rsidRPr="00BD1546">
        <w:rPr>
          <w:lang w:val="en-US"/>
        </w:rPr>
        <w:t xml:space="preserve">o questions </w:t>
      </w:r>
      <w:r>
        <w:rPr>
          <w:lang w:val="en-US"/>
        </w:rPr>
        <w:t>regarding</w:t>
      </w:r>
      <w:r w:rsidRPr="00BD1546">
        <w:rPr>
          <w:lang w:val="en-US"/>
        </w:rPr>
        <w:t xml:space="preserve"> the function of their hands, the patients </w:t>
      </w:r>
      <w:r>
        <w:rPr>
          <w:lang w:val="en-US"/>
        </w:rPr>
        <w:t>stated</w:t>
      </w:r>
      <w:r w:rsidRPr="00BD1546">
        <w:rPr>
          <w:lang w:val="en-US"/>
        </w:rPr>
        <w:t xml:space="preserve"> that if there were </w:t>
      </w:r>
      <w:r>
        <w:rPr>
          <w:lang w:val="en-US"/>
        </w:rPr>
        <w:t>a program</w:t>
      </w:r>
      <w:r w:rsidRPr="00BD1546">
        <w:rPr>
          <w:lang w:val="en-US"/>
        </w:rPr>
        <w:t xml:space="preserve"> </w:t>
      </w:r>
      <w:r>
        <w:rPr>
          <w:lang w:val="en-US"/>
        </w:rPr>
        <w:t>for</w:t>
      </w:r>
      <w:r w:rsidRPr="00BD1546">
        <w:rPr>
          <w:lang w:val="en-US"/>
        </w:rPr>
        <w:t xml:space="preserve"> improv</w:t>
      </w:r>
      <w:r>
        <w:rPr>
          <w:lang w:val="en-US"/>
        </w:rPr>
        <w:t>ing</w:t>
      </w:r>
      <w:r w:rsidRPr="00BD1546">
        <w:rPr>
          <w:lang w:val="en-US"/>
        </w:rPr>
        <w:t xml:space="preserve"> the function of their hands, they would participate. Based on this information, we explained the objective of the</w:t>
      </w:r>
      <w:r>
        <w:rPr>
          <w:lang w:val="en-US"/>
        </w:rPr>
        <w:t xml:space="preserve"> study</w:t>
      </w:r>
      <w:r w:rsidRPr="00BD1546">
        <w:rPr>
          <w:lang w:val="en-US"/>
        </w:rPr>
        <w:t xml:space="preserve"> protocol, </w:t>
      </w:r>
      <w:r>
        <w:rPr>
          <w:lang w:val="en-US"/>
        </w:rPr>
        <w:t>to</w:t>
      </w:r>
      <w:r w:rsidRPr="00BD1546">
        <w:rPr>
          <w:lang w:val="en-US"/>
        </w:rPr>
        <w:t xml:space="preserve"> which they agreed. The need for a control group was explained to them. If the results were positive, they would be evaluated by the control patients, and they </w:t>
      </w:r>
      <w:r>
        <w:rPr>
          <w:lang w:val="en-US"/>
        </w:rPr>
        <w:t>c</w:t>
      </w:r>
      <w:r w:rsidRPr="00BD1546">
        <w:rPr>
          <w:lang w:val="en-US"/>
        </w:rPr>
        <w:t xml:space="preserve">ould make </w:t>
      </w:r>
      <w:r>
        <w:rPr>
          <w:lang w:val="en-US"/>
        </w:rPr>
        <w:t>a</w:t>
      </w:r>
      <w:r w:rsidRPr="00BD1546">
        <w:rPr>
          <w:lang w:val="en-US"/>
        </w:rPr>
        <w:t xml:space="preserve"> decision </w:t>
      </w:r>
      <w:r>
        <w:rPr>
          <w:lang w:val="en-US"/>
        </w:rPr>
        <w:t xml:space="preserve">whether or not </w:t>
      </w:r>
      <w:r w:rsidRPr="00BD1546">
        <w:rPr>
          <w:lang w:val="en-US"/>
        </w:rPr>
        <w:t xml:space="preserve">to </w:t>
      </w:r>
      <w:r>
        <w:rPr>
          <w:lang w:val="en-US"/>
        </w:rPr>
        <w:t>undergo the treatment</w:t>
      </w:r>
      <w:r w:rsidRPr="00BD1546">
        <w:rPr>
          <w:lang w:val="en-US"/>
        </w:rPr>
        <w:t>. The interventions, pretreatment, treatment</w:t>
      </w:r>
      <w:r>
        <w:rPr>
          <w:lang w:val="en-US"/>
        </w:rPr>
        <w:t xml:space="preserve"> and any</w:t>
      </w:r>
      <w:r w:rsidRPr="00BD1546">
        <w:rPr>
          <w:lang w:val="en-US"/>
        </w:rPr>
        <w:t xml:space="preserve"> discomfort</w:t>
      </w:r>
      <w:r>
        <w:rPr>
          <w:lang w:val="en-US"/>
        </w:rPr>
        <w:t xml:space="preserve"> and disabilities that the treatment might cause were fully explained to them. Each of the variables to be evaluated were explained to them. We instructed the patients to evaluate variables, </w:t>
      </w:r>
      <w:r w:rsidRPr="00BD1546">
        <w:rPr>
          <w:lang w:val="en-US"/>
        </w:rPr>
        <w:t xml:space="preserve">such as coloration, digital oximetry, and pain. They were given a portable digital oximeter, and they recorded oximetry </w:t>
      </w:r>
      <w:r>
        <w:rPr>
          <w:lang w:val="en-US"/>
        </w:rPr>
        <w:t xml:space="preserve">readings </w:t>
      </w:r>
      <w:r w:rsidRPr="00BD1546">
        <w:rPr>
          <w:lang w:val="en-US"/>
        </w:rPr>
        <w:t xml:space="preserve">every 8 </w:t>
      </w:r>
      <w:r>
        <w:rPr>
          <w:lang w:val="en-US"/>
        </w:rPr>
        <w:t>h</w:t>
      </w:r>
      <w:r w:rsidRPr="00BD1546">
        <w:rPr>
          <w:lang w:val="en-US"/>
        </w:rPr>
        <w:t xml:space="preserve"> for the first 3 days,</w:t>
      </w:r>
      <w:r>
        <w:rPr>
          <w:lang w:val="en-US"/>
        </w:rPr>
        <w:t xml:space="preserve"> followed</w:t>
      </w:r>
      <w:r w:rsidRPr="00BD1546">
        <w:rPr>
          <w:lang w:val="en-US"/>
        </w:rPr>
        <w:t xml:space="preserve"> </w:t>
      </w:r>
      <w:r>
        <w:rPr>
          <w:lang w:val="en-US"/>
        </w:rPr>
        <w:t>1</w:t>
      </w:r>
      <w:r w:rsidRPr="00BD1546">
        <w:rPr>
          <w:lang w:val="en-US"/>
        </w:rPr>
        <w:t xml:space="preserve"> day </w:t>
      </w:r>
      <w:r>
        <w:rPr>
          <w:lang w:val="en-US"/>
        </w:rPr>
        <w:t>per</w:t>
      </w:r>
      <w:r w:rsidRPr="00BD1546">
        <w:rPr>
          <w:lang w:val="en-US"/>
        </w:rPr>
        <w:t xml:space="preserve"> week. The results were </w:t>
      </w:r>
      <w:r>
        <w:rPr>
          <w:lang w:val="en-US"/>
        </w:rPr>
        <w:t>provided to the doctor</w:t>
      </w:r>
      <w:r w:rsidRPr="00BD1546">
        <w:rPr>
          <w:lang w:val="en-US"/>
        </w:rPr>
        <w:t xml:space="preserve"> </w:t>
      </w:r>
      <w:r>
        <w:rPr>
          <w:lang w:val="en-US"/>
        </w:rPr>
        <w:t>during</w:t>
      </w:r>
      <w:r w:rsidRPr="00BD1546">
        <w:rPr>
          <w:lang w:val="en-US"/>
        </w:rPr>
        <w:t xml:space="preserve"> the first visit. The evaluation, surgery, and postoperative and total disability </w:t>
      </w:r>
      <w:r>
        <w:rPr>
          <w:lang w:val="en-US"/>
        </w:rPr>
        <w:t>durations</w:t>
      </w:r>
      <w:r w:rsidRPr="00BD1546">
        <w:rPr>
          <w:lang w:val="en-US"/>
        </w:rPr>
        <w:t xml:space="preserve"> were explained. Finally, the results were evaluated through validated self-questionnaires. A copy of</w:t>
      </w:r>
      <w:r>
        <w:rPr>
          <w:lang w:val="en-US"/>
        </w:rPr>
        <w:t xml:space="preserve"> the document confirming</w:t>
      </w:r>
      <w:r w:rsidRPr="00BD1546">
        <w:rPr>
          <w:lang w:val="en-US"/>
        </w:rPr>
        <w:t xml:space="preserve"> </w:t>
      </w:r>
      <w:r>
        <w:rPr>
          <w:lang w:val="en-US"/>
        </w:rPr>
        <w:t>their</w:t>
      </w:r>
      <w:r w:rsidRPr="00BD1546">
        <w:rPr>
          <w:lang w:val="en-US"/>
        </w:rPr>
        <w:t xml:space="preserve"> informed consent and consent to use </w:t>
      </w:r>
      <w:r>
        <w:rPr>
          <w:lang w:val="en-US"/>
        </w:rPr>
        <w:t>their</w:t>
      </w:r>
      <w:r w:rsidRPr="00BD1546">
        <w:rPr>
          <w:lang w:val="en-US"/>
        </w:rPr>
        <w:t xml:space="preserve"> data for publication purposes in Spanish is attached.</w:t>
      </w:r>
    </w:p>
    <w:p w14:paraId="3F011921" w14:textId="77777777" w:rsidR="002513F8" w:rsidRPr="00BD1546" w:rsidRDefault="002513F8" w:rsidP="002513F8">
      <w:pPr>
        <w:spacing w:line="480" w:lineRule="auto"/>
        <w:jc w:val="both"/>
        <w:rPr>
          <w:lang w:val="en-US"/>
        </w:rPr>
      </w:pPr>
      <w:r w:rsidRPr="00BD1546">
        <w:rPr>
          <w:lang w:val="en-US"/>
        </w:rPr>
        <w:t xml:space="preserve">The patients will </w:t>
      </w:r>
      <w:r>
        <w:rPr>
          <w:lang w:val="en-US"/>
        </w:rPr>
        <w:t>participate in recording</w:t>
      </w:r>
      <w:r w:rsidRPr="00BD1546">
        <w:rPr>
          <w:lang w:val="en-US"/>
        </w:rPr>
        <w:t xml:space="preserve"> a standard set</w:t>
      </w:r>
      <w:r>
        <w:rPr>
          <w:lang w:val="en-US"/>
        </w:rPr>
        <w:t xml:space="preserve"> of videos that</w:t>
      </w:r>
      <w:r w:rsidRPr="00BD1546">
        <w:rPr>
          <w:lang w:val="en-US"/>
        </w:rPr>
        <w:t xml:space="preserve"> </w:t>
      </w:r>
      <w:r>
        <w:rPr>
          <w:lang w:val="en-US"/>
        </w:rPr>
        <w:t>would include the reported</w:t>
      </w:r>
      <w:r w:rsidRPr="00BD1546">
        <w:rPr>
          <w:lang w:val="en-US"/>
        </w:rPr>
        <w:t xml:space="preserve"> patient outcomes to publicize their experiences and share them in intrahospital informative videos at the Instituto Nacional de </w:t>
      </w:r>
      <w:proofErr w:type="spellStart"/>
      <w:r w:rsidRPr="00BD1546">
        <w:rPr>
          <w:lang w:val="en-US"/>
        </w:rPr>
        <w:t>Ciencias</w:t>
      </w:r>
      <w:proofErr w:type="spellEnd"/>
      <w:r w:rsidRPr="00BD1546">
        <w:rPr>
          <w:lang w:val="en-US"/>
        </w:rPr>
        <w:t xml:space="preserve"> </w:t>
      </w:r>
      <w:proofErr w:type="spellStart"/>
      <w:r w:rsidRPr="00BD1546">
        <w:rPr>
          <w:lang w:val="en-US"/>
        </w:rPr>
        <w:t>Medicas</w:t>
      </w:r>
      <w:proofErr w:type="spellEnd"/>
      <w:r w:rsidRPr="00BD1546">
        <w:rPr>
          <w:lang w:val="en-US"/>
        </w:rPr>
        <w:t xml:space="preserve"> y </w:t>
      </w:r>
      <w:proofErr w:type="spellStart"/>
      <w:r w:rsidRPr="00BD1546">
        <w:rPr>
          <w:lang w:val="en-US"/>
        </w:rPr>
        <w:t>Nutricion</w:t>
      </w:r>
      <w:proofErr w:type="spellEnd"/>
      <w:r w:rsidRPr="00BD1546">
        <w:rPr>
          <w:lang w:val="en-US"/>
        </w:rPr>
        <w:t xml:space="preserve"> Salvador </w:t>
      </w:r>
      <w:proofErr w:type="spellStart"/>
      <w:r w:rsidRPr="00BD1546">
        <w:rPr>
          <w:lang w:val="en-US"/>
        </w:rPr>
        <w:t>Zubiran</w:t>
      </w:r>
      <w:proofErr w:type="spellEnd"/>
      <w:r>
        <w:rPr>
          <w:lang w:val="en-US"/>
        </w:rPr>
        <w:t>.</w:t>
      </w:r>
      <w:r w:rsidRPr="00BD1546">
        <w:rPr>
          <w:lang w:val="en-US"/>
        </w:rPr>
        <w:t xml:space="preserve"> </w:t>
      </w:r>
    </w:p>
    <w:p w14:paraId="282DCEC5" w14:textId="77777777" w:rsidR="002513F8" w:rsidRPr="00CC6DA4" w:rsidRDefault="002513F8" w:rsidP="002513F8">
      <w:pPr>
        <w:rPr>
          <w:lang w:val="en-US"/>
        </w:rPr>
      </w:pPr>
    </w:p>
    <w:p w14:paraId="3897FBE9" w14:textId="77777777" w:rsidR="007A4FA9" w:rsidRPr="002513F8" w:rsidRDefault="007A4FA9">
      <w:pPr>
        <w:rPr>
          <w:lang w:val="en-US"/>
        </w:rPr>
      </w:pPr>
    </w:p>
    <w:sectPr w:rsidR="007A4FA9" w:rsidRPr="0025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F8"/>
    <w:rsid w:val="00066A82"/>
    <w:rsid w:val="000E0785"/>
    <w:rsid w:val="001854F5"/>
    <w:rsid w:val="002513F8"/>
    <w:rsid w:val="003A322E"/>
    <w:rsid w:val="003A5D0E"/>
    <w:rsid w:val="003A6B2A"/>
    <w:rsid w:val="003F1EE3"/>
    <w:rsid w:val="004206C6"/>
    <w:rsid w:val="004B33F7"/>
    <w:rsid w:val="005C42F6"/>
    <w:rsid w:val="00605172"/>
    <w:rsid w:val="006C6CBD"/>
    <w:rsid w:val="006F2085"/>
    <w:rsid w:val="00700316"/>
    <w:rsid w:val="007461B5"/>
    <w:rsid w:val="007717F9"/>
    <w:rsid w:val="007A4FA9"/>
    <w:rsid w:val="009F3397"/>
    <w:rsid w:val="00AD61BB"/>
    <w:rsid w:val="00B2460D"/>
    <w:rsid w:val="00BE3BE3"/>
    <w:rsid w:val="00C95345"/>
    <w:rsid w:val="00D64F57"/>
    <w:rsid w:val="00DA02EA"/>
    <w:rsid w:val="00EF1507"/>
    <w:rsid w:val="00F1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E6731"/>
  <w14:defaultImageDpi w14:val="32767"/>
  <w15:chartTrackingRefBased/>
  <w15:docId w15:val="{F3A1788B-D659-1D47-9324-21CFEE44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13F8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Iglesias</dc:creator>
  <cp:keywords/>
  <dc:description/>
  <cp:lastModifiedBy>Martín Iglesias</cp:lastModifiedBy>
  <cp:revision>1</cp:revision>
  <dcterms:created xsi:type="dcterms:W3CDTF">2021-01-17T01:57:00Z</dcterms:created>
  <dcterms:modified xsi:type="dcterms:W3CDTF">2021-01-17T02:00:00Z</dcterms:modified>
</cp:coreProperties>
</file>