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42BAE" w14:textId="73BF8CFF" w:rsidR="00851E81" w:rsidRDefault="00851E81" w:rsidP="00851E81">
      <w:pPr>
        <w:pStyle w:val="Heading2"/>
        <w:numPr>
          <w:ilvl w:val="0"/>
          <w:numId w:val="0"/>
        </w:numPr>
        <w:spacing w:line="276" w:lineRule="auto"/>
        <w:ind w:hanging="9"/>
        <w:jc w:val="left"/>
      </w:pPr>
      <w:bookmarkStart w:id="0" w:name="X45dd9449270c3265b5db9a9f6a36324e803afff"/>
      <w:bookmarkStart w:id="1" w:name="_Toc48238035"/>
      <w:r>
        <w:t xml:space="preserve">Supplementary </w:t>
      </w:r>
      <w:r w:rsidR="00833D0A">
        <w:t>Figure</w:t>
      </w:r>
      <w:r>
        <w:t xml:space="preserve"> S</w:t>
      </w:r>
      <w:r w:rsidR="00532379">
        <w:t>7</w:t>
      </w:r>
      <w:r>
        <w:t>: Receiver operating characteristics curves</w:t>
      </w:r>
      <w:bookmarkEnd w:id="0"/>
      <w:bookmarkEnd w:id="1"/>
      <w:r>
        <w:t xml:space="preserve"> of the AUDIT-C, full AUDIT, and EWAC on consumption thresholds from the GF reference standard</w:t>
      </w:r>
    </w:p>
    <w:p w14:paraId="761063A1" w14:textId="59A1E10C" w:rsidR="00FC3098" w:rsidRDefault="00FC3098" w:rsidP="00FC3098">
      <w:pPr>
        <w:pStyle w:val="NoSpacing"/>
        <w:jc w:val="left"/>
      </w:pPr>
      <w:r>
        <w:t xml:space="preserve">Note: </w:t>
      </w:r>
      <w:r w:rsidR="00FD0BD8">
        <w:t>The raw</w:t>
      </w:r>
      <w:r>
        <w:t xml:space="preserve"> data </w:t>
      </w:r>
      <w:r w:rsidR="00A24B61">
        <w:t>for every ROC curve are</w:t>
      </w:r>
      <w:r>
        <w:t xml:space="preserve"> available from </w:t>
      </w:r>
      <w:hyperlink r:id="rId5" w:history="1">
        <w:r w:rsidR="00FD0BD8" w:rsidRPr="00024E59">
          <w:rPr>
            <w:rStyle w:val="Hyperlink"/>
          </w:rPr>
          <w:t>https://github.com/peterdutey/ewac-validation/tree/master/04_suppmat/ROC</w:t>
        </w:r>
      </w:hyperlink>
      <w:r w:rsidR="00FD0BD8">
        <w:t xml:space="preserve"> </w:t>
      </w:r>
    </w:p>
    <w:p w14:paraId="0FED47C0" w14:textId="77777777" w:rsidR="00FC3098" w:rsidRPr="00851E81" w:rsidRDefault="00FC3098" w:rsidP="00FC3098">
      <w:pPr>
        <w:pStyle w:val="NoSpacing"/>
        <w:jc w:val="left"/>
      </w:pPr>
    </w:p>
    <w:p w14:paraId="786C82AE" w14:textId="77777777" w:rsidR="00851E81" w:rsidRDefault="00851E81" w:rsidP="00851E81">
      <w:pPr>
        <w:jc w:val="center"/>
      </w:pPr>
      <w:r>
        <w:rPr>
          <w:noProof/>
          <w:lang w:eastAsia="en-GB"/>
        </w:rPr>
        <w:drawing>
          <wp:inline distT="0" distB="0" distL="0" distR="0" wp14:anchorId="6CC567D2" wp14:editId="3CC87CA4">
            <wp:extent cx="5400000" cy="3855689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nalysis_files/figure-docx/roc_curves_112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8556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BAC972" w14:textId="3544B4C6" w:rsidR="006D0134" w:rsidRDefault="00851E81" w:rsidP="00851E81">
      <w:pPr>
        <w:pStyle w:val="BodyText"/>
        <w:jc w:val="center"/>
      </w:pPr>
      <w:r>
        <w:rPr>
          <w:noProof/>
          <w:lang w:val="en-GB" w:eastAsia="en-GB"/>
        </w:rPr>
        <w:drawing>
          <wp:inline distT="0" distB="0" distL="0" distR="0" wp14:anchorId="0F2C0107" wp14:editId="36F1A763">
            <wp:extent cx="5400000" cy="3855688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nalysis_files/figure-docx/roc_curves_280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8556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134" w:rsidSect="00851E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4567B"/>
    <w:multiLevelType w:val="multilevel"/>
    <w:tmpl w:val="9566E58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81"/>
    <w:rsid w:val="00461C70"/>
    <w:rsid w:val="00532379"/>
    <w:rsid w:val="006D0134"/>
    <w:rsid w:val="00833D0A"/>
    <w:rsid w:val="00851E81"/>
    <w:rsid w:val="00A24B61"/>
    <w:rsid w:val="00FC3098"/>
    <w:rsid w:val="00FD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43866"/>
  <w15:chartTrackingRefBased/>
  <w15:docId w15:val="{A213C470-55E6-4652-81D8-D95F3F73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E81"/>
    <w:pPr>
      <w:spacing w:line="48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E8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E81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1E81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1E8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1E8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51E8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E8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E8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E8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E81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1E81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1E81"/>
    <w:rPr>
      <w:rFonts w:ascii="Arial" w:eastAsiaTheme="majorEastAsia" w:hAnsi="Arial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51E8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51E8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51E8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E8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E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E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qFormat/>
    <w:rsid w:val="00851E81"/>
    <w:pPr>
      <w:spacing w:before="180" w:after="180" w:line="240" w:lineRule="auto"/>
      <w:jc w:val="left"/>
    </w:pPr>
    <w:rPr>
      <w:rFonts w:asciiTheme="minorHAnsi" w:hAnsiTheme="minorHAns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51E81"/>
    <w:rPr>
      <w:sz w:val="24"/>
      <w:szCs w:val="24"/>
      <w:lang w:val="en-US"/>
    </w:rPr>
  </w:style>
  <w:style w:type="paragraph" w:styleId="NoSpacing">
    <w:name w:val="No Spacing"/>
    <w:uiPriority w:val="1"/>
    <w:qFormat/>
    <w:rsid w:val="00FC3098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FC3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ithub.com/peterdutey/ewac-validation/tree/master/04_suppmat/R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Dutey-Magni, Peter</dc:creator>
  <cp:keywords/>
  <dc:description/>
  <cp:lastModifiedBy>Dutey-Magni, Peter</cp:lastModifiedBy>
  <cp:revision>6</cp:revision>
  <dcterms:created xsi:type="dcterms:W3CDTF">2020-11-23T17:01:00Z</dcterms:created>
  <dcterms:modified xsi:type="dcterms:W3CDTF">2020-12-10T17:10:00Z</dcterms:modified>
</cp:coreProperties>
</file>