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CC" w:rsidRDefault="00786A9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86A95">
        <w:rPr>
          <w:rFonts w:ascii="Times New Roman" w:hAnsi="Times New Roman" w:cs="Times New Roman"/>
          <w:b/>
          <w:noProof/>
          <w:sz w:val="28"/>
          <w:szCs w:val="28"/>
        </w:rPr>
        <w:t>Supplemental Figures</w:t>
      </w:r>
      <w:bookmarkStart w:id="0" w:name="_GoBack"/>
      <w:bookmarkEnd w:id="0"/>
    </w:p>
    <w:p w:rsidR="00EF710A" w:rsidRDefault="00EF710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710A" w:rsidRPr="00786A95" w:rsidRDefault="00EF710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710A" w:rsidRDefault="004941BE" w:rsidP="00EF710A">
      <w:pPr>
        <w:rPr>
          <w:noProof/>
        </w:rPr>
      </w:pPr>
      <w:r>
        <w:rPr>
          <w:noProof/>
        </w:rPr>
        <w:drawing>
          <wp:inline distT="0" distB="0" distL="0" distR="0">
            <wp:extent cx="8229600" cy="37071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10A" w:rsidRPr="00EF710A">
        <w:rPr>
          <w:noProof/>
        </w:rPr>
        <w:t xml:space="preserve"> </w:t>
      </w:r>
    </w:p>
    <w:p w:rsidR="00EF710A" w:rsidRPr="00D17AE1" w:rsidRDefault="00EF710A" w:rsidP="00EF710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Supplemental Figure 1</w:t>
      </w:r>
      <w:r w:rsidRPr="00D17AE1">
        <w:rPr>
          <w:rFonts w:ascii="Times New Roman" w:hAnsi="Times New Roman" w:cs="Times New Roman"/>
          <w:noProof/>
        </w:rPr>
        <w:t xml:space="preserve">. Sensivity analysis of time trends excluding studies that did not report a minimum </w:t>
      </w:r>
      <w:r>
        <w:rPr>
          <w:rFonts w:ascii="Times New Roman" w:hAnsi="Times New Roman" w:cs="Times New Roman"/>
          <w:noProof/>
        </w:rPr>
        <w:t>or</w:t>
      </w:r>
      <w:r w:rsidRPr="00D17AE1">
        <w:rPr>
          <w:rFonts w:ascii="Times New Roman" w:hAnsi="Times New Roman" w:cs="Times New Roman"/>
          <w:noProof/>
        </w:rPr>
        <w:t xml:space="preserve"> maximum age range for the study. </w:t>
      </w:r>
    </w:p>
    <w:p w:rsidR="00EF710A" w:rsidRDefault="00EF710A" w:rsidP="00EF710A">
      <w:pPr>
        <w:rPr>
          <w:noProof/>
        </w:rPr>
      </w:pPr>
    </w:p>
    <w:p w:rsidR="00EF710A" w:rsidRDefault="00EF710A" w:rsidP="00EF710A">
      <w:pPr>
        <w:rPr>
          <w:noProof/>
        </w:rPr>
      </w:pPr>
      <w:r>
        <w:rPr>
          <w:noProof/>
        </w:rPr>
        <w:br w:type="page"/>
      </w:r>
      <w:r w:rsidR="004941BE">
        <w:rPr>
          <w:noProof/>
        </w:rPr>
        <w:lastRenderedPageBreak/>
        <w:drawing>
          <wp:inline distT="0" distB="0" distL="0" distR="0">
            <wp:extent cx="8219440" cy="50044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0A" w:rsidRDefault="00EF710A" w:rsidP="00EF710A">
      <w:pPr>
        <w:rPr>
          <w:noProof/>
        </w:rPr>
      </w:pPr>
      <w:r>
        <w:rPr>
          <w:rFonts w:ascii="Times New Roman" w:hAnsi="Times New Roman" w:cs="Times New Roman"/>
          <w:b/>
          <w:noProof/>
        </w:rPr>
        <w:t>Supplemental Figure 2</w:t>
      </w:r>
      <w:r w:rsidR="004941BE">
        <w:rPr>
          <w:rFonts w:ascii="Times New Roman" w:hAnsi="Times New Roman" w:cs="Times New Roman"/>
          <w:b/>
          <w:noProof/>
        </w:rPr>
        <w:t>. 38 s</w:t>
      </w:r>
      <w:r w:rsidRPr="00B3562A">
        <w:rPr>
          <w:rFonts w:ascii="Times New Roman" w:hAnsi="Times New Roman" w:cs="Times New Roman"/>
          <w:b/>
          <w:noProof/>
        </w:rPr>
        <w:t>tudies reporting two or more incidence</w:t>
      </w:r>
      <w:r w:rsidR="004941BE">
        <w:rPr>
          <w:rFonts w:ascii="Times New Roman" w:hAnsi="Times New Roman" w:cs="Times New Roman"/>
          <w:b/>
          <w:noProof/>
        </w:rPr>
        <w:t xml:space="preserve"> rate</w:t>
      </w:r>
      <w:r w:rsidRPr="00B3562A">
        <w:rPr>
          <w:rFonts w:ascii="Times New Roman" w:hAnsi="Times New Roman" w:cs="Times New Roman"/>
          <w:b/>
          <w:noProof/>
        </w:rPr>
        <w:t xml:space="preserve"> estimates in unique calendar periods</w:t>
      </w:r>
      <w:r w:rsidRPr="00B3562A">
        <w:rPr>
          <w:rFonts w:ascii="Times New Roman" w:hAnsi="Times New Roman" w:cs="Times New Roman"/>
          <w:noProof/>
        </w:rPr>
        <w:t xml:space="preserve">. The dots represent the calendar midpoint of the incidence estimate and the lines the time period over which incidence </w:t>
      </w:r>
      <w:r>
        <w:rPr>
          <w:rFonts w:ascii="Times New Roman" w:hAnsi="Times New Roman" w:cs="Times New Roman"/>
          <w:noProof/>
        </w:rPr>
        <w:t>was measured. *This study</w:t>
      </w:r>
      <w:r w:rsidRPr="00B3562A">
        <w:rPr>
          <w:rFonts w:ascii="Times New Roman" w:hAnsi="Times New Roman" w:cs="Times New Roman"/>
          <w:noProof/>
        </w:rPr>
        <w:t>’s prior incidence estimate was in 1993 and is not shown</w:t>
      </w:r>
      <w:r>
        <w:rPr>
          <w:noProof/>
        </w:rPr>
        <w:t xml:space="preserve">. </w:t>
      </w:r>
    </w:p>
    <w:p w:rsidR="00EF710A" w:rsidRDefault="00EF710A" w:rsidP="00EF710A">
      <w:pPr>
        <w:rPr>
          <w:noProof/>
        </w:rPr>
      </w:pPr>
    </w:p>
    <w:p w:rsidR="00EF710A" w:rsidRDefault="00EF710A" w:rsidP="00EF710A">
      <w:pPr>
        <w:rPr>
          <w:noProof/>
        </w:rPr>
      </w:pPr>
    </w:p>
    <w:p w:rsidR="00786A95" w:rsidRDefault="00786A95">
      <w:pPr>
        <w:rPr>
          <w:noProof/>
        </w:rPr>
      </w:pPr>
    </w:p>
    <w:p w:rsidR="00786A95" w:rsidRDefault="00786A95" w:rsidP="00B3562A">
      <w:pPr>
        <w:jc w:val="center"/>
      </w:pPr>
      <w:r>
        <w:rPr>
          <w:noProof/>
        </w:rPr>
        <w:drawing>
          <wp:inline distT="0" distB="0" distL="0" distR="0" wp14:anchorId="601F7BB7" wp14:editId="32DA171E">
            <wp:extent cx="7219860" cy="442582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148" cy="44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2A" w:rsidRDefault="00B3562A" w:rsidP="00B356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Figure </w:t>
      </w:r>
      <w:r w:rsidR="00EF710A">
        <w:rPr>
          <w:rFonts w:ascii="Times New Roman" w:hAnsi="Times New Roman" w:cs="Times New Roman"/>
          <w:b/>
        </w:rPr>
        <w:t>3</w:t>
      </w:r>
      <w:r w:rsidRPr="00552F1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Forest plot of HIV incidence estimates after 2010 for general population studies in eastern Africa</w:t>
      </w:r>
      <w:r w:rsidRPr="00D0266E">
        <w:rPr>
          <w:rFonts w:ascii="Times New Roman" w:hAnsi="Times New Roman" w:cs="Times New Roman"/>
        </w:rPr>
        <w:t>.  Only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most recent HIV incidence estimate for a cohort/study population are shown. Incidence rates are reported as the number of new cases per 100 person-years and the error bars represent 95% CI. Estimates without error bars did not report a confidence interval/standard error for the estimate. Study references are reported in supplemental Table 1. PC=prospective cohort; CSI=cross-sectional incidence study; CT=Clinical trial </w:t>
      </w:r>
    </w:p>
    <w:p w:rsidR="000314AF" w:rsidRDefault="000314AF" w:rsidP="00B3562A">
      <w:pPr>
        <w:spacing w:after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FF4598C" wp14:editId="4C1C2C65">
            <wp:extent cx="5963285" cy="3423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AF" w:rsidRDefault="000314AF" w:rsidP="000314AF">
      <w:pPr>
        <w:rPr>
          <w:noProof/>
        </w:rPr>
      </w:pPr>
    </w:p>
    <w:p w:rsidR="000314AF" w:rsidRDefault="000314AF" w:rsidP="00031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Figure </w:t>
      </w:r>
      <w:r w:rsidR="00EF710A">
        <w:rPr>
          <w:rFonts w:ascii="Times New Roman" w:hAnsi="Times New Roman" w:cs="Times New Roman"/>
          <w:b/>
        </w:rPr>
        <w:t>4</w:t>
      </w:r>
      <w:r w:rsidRPr="00552F1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Forest plot of HIV incidence estimates after 2010 for studies among female sex workers (SW)</w:t>
      </w:r>
      <w:r w:rsidRPr="00D0266E">
        <w:rPr>
          <w:rFonts w:ascii="Times New Roman" w:hAnsi="Times New Roman" w:cs="Times New Roman"/>
        </w:rPr>
        <w:t>.  Only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most recent HIV incidence estimate for a cohort/study population are shown. Incidence rates are reported as the number of new cases per 100 person-years and the error bars represent 95% CI. Estimates without error bars did not report a confidence interval/standard error for the estimate. Study references are reported in supplemental Table 1. PC=prospective cohort; SCS=serial cross-sectional study </w:t>
      </w:r>
    </w:p>
    <w:p w:rsidR="000314AF" w:rsidRDefault="000314AF" w:rsidP="000314AF">
      <w:pPr>
        <w:rPr>
          <w:noProof/>
        </w:rPr>
      </w:pPr>
      <w:r>
        <w:rPr>
          <w:noProof/>
        </w:rPr>
        <w:br w:type="page"/>
      </w:r>
      <w:r w:rsidR="00BE79A2">
        <w:rPr>
          <w:noProof/>
        </w:rPr>
        <w:lastRenderedPageBreak/>
        <w:drawing>
          <wp:inline distT="0" distB="0" distL="0" distR="0" wp14:anchorId="502A2C8E" wp14:editId="7CFC1EC5">
            <wp:extent cx="7119767" cy="419265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07" cy="41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A2" w:rsidRDefault="00BE79A2" w:rsidP="00BE79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Figure 5</w:t>
      </w:r>
      <w:r w:rsidRPr="00552F1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Forest plot of HIV incidence estimates after 2010 for studies among men who have sex with men (MSM)</w:t>
      </w:r>
      <w:r w:rsidRPr="00D0266E">
        <w:rPr>
          <w:rFonts w:ascii="Times New Roman" w:hAnsi="Times New Roman" w:cs="Times New Roman"/>
        </w:rPr>
        <w:t>.  Only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most recent HIV incidence estimate for a cohort/study population are shown. Incidence rates are reported as the number of new cases per 100 person-years and the error bars represent 95% CI. Estimates without error bars did not report a confidence interval/standard error for the estimate. Study references are reported in supplemental Table 1. PC=prospective cohort; SCS=serial cross-sectional study </w:t>
      </w:r>
    </w:p>
    <w:p w:rsidR="00BE79A2" w:rsidRDefault="00BE79A2" w:rsidP="000314AF">
      <w:pPr>
        <w:rPr>
          <w:noProof/>
        </w:rPr>
      </w:pPr>
    </w:p>
    <w:p w:rsidR="00786A95" w:rsidRDefault="004941BE">
      <w:r>
        <w:rPr>
          <w:noProof/>
        </w:rPr>
        <w:lastRenderedPageBreak/>
        <w:drawing>
          <wp:inline distT="0" distB="0" distL="0" distR="0">
            <wp:extent cx="7176135" cy="411988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95" w:rsidRDefault="00B3562A" w:rsidP="00BE79A2">
      <w:pPr>
        <w:spacing w:after="0"/>
        <w:rPr>
          <w:noProof/>
        </w:rPr>
      </w:pPr>
      <w:r>
        <w:rPr>
          <w:rFonts w:ascii="Times New Roman" w:hAnsi="Times New Roman" w:cs="Times New Roman"/>
          <w:b/>
        </w:rPr>
        <w:t xml:space="preserve">Supplemental Figure </w:t>
      </w:r>
      <w:r w:rsidR="00BE79A2">
        <w:rPr>
          <w:rFonts w:ascii="Times New Roman" w:hAnsi="Times New Roman" w:cs="Times New Roman"/>
          <w:b/>
        </w:rPr>
        <w:t>6</w:t>
      </w:r>
      <w:r w:rsidRPr="00552F1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Forest plot of HIV incidence estimates after 2010 for studies of Lake Victoria fisherfolk in Eastern Africa</w:t>
      </w:r>
      <w:r w:rsidRPr="00D0266E">
        <w:rPr>
          <w:rFonts w:ascii="Times New Roman" w:hAnsi="Times New Roman" w:cs="Times New Roman"/>
        </w:rPr>
        <w:t>.  Only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most recent HIV incidence estimate for a cohort/study population are shown. Incidence rates are reported as the number of new cases per 100 person-years and the error bars represent 95% CI. Estimates without error bars did not report a confidence interval/standard error for the estimate. Study references are reported in supplemental Table 1. PC=prospective cohort </w:t>
      </w:r>
    </w:p>
    <w:sectPr w:rsidR="00786A95" w:rsidSect="00B35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95"/>
    <w:rsid w:val="0000148C"/>
    <w:rsid w:val="00017F7E"/>
    <w:rsid w:val="000314AF"/>
    <w:rsid w:val="000855C3"/>
    <w:rsid w:val="00106F1B"/>
    <w:rsid w:val="001159CC"/>
    <w:rsid w:val="00135C77"/>
    <w:rsid w:val="001716A8"/>
    <w:rsid w:val="00284496"/>
    <w:rsid w:val="002E09BD"/>
    <w:rsid w:val="003329B8"/>
    <w:rsid w:val="00365843"/>
    <w:rsid w:val="00387AFF"/>
    <w:rsid w:val="00445D6B"/>
    <w:rsid w:val="004733B4"/>
    <w:rsid w:val="004941BE"/>
    <w:rsid w:val="004C1C24"/>
    <w:rsid w:val="005164B1"/>
    <w:rsid w:val="00566600"/>
    <w:rsid w:val="005F7DF1"/>
    <w:rsid w:val="00605FB1"/>
    <w:rsid w:val="00644AA3"/>
    <w:rsid w:val="00677ACC"/>
    <w:rsid w:val="00692375"/>
    <w:rsid w:val="006A7B58"/>
    <w:rsid w:val="006D7566"/>
    <w:rsid w:val="007465BC"/>
    <w:rsid w:val="007617FF"/>
    <w:rsid w:val="00786A95"/>
    <w:rsid w:val="007900FF"/>
    <w:rsid w:val="007B1A24"/>
    <w:rsid w:val="00807DF3"/>
    <w:rsid w:val="00866C6D"/>
    <w:rsid w:val="009C700E"/>
    <w:rsid w:val="009D7809"/>
    <w:rsid w:val="00A0558F"/>
    <w:rsid w:val="00A05E4A"/>
    <w:rsid w:val="00A40D6B"/>
    <w:rsid w:val="00A949D1"/>
    <w:rsid w:val="00AF761E"/>
    <w:rsid w:val="00B27306"/>
    <w:rsid w:val="00B33A93"/>
    <w:rsid w:val="00B3562A"/>
    <w:rsid w:val="00B82959"/>
    <w:rsid w:val="00BE79A2"/>
    <w:rsid w:val="00C2774C"/>
    <w:rsid w:val="00D17AE1"/>
    <w:rsid w:val="00D22224"/>
    <w:rsid w:val="00DD4591"/>
    <w:rsid w:val="00E30677"/>
    <w:rsid w:val="00E353AA"/>
    <w:rsid w:val="00E65FAF"/>
    <w:rsid w:val="00E97449"/>
    <w:rsid w:val="00E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CFE0"/>
  <w15:chartTrackingRefBased/>
  <w15:docId w15:val="{520DC284-680A-49DE-A36C-6AB3544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Grabowski</dc:creator>
  <cp:keywords/>
  <dc:description/>
  <cp:lastModifiedBy>Kate Grabowski</cp:lastModifiedBy>
  <cp:revision>2</cp:revision>
  <dcterms:created xsi:type="dcterms:W3CDTF">2020-12-08T17:11:00Z</dcterms:created>
  <dcterms:modified xsi:type="dcterms:W3CDTF">2020-12-08T17:11:00Z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1229456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