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3C2" w:rsidRPr="00484D31" w:rsidRDefault="009523C2" w:rsidP="009523C2">
      <w:pPr>
        <w:spacing w:line="480" w:lineRule="auto"/>
        <w:rPr>
          <w:rFonts w:ascii="Times New Roman" w:hAnsi="Times New Roman" w:cs="Times New Roman"/>
          <w:color w:val="FF0000"/>
        </w:rPr>
      </w:pPr>
      <w:r w:rsidRPr="00484D31">
        <w:rPr>
          <w:rFonts w:ascii="Times New Roman" w:hAnsi="Times New Roman" w:cs="Times New Roman"/>
        </w:rPr>
        <w:t>Supplementary Figure 1: Funnel plot generated for T2DM-specific</w:t>
      </w:r>
      <w:r>
        <w:rPr>
          <w:rFonts w:ascii="Times New Roman" w:hAnsi="Times New Roman" w:cs="Times New Roman"/>
        </w:rPr>
        <w:t xml:space="preserve"> studies.</w:t>
      </w:r>
    </w:p>
    <w:p w:rsidR="009523C2" w:rsidRPr="00CB191D" w:rsidRDefault="009523C2" w:rsidP="009523C2">
      <w:pPr>
        <w:rPr>
          <w:rFonts w:ascii="Times New Roman" w:hAnsi="Times New Roman" w:cs="Times New Roman"/>
          <w:sz w:val="22"/>
          <w:szCs w:val="22"/>
        </w:rPr>
      </w:pPr>
    </w:p>
    <w:p w:rsidR="009523C2" w:rsidRPr="00CB191D" w:rsidRDefault="009523C2" w:rsidP="009523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0C44ECC" wp14:editId="760FBB6D">
            <wp:extent cx="50292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C8" w:rsidRDefault="009523C2"/>
    <w:sectPr w:rsidR="006750C8" w:rsidSect="005E5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C2"/>
    <w:rsid w:val="00384FC2"/>
    <w:rsid w:val="005E5107"/>
    <w:rsid w:val="009523C2"/>
    <w:rsid w:val="00C8369E"/>
    <w:rsid w:val="00C86B3A"/>
    <w:rsid w:val="00CE7789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5C1CD1-64CE-D54D-837D-8D4E8CB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Harneek Chohan</dc:creator>
  <cp:keywords/>
  <dc:description/>
  <cp:lastModifiedBy>Harneek Chohan</cp:lastModifiedBy>
  <cp:revision>1</cp:revision>
  <dcterms:created xsi:type="dcterms:W3CDTF">2020-11-12T14:35:00Z</dcterms:created>
  <dcterms:modified xsi:type="dcterms:W3CDTF">2020-11-12T14:35:00Z</dcterms:modified>
</cp:coreProperties>
</file>