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BFF23" w14:textId="77777777" w:rsidR="00036301" w:rsidRDefault="00036301" w:rsidP="00036301">
      <w:pPr>
        <w:spacing w:after="0" w:line="480" w:lineRule="auto"/>
        <w:contextualSpacing/>
        <w:jc w:val="center"/>
        <w:rPr>
          <w:rFonts w:ascii="Times New Roman" w:hAnsi="Times New Roman"/>
          <w:b/>
          <w:sz w:val="24"/>
          <w:szCs w:val="24"/>
        </w:rPr>
      </w:pPr>
    </w:p>
    <w:p w14:paraId="1E77B783" w14:textId="77777777" w:rsidR="00036301" w:rsidRDefault="00036301" w:rsidP="00036301">
      <w:pPr>
        <w:spacing w:after="0" w:line="480" w:lineRule="auto"/>
        <w:contextualSpacing/>
        <w:jc w:val="center"/>
        <w:rPr>
          <w:rFonts w:ascii="Times New Roman" w:hAnsi="Times New Roman"/>
          <w:b/>
          <w:sz w:val="24"/>
          <w:szCs w:val="24"/>
        </w:rPr>
      </w:pPr>
    </w:p>
    <w:p w14:paraId="71C7CF3D" w14:textId="77777777" w:rsidR="00036301" w:rsidRDefault="00036301" w:rsidP="00036301">
      <w:pPr>
        <w:spacing w:after="0" w:line="480" w:lineRule="auto"/>
        <w:contextualSpacing/>
        <w:jc w:val="center"/>
        <w:rPr>
          <w:rFonts w:ascii="Times New Roman" w:hAnsi="Times New Roman"/>
          <w:b/>
          <w:sz w:val="24"/>
          <w:szCs w:val="24"/>
        </w:rPr>
      </w:pPr>
    </w:p>
    <w:p w14:paraId="19664F46" w14:textId="77777777" w:rsidR="00036301" w:rsidRDefault="00036301" w:rsidP="00036301">
      <w:pPr>
        <w:spacing w:after="0" w:line="480" w:lineRule="auto"/>
        <w:contextualSpacing/>
        <w:jc w:val="center"/>
        <w:rPr>
          <w:rFonts w:ascii="Times New Roman" w:hAnsi="Times New Roman"/>
          <w:b/>
          <w:sz w:val="24"/>
          <w:szCs w:val="24"/>
        </w:rPr>
      </w:pPr>
    </w:p>
    <w:p w14:paraId="04FBEA81" w14:textId="77777777" w:rsidR="00036301" w:rsidRDefault="00036301" w:rsidP="00036301">
      <w:pPr>
        <w:spacing w:after="0" w:line="480" w:lineRule="auto"/>
        <w:contextualSpacing/>
        <w:jc w:val="center"/>
        <w:rPr>
          <w:rFonts w:ascii="Times New Roman" w:hAnsi="Times New Roman"/>
          <w:b/>
          <w:sz w:val="24"/>
          <w:szCs w:val="24"/>
        </w:rPr>
      </w:pPr>
    </w:p>
    <w:p w14:paraId="4F600192" w14:textId="77777777" w:rsidR="00036301" w:rsidRDefault="00036301" w:rsidP="00036301">
      <w:pPr>
        <w:spacing w:after="0" w:line="480" w:lineRule="auto"/>
        <w:contextualSpacing/>
        <w:jc w:val="center"/>
        <w:rPr>
          <w:rFonts w:ascii="Times New Roman" w:hAnsi="Times New Roman"/>
          <w:b/>
          <w:sz w:val="24"/>
          <w:szCs w:val="24"/>
        </w:rPr>
      </w:pPr>
    </w:p>
    <w:p w14:paraId="31292C69" w14:textId="77777777" w:rsidR="00036301" w:rsidRDefault="00036301" w:rsidP="00036301">
      <w:pPr>
        <w:spacing w:after="0" w:line="240" w:lineRule="auto"/>
        <w:jc w:val="center"/>
        <w:rPr>
          <w:rFonts w:ascii="Times New Roman" w:eastAsia="Times New Roman" w:hAnsi="Times New Roman"/>
          <w:sz w:val="36"/>
          <w:szCs w:val="36"/>
        </w:rPr>
      </w:pPr>
    </w:p>
    <w:p w14:paraId="139980FA" w14:textId="77777777" w:rsidR="00036301" w:rsidRPr="00851180" w:rsidRDefault="00036301" w:rsidP="00036301">
      <w:pPr>
        <w:spacing w:after="0" w:line="240" w:lineRule="auto"/>
        <w:jc w:val="center"/>
        <w:rPr>
          <w:rFonts w:ascii="Times New Roman" w:eastAsia="Times New Roman" w:hAnsi="Times New Roman"/>
          <w:sz w:val="36"/>
          <w:szCs w:val="36"/>
        </w:rPr>
      </w:pPr>
      <w:r>
        <w:rPr>
          <w:rFonts w:ascii="Times New Roman" w:eastAsia="Times New Roman" w:hAnsi="Times New Roman"/>
          <w:sz w:val="36"/>
          <w:szCs w:val="36"/>
        </w:rPr>
        <w:t>Supplemental materials for</w:t>
      </w:r>
    </w:p>
    <w:p w14:paraId="02F5BF94" w14:textId="77777777" w:rsidR="00036301" w:rsidRPr="00851180" w:rsidRDefault="00036301" w:rsidP="00036301">
      <w:pPr>
        <w:spacing w:after="0" w:line="240" w:lineRule="auto"/>
        <w:rPr>
          <w:rFonts w:ascii="Times New Roman" w:eastAsia="Times New Roman" w:hAnsi="Times New Roman"/>
          <w:sz w:val="24"/>
          <w:szCs w:val="20"/>
        </w:rPr>
      </w:pPr>
    </w:p>
    <w:p w14:paraId="28C3528E" w14:textId="77777777" w:rsidR="00036301" w:rsidRPr="0015186A" w:rsidRDefault="00036301" w:rsidP="00036301">
      <w:pPr>
        <w:spacing w:after="0" w:line="240" w:lineRule="auto"/>
        <w:jc w:val="center"/>
        <w:rPr>
          <w:rFonts w:ascii="Times New Roman" w:eastAsia="Times New Roman" w:hAnsi="Times New Roman"/>
          <w:b/>
          <w:bCs/>
          <w:sz w:val="28"/>
          <w:szCs w:val="28"/>
        </w:rPr>
      </w:pPr>
    </w:p>
    <w:p w14:paraId="6842D77F" w14:textId="77777777" w:rsidR="00036301" w:rsidRPr="0015186A" w:rsidRDefault="00036301" w:rsidP="00036301">
      <w:pPr>
        <w:spacing w:after="0" w:line="240" w:lineRule="auto"/>
        <w:jc w:val="center"/>
        <w:rPr>
          <w:rFonts w:ascii="Times New Roman" w:eastAsia="Times New Roman" w:hAnsi="Times New Roman"/>
          <w:b/>
          <w:bCs/>
          <w:sz w:val="28"/>
          <w:szCs w:val="28"/>
        </w:rPr>
      </w:pPr>
      <w:r w:rsidRPr="0015186A">
        <w:rPr>
          <w:rFonts w:ascii="Times New Roman" w:eastAsia="Times New Roman" w:hAnsi="Times New Roman"/>
          <w:b/>
          <w:bCs/>
          <w:sz w:val="28"/>
          <w:szCs w:val="28"/>
        </w:rPr>
        <w:t>Sex Differences in the Impact of Childhood Socioeconomic Status on Immune Function</w:t>
      </w:r>
    </w:p>
    <w:p w14:paraId="6751FFAC" w14:textId="77777777" w:rsidR="00036301" w:rsidRPr="00851180" w:rsidRDefault="00036301" w:rsidP="00036301">
      <w:pPr>
        <w:spacing w:after="0" w:line="240" w:lineRule="auto"/>
        <w:jc w:val="center"/>
        <w:rPr>
          <w:rFonts w:ascii="Times New Roman" w:eastAsia="Times New Roman" w:hAnsi="Times New Roman"/>
          <w:sz w:val="28"/>
          <w:szCs w:val="28"/>
        </w:rPr>
      </w:pPr>
    </w:p>
    <w:p w14:paraId="4FCA4FD6" w14:textId="77777777" w:rsidR="00036301" w:rsidRPr="00851180" w:rsidRDefault="00036301" w:rsidP="00036301">
      <w:pPr>
        <w:spacing w:after="0" w:line="240" w:lineRule="auto"/>
        <w:jc w:val="center"/>
        <w:rPr>
          <w:rFonts w:ascii="Times New Roman" w:eastAsia="Times New Roman" w:hAnsi="Times New Roman"/>
          <w:sz w:val="24"/>
          <w:szCs w:val="24"/>
        </w:rPr>
      </w:pPr>
    </w:p>
    <w:p w14:paraId="1F65A33B" w14:textId="77777777" w:rsidR="00036301" w:rsidRDefault="00036301" w:rsidP="00036301">
      <w:pPr>
        <w:rPr>
          <w:rFonts w:ascii="Times New Roman" w:hAnsi="Times New Roman"/>
          <w:b/>
          <w:sz w:val="24"/>
          <w:szCs w:val="24"/>
        </w:rPr>
      </w:pPr>
    </w:p>
    <w:p w14:paraId="1933C3C9" w14:textId="77777777" w:rsidR="00036301" w:rsidRDefault="00036301" w:rsidP="00036301">
      <w:pPr>
        <w:jc w:val="center"/>
        <w:rPr>
          <w:rFonts w:ascii="Times New Roman" w:hAnsi="Times New Roman"/>
          <w:b/>
          <w:sz w:val="24"/>
          <w:szCs w:val="24"/>
        </w:rPr>
      </w:pPr>
    </w:p>
    <w:p w14:paraId="71EAB615" w14:textId="77777777" w:rsidR="00036301" w:rsidRPr="00851180" w:rsidRDefault="00036301" w:rsidP="00036301">
      <w:pPr>
        <w:spacing w:after="0" w:line="240" w:lineRule="auto"/>
        <w:rPr>
          <w:rFonts w:ascii="Times New Roman" w:eastAsia="Times New Roman" w:hAnsi="Times New Roman"/>
          <w:b/>
          <w:sz w:val="24"/>
          <w:szCs w:val="20"/>
        </w:rPr>
      </w:pPr>
      <w:r w:rsidRPr="00851180">
        <w:rPr>
          <w:rFonts w:ascii="Times New Roman" w:eastAsia="Times New Roman" w:hAnsi="Times New Roman"/>
          <w:b/>
          <w:sz w:val="24"/>
          <w:szCs w:val="20"/>
        </w:rPr>
        <w:t>This file includes:</w:t>
      </w:r>
    </w:p>
    <w:p w14:paraId="54582915" w14:textId="77777777" w:rsidR="00036301" w:rsidRPr="00851180" w:rsidRDefault="00036301" w:rsidP="00036301">
      <w:pPr>
        <w:spacing w:after="0" w:line="240" w:lineRule="auto"/>
        <w:rPr>
          <w:rFonts w:ascii="Times New Roman" w:eastAsia="Times New Roman" w:hAnsi="Times New Roman"/>
          <w:sz w:val="24"/>
          <w:szCs w:val="20"/>
        </w:rPr>
      </w:pPr>
    </w:p>
    <w:p w14:paraId="552CE25E" w14:textId="77777777" w:rsidR="00036301" w:rsidRDefault="00036301" w:rsidP="00036301">
      <w:pPr>
        <w:spacing w:after="0" w:line="240" w:lineRule="auto"/>
        <w:ind w:left="720"/>
        <w:rPr>
          <w:rFonts w:ascii="Times New Roman" w:eastAsia="Times New Roman" w:hAnsi="Times New Roman"/>
          <w:sz w:val="24"/>
          <w:szCs w:val="20"/>
        </w:rPr>
      </w:pPr>
      <w:r>
        <w:rPr>
          <w:rFonts w:ascii="Times New Roman" w:eastAsia="Times New Roman" w:hAnsi="Times New Roman"/>
          <w:sz w:val="24"/>
          <w:szCs w:val="20"/>
        </w:rPr>
        <w:t xml:space="preserve">Supplementary Method and Results </w:t>
      </w:r>
    </w:p>
    <w:p w14:paraId="35F524E3" w14:textId="77777777" w:rsidR="00036301" w:rsidRDefault="00036301" w:rsidP="00036301">
      <w:pPr>
        <w:spacing w:after="0" w:line="240" w:lineRule="auto"/>
        <w:ind w:left="720"/>
        <w:rPr>
          <w:rFonts w:ascii="Times New Roman" w:eastAsia="Times New Roman" w:hAnsi="Times New Roman"/>
          <w:sz w:val="24"/>
          <w:szCs w:val="20"/>
        </w:rPr>
      </w:pPr>
      <w:r>
        <w:rPr>
          <w:rFonts w:ascii="Times New Roman" w:eastAsia="Times New Roman" w:hAnsi="Times New Roman"/>
          <w:sz w:val="24"/>
          <w:szCs w:val="20"/>
        </w:rPr>
        <w:t>Additional Discussion</w:t>
      </w:r>
    </w:p>
    <w:p w14:paraId="1894F228" w14:textId="77777777" w:rsidR="00036301" w:rsidRDefault="00036301" w:rsidP="00036301">
      <w:pPr>
        <w:spacing w:after="0" w:line="240" w:lineRule="auto"/>
        <w:ind w:left="720"/>
        <w:rPr>
          <w:rFonts w:ascii="Times New Roman" w:eastAsia="Times New Roman" w:hAnsi="Times New Roman"/>
          <w:sz w:val="24"/>
          <w:szCs w:val="20"/>
        </w:rPr>
      </w:pPr>
      <w:r>
        <w:rPr>
          <w:rFonts w:ascii="Times New Roman" w:eastAsia="Times New Roman" w:hAnsi="Times New Roman"/>
          <w:sz w:val="24"/>
          <w:szCs w:val="20"/>
        </w:rPr>
        <w:t>Supplementary References</w:t>
      </w:r>
    </w:p>
    <w:p w14:paraId="251AAC45" w14:textId="77777777" w:rsidR="00036301" w:rsidRDefault="00036301" w:rsidP="00036301">
      <w:pPr>
        <w:spacing w:after="0" w:line="240" w:lineRule="auto"/>
        <w:ind w:left="720"/>
        <w:rPr>
          <w:rFonts w:ascii="Times New Roman" w:eastAsia="Times New Roman" w:hAnsi="Times New Roman"/>
          <w:sz w:val="24"/>
          <w:szCs w:val="20"/>
        </w:rPr>
      </w:pPr>
      <w:r>
        <w:rPr>
          <w:rFonts w:ascii="Times New Roman" w:eastAsia="Times New Roman" w:hAnsi="Times New Roman"/>
          <w:sz w:val="24"/>
          <w:szCs w:val="20"/>
        </w:rPr>
        <w:t>Table S1</w:t>
      </w:r>
    </w:p>
    <w:p w14:paraId="0B4F8E57" w14:textId="77777777" w:rsidR="00036301" w:rsidRDefault="00036301" w:rsidP="00036301">
      <w:pPr>
        <w:spacing w:after="0" w:line="240" w:lineRule="auto"/>
        <w:ind w:left="720"/>
        <w:rPr>
          <w:rFonts w:ascii="Times New Roman" w:eastAsia="Times New Roman" w:hAnsi="Times New Roman"/>
          <w:sz w:val="24"/>
          <w:szCs w:val="20"/>
        </w:rPr>
      </w:pPr>
      <w:r>
        <w:rPr>
          <w:rFonts w:ascii="Times New Roman" w:eastAsia="Times New Roman" w:hAnsi="Times New Roman"/>
          <w:sz w:val="24"/>
          <w:szCs w:val="20"/>
        </w:rPr>
        <w:t>Figure S1</w:t>
      </w:r>
    </w:p>
    <w:p w14:paraId="061446B9" w14:textId="77777777" w:rsidR="00036301" w:rsidRDefault="00036301" w:rsidP="00036301">
      <w:pPr>
        <w:spacing w:after="0" w:line="480" w:lineRule="auto"/>
        <w:contextualSpacing/>
        <w:jc w:val="center"/>
        <w:rPr>
          <w:rFonts w:ascii="Times New Roman" w:hAnsi="Times New Roman"/>
          <w:b/>
          <w:sz w:val="24"/>
          <w:szCs w:val="24"/>
        </w:rPr>
      </w:pPr>
    </w:p>
    <w:p w14:paraId="52E9D3A4" w14:textId="77777777" w:rsidR="00036301" w:rsidRDefault="00036301" w:rsidP="00036301">
      <w:pPr>
        <w:spacing w:after="0" w:line="480" w:lineRule="auto"/>
        <w:contextualSpacing/>
        <w:jc w:val="center"/>
        <w:rPr>
          <w:rFonts w:ascii="Times New Roman" w:hAnsi="Times New Roman"/>
          <w:b/>
          <w:sz w:val="24"/>
          <w:szCs w:val="24"/>
        </w:rPr>
      </w:pPr>
    </w:p>
    <w:p w14:paraId="6F690966" w14:textId="77777777" w:rsidR="00036301" w:rsidRDefault="00036301" w:rsidP="00036301">
      <w:pPr>
        <w:spacing w:after="0" w:line="480" w:lineRule="auto"/>
        <w:contextualSpacing/>
        <w:jc w:val="center"/>
        <w:rPr>
          <w:rFonts w:ascii="Times New Roman" w:hAnsi="Times New Roman"/>
          <w:b/>
          <w:sz w:val="24"/>
          <w:szCs w:val="24"/>
        </w:rPr>
      </w:pPr>
    </w:p>
    <w:p w14:paraId="2B9A918E" w14:textId="77777777" w:rsidR="00036301" w:rsidRDefault="00036301" w:rsidP="00036301">
      <w:pPr>
        <w:spacing w:after="0" w:line="480" w:lineRule="auto"/>
        <w:contextualSpacing/>
        <w:jc w:val="center"/>
        <w:rPr>
          <w:rFonts w:ascii="Times New Roman" w:hAnsi="Times New Roman"/>
          <w:b/>
          <w:sz w:val="24"/>
          <w:szCs w:val="24"/>
        </w:rPr>
      </w:pPr>
    </w:p>
    <w:p w14:paraId="63CEC608" w14:textId="77777777" w:rsidR="00036301" w:rsidRDefault="00036301" w:rsidP="00036301">
      <w:pPr>
        <w:spacing w:after="0" w:line="480" w:lineRule="auto"/>
        <w:contextualSpacing/>
        <w:jc w:val="center"/>
        <w:rPr>
          <w:rFonts w:ascii="Times New Roman" w:hAnsi="Times New Roman"/>
          <w:b/>
          <w:sz w:val="24"/>
          <w:szCs w:val="24"/>
        </w:rPr>
      </w:pPr>
    </w:p>
    <w:p w14:paraId="0E900BC2" w14:textId="77777777" w:rsidR="00036301" w:rsidRDefault="00036301" w:rsidP="00036301">
      <w:pPr>
        <w:spacing w:after="0" w:line="480" w:lineRule="auto"/>
        <w:contextualSpacing/>
        <w:jc w:val="center"/>
        <w:rPr>
          <w:rFonts w:ascii="Times New Roman" w:hAnsi="Times New Roman"/>
          <w:b/>
          <w:sz w:val="24"/>
          <w:szCs w:val="24"/>
        </w:rPr>
      </w:pPr>
    </w:p>
    <w:p w14:paraId="471FC5B4" w14:textId="77777777" w:rsidR="00036301" w:rsidRDefault="00036301" w:rsidP="00036301">
      <w:pPr>
        <w:spacing w:after="0" w:line="480" w:lineRule="auto"/>
        <w:contextualSpacing/>
        <w:jc w:val="center"/>
        <w:rPr>
          <w:rFonts w:ascii="Times New Roman" w:hAnsi="Times New Roman"/>
          <w:b/>
          <w:sz w:val="24"/>
          <w:szCs w:val="24"/>
        </w:rPr>
      </w:pPr>
    </w:p>
    <w:p w14:paraId="28F05505" w14:textId="77777777" w:rsidR="00036301" w:rsidRPr="00133C8C" w:rsidRDefault="00036301" w:rsidP="00036301">
      <w:pPr>
        <w:spacing w:after="0" w:line="480" w:lineRule="auto"/>
        <w:contextualSpacing/>
        <w:jc w:val="center"/>
        <w:rPr>
          <w:rFonts w:ascii="Times New Roman" w:hAnsi="Times New Roman"/>
          <w:b/>
          <w:sz w:val="24"/>
          <w:szCs w:val="24"/>
        </w:rPr>
      </w:pPr>
      <w:r>
        <w:rPr>
          <w:rFonts w:ascii="Times New Roman" w:hAnsi="Times New Roman"/>
          <w:b/>
          <w:sz w:val="24"/>
          <w:szCs w:val="24"/>
        </w:rPr>
        <w:lastRenderedPageBreak/>
        <w:t>Supplementary</w:t>
      </w:r>
      <w:r w:rsidRPr="00133C8C">
        <w:rPr>
          <w:rFonts w:ascii="Times New Roman" w:hAnsi="Times New Roman"/>
          <w:b/>
          <w:sz w:val="24"/>
          <w:szCs w:val="24"/>
        </w:rPr>
        <w:t xml:space="preserve"> </w:t>
      </w:r>
      <w:r>
        <w:rPr>
          <w:rFonts w:ascii="Times New Roman" w:hAnsi="Times New Roman"/>
          <w:b/>
          <w:sz w:val="24"/>
          <w:szCs w:val="24"/>
        </w:rPr>
        <w:t>Method and Results</w:t>
      </w:r>
    </w:p>
    <w:p w14:paraId="26FA775C" w14:textId="77777777" w:rsidR="00036301" w:rsidRPr="008C5F98" w:rsidRDefault="00036301" w:rsidP="00036301">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Covariates</w:t>
      </w:r>
    </w:p>
    <w:p w14:paraId="71C1D664" w14:textId="77777777" w:rsidR="00036301" w:rsidRPr="008C5F98" w:rsidRDefault="00036301" w:rsidP="00036301">
      <w:pPr>
        <w:pStyle w:val="NoSpacing"/>
        <w:spacing w:line="480" w:lineRule="auto"/>
        <w:ind w:firstLine="720"/>
        <w:rPr>
          <w:rFonts w:ascii="Times New Roman" w:hAnsi="Times New Roman" w:cs="Times New Roman"/>
          <w:sz w:val="24"/>
          <w:szCs w:val="24"/>
        </w:rPr>
      </w:pPr>
      <w:r w:rsidRPr="00133C8C">
        <w:rPr>
          <w:rFonts w:ascii="Times New Roman" w:hAnsi="Times New Roman"/>
          <w:sz w:val="24"/>
          <w:szCs w:val="24"/>
        </w:rPr>
        <w:t xml:space="preserve">Exercise was measured with the question, “How many hours of exercise do you do in a typical week?”, sleep quality was measured with the question, “How many hours of sleep do you get on a typical night?”, stress was measured </w:t>
      </w:r>
      <w:r w:rsidRPr="00B73777">
        <w:rPr>
          <w:rFonts w:ascii="Times New Roman" w:hAnsi="Times New Roman"/>
          <w:sz w:val="24"/>
          <w:szCs w:val="24"/>
        </w:rPr>
        <w:t>using the Perceived Stress Scale (</w:t>
      </w:r>
      <w:r>
        <w:rPr>
          <w:rFonts w:ascii="Times New Roman" w:hAnsi="Times New Roman"/>
          <w:sz w:val="24"/>
          <w:szCs w:val="24"/>
        </w:rPr>
        <w:t>1</w:t>
      </w:r>
      <w:r w:rsidRPr="00B73777">
        <w:rPr>
          <w:rFonts w:ascii="Times New Roman" w:hAnsi="Times New Roman"/>
          <w:sz w:val="24"/>
          <w:szCs w:val="24"/>
        </w:rPr>
        <w:t>), loneliness was measured using the revised UCLA Loneliness Scale (</w:t>
      </w:r>
      <w:r>
        <w:rPr>
          <w:rFonts w:ascii="Times New Roman" w:hAnsi="Times New Roman"/>
          <w:sz w:val="24"/>
          <w:szCs w:val="24"/>
        </w:rPr>
        <w:t>2</w:t>
      </w:r>
      <w:r w:rsidRPr="00B73777">
        <w:rPr>
          <w:rFonts w:ascii="Times New Roman" w:hAnsi="Times New Roman"/>
          <w:sz w:val="24"/>
          <w:szCs w:val="24"/>
        </w:rPr>
        <w:t>), recent illness was measured with three items: (a) “I am feeling sick today”, (b) “I have felt sick within the past week”, and (c) “When was the last time you had a cold, flu, or other illness?”, season was measured using day length at the time of participation in Fort Worth, TX, and adult SES was measured using the McArthur Subjective Social Status Ladder (</w:t>
      </w:r>
      <w:r>
        <w:rPr>
          <w:rFonts w:ascii="Times New Roman" w:hAnsi="Times New Roman"/>
          <w:sz w:val="24"/>
          <w:szCs w:val="24"/>
        </w:rPr>
        <w:t>3</w:t>
      </w:r>
      <w:r w:rsidRPr="00B73777">
        <w:rPr>
          <w:rFonts w:ascii="Times New Roman" w:hAnsi="Times New Roman"/>
          <w:sz w:val="24"/>
          <w:szCs w:val="24"/>
        </w:rPr>
        <w:t>).</w:t>
      </w:r>
    </w:p>
    <w:p w14:paraId="344AAF98" w14:textId="77777777" w:rsidR="00036301" w:rsidRPr="002B2CC6" w:rsidRDefault="00036301" w:rsidP="00036301">
      <w:pPr>
        <w:spacing w:after="0" w:line="480" w:lineRule="auto"/>
        <w:contextualSpacing/>
        <w:rPr>
          <w:rFonts w:ascii="Times New Roman" w:hAnsi="Times New Roman"/>
          <w:sz w:val="24"/>
          <w:szCs w:val="24"/>
        </w:rPr>
      </w:pPr>
      <w:r w:rsidRPr="00FF00D8">
        <w:rPr>
          <w:rFonts w:ascii="Times New Roman" w:hAnsi="Times New Roman"/>
          <w:b/>
          <w:sz w:val="24"/>
          <w:szCs w:val="24"/>
        </w:rPr>
        <w:t>Data Analysis Plan</w:t>
      </w:r>
      <w:r w:rsidRPr="00FF00D8">
        <w:rPr>
          <w:rFonts w:ascii="Times New Roman" w:hAnsi="Times New Roman"/>
          <w:sz w:val="24"/>
          <w:szCs w:val="24"/>
        </w:rPr>
        <w:t xml:space="preserve">  </w:t>
      </w:r>
    </w:p>
    <w:p w14:paraId="303F1809" w14:textId="77777777" w:rsidR="00036301" w:rsidRPr="008C5F98" w:rsidRDefault="00036301" w:rsidP="00036301">
      <w:pPr>
        <w:spacing w:after="0" w:line="480" w:lineRule="auto"/>
        <w:ind w:firstLine="720"/>
        <w:contextualSpacing/>
        <w:rPr>
          <w:rFonts w:ascii="Times New Roman" w:hAnsi="Times New Roman"/>
          <w:sz w:val="24"/>
          <w:szCs w:val="24"/>
        </w:rPr>
      </w:pPr>
      <w:r w:rsidRPr="00713855">
        <w:rPr>
          <w:rFonts w:ascii="Times New Roman" w:hAnsi="Times New Roman"/>
          <w:sz w:val="24"/>
          <w:szCs w:val="24"/>
        </w:rPr>
        <w:t>Outlying values across the biological measures were excluded pairwise from data analysis (i.e., &gt; 3 standard deviations above group mean; less than 2.8% values for any given measure: 3 phagocytosis values, 2 testosterone values, 14 proliferation values [across media-only, LPS, PHA, and poly [I:C] plating conditions and all time</w:t>
      </w:r>
      <w:r>
        <w:rPr>
          <w:rFonts w:ascii="Times New Roman" w:hAnsi="Times New Roman"/>
          <w:sz w:val="24"/>
          <w:szCs w:val="24"/>
        </w:rPr>
        <w:t>-</w:t>
      </w:r>
      <w:r w:rsidRPr="00713855">
        <w:rPr>
          <w:rFonts w:ascii="Times New Roman" w:hAnsi="Times New Roman"/>
          <w:sz w:val="24"/>
          <w:szCs w:val="24"/>
        </w:rPr>
        <w:t xml:space="preserve">points]; </w:t>
      </w:r>
      <w:r>
        <w:rPr>
          <w:rFonts w:ascii="Times New Roman" w:hAnsi="Times New Roman"/>
          <w:sz w:val="24"/>
          <w:szCs w:val="24"/>
        </w:rPr>
        <w:t>4–5</w:t>
      </w:r>
      <w:r w:rsidRPr="00713855">
        <w:rPr>
          <w:rFonts w:ascii="Times New Roman" w:hAnsi="Times New Roman"/>
          <w:sz w:val="24"/>
          <w:szCs w:val="24"/>
        </w:rPr>
        <w:t>).</w:t>
      </w:r>
      <w:r>
        <w:rPr>
          <w:rFonts w:ascii="Times New Roman" w:hAnsi="Times New Roman"/>
          <w:sz w:val="24"/>
          <w:szCs w:val="24"/>
        </w:rPr>
        <w:t xml:space="preserve"> The cytokine release data were positively skewed at each time point, and were thus log-transformed for all analyses, as this transformation corrected the skew.</w:t>
      </w:r>
    </w:p>
    <w:p w14:paraId="7F89E57C" w14:textId="77777777" w:rsidR="00036301" w:rsidRDefault="00036301" w:rsidP="00036301">
      <w:pPr>
        <w:spacing w:after="0" w:line="480" w:lineRule="auto"/>
        <w:contextualSpacing/>
        <w:rPr>
          <w:rFonts w:ascii="Times New Roman" w:hAnsi="Times New Roman"/>
          <w:sz w:val="24"/>
          <w:szCs w:val="24"/>
        </w:rPr>
      </w:pPr>
      <w:r w:rsidRPr="00713855">
        <w:rPr>
          <w:rFonts w:ascii="Times New Roman" w:hAnsi="Times New Roman"/>
          <w:sz w:val="24"/>
          <w:szCs w:val="24"/>
        </w:rPr>
        <w:tab/>
      </w:r>
      <w:r w:rsidRPr="008A1613">
        <w:rPr>
          <w:rFonts w:ascii="Times New Roman" w:hAnsi="Times New Roman"/>
          <w:sz w:val="24"/>
          <w:szCs w:val="24"/>
        </w:rPr>
        <w:t>Because</w:t>
      </w:r>
      <w:r w:rsidRPr="00713855">
        <w:rPr>
          <w:rFonts w:ascii="Times New Roman" w:hAnsi="Times New Roman"/>
          <w:sz w:val="24"/>
          <w:szCs w:val="24"/>
        </w:rPr>
        <w:t xml:space="preserve"> the phagocytosis and testosterone data lacked a nested structure, these outcomes were simultaneous</w:t>
      </w:r>
      <w:r w:rsidRPr="00560672">
        <w:rPr>
          <w:rFonts w:ascii="Times New Roman" w:hAnsi="Times New Roman"/>
          <w:sz w:val="24"/>
          <w:szCs w:val="24"/>
        </w:rPr>
        <w:t xml:space="preserve">ly regressed on the predictors in a single-level model. The remaining data all contained nested structures. For the proliferation data, </w:t>
      </w:r>
      <w:r w:rsidRPr="000650C4">
        <w:rPr>
          <w:rFonts w:ascii="Times New Roman" w:hAnsi="Times New Roman"/>
          <w:sz w:val="24"/>
          <w:szCs w:val="24"/>
        </w:rPr>
        <w:t>time-points</w:t>
      </w:r>
      <w:r w:rsidRPr="00560672">
        <w:rPr>
          <w:rFonts w:ascii="Times New Roman" w:hAnsi="Times New Roman"/>
          <w:sz w:val="24"/>
          <w:szCs w:val="24"/>
        </w:rPr>
        <w:t xml:space="preserve"> (24,</w:t>
      </w:r>
      <w:r w:rsidRPr="00713855">
        <w:rPr>
          <w:rFonts w:ascii="Times New Roman" w:hAnsi="Times New Roman"/>
          <w:sz w:val="24"/>
          <w:szCs w:val="24"/>
        </w:rPr>
        <w:t xml:space="preserve"> 48, and 72 </w:t>
      </w:r>
      <w:proofErr w:type="spellStart"/>
      <w:r w:rsidRPr="00713855">
        <w:rPr>
          <w:rFonts w:ascii="Times New Roman" w:hAnsi="Times New Roman"/>
          <w:sz w:val="24"/>
          <w:szCs w:val="24"/>
        </w:rPr>
        <w:t>hrs</w:t>
      </w:r>
      <w:proofErr w:type="spellEnd"/>
      <w:r w:rsidRPr="00713855">
        <w:rPr>
          <w:rFonts w:ascii="Times New Roman" w:hAnsi="Times New Roman"/>
          <w:sz w:val="24"/>
          <w:szCs w:val="24"/>
        </w:rPr>
        <w:t xml:space="preserve"> post-plating) were nested within </w:t>
      </w:r>
      <w:r>
        <w:rPr>
          <w:rFonts w:ascii="Times New Roman" w:hAnsi="Times New Roman"/>
          <w:sz w:val="24"/>
          <w:szCs w:val="24"/>
        </w:rPr>
        <w:t xml:space="preserve">each </w:t>
      </w:r>
      <w:r w:rsidRPr="00713855">
        <w:rPr>
          <w:rFonts w:ascii="Times New Roman" w:hAnsi="Times New Roman"/>
          <w:sz w:val="24"/>
          <w:szCs w:val="24"/>
        </w:rPr>
        <w:t xml:space="preserve">plating condition (i.e., media-only, LPS, PHA, and poly [I:C]), which were themselves nested within participants. For the NK cell cytotoxicity data, E:T ratios (100:1, 50:1, 25:1, and 12.5:1) were nested within each participant. For the stimulated cytokine </w:t>
      </w:r>
      <w:r w:rsidRPr="00713855">
        <w:rPr>
          <w:rFonts w:ascii="Times New Roman" w:hAnsi="Times New Roman"/>
          <w:sz w:val="24"/>
          <w:szCs w:val="24"/>
        </w:rPr>
        <w:lastRenderedPageBreak/>
        <w:t>release data, time</w:t>
      </w:r>
      <w:r>
        <w:rPr>
          <w:rFonts w:ascii="Times New Roman" w:hAnsi="Times New Roman"/>
          <w:sz w:val="24"/>
          <w:szCs w:val="24"/>
        </w:rPr>
        <w:t>-</w:t>
      </w:r>
      <w:r w:rsidRPr="00713855">
        <w:rPr>
          <w:rFonts w:ascii="Times New Roman" w:hAnsi="Times New Roman"/>
          <w:sz w:val="24"/>
          <w:szCs w:val="24"/>
        </w:rPr>
        <w:t xml:space="preserve">points (2, 24, 48, and 72 </w:t>
      </w:r>
      <w:proofErr w:type="spellStart"/>
      <w:r w:rsidRPr="00713855">
        <w:rPr>
          <w:rFonts w:ascii="Times New Roman" w:hAnsi="Times New Roman"/>
          <w:sz w:val="24"/>
          <w:szCs w:val="24"/>
        </w:rPr>
        <w:t>hrs</w:t>
      </w:r>
      <w:proofErr w:type="spellEnd"/>
      <w:r w:rsidRPr="00713855">
        <w:rPr>
          <w:rFonts w:ascii="Times New Roman" w:hAnsi="Times New Roman"/>
          <w:sz w:val="24"/>
          <w:szCs w:val="24"/>
        </w:rPr>
        <w:t xml:space="preserve"> post-plating) were nested within </w:t>
      </w:r>
      <w:r>
        <w:rPr>
          <w:rFonts w:ascii="Times New Roman" w:hAnsi="Times New Roman"/>
          <w:sz w:val="24"/>
          <w:szCs w:val="24"/>
        </w:rPr>
        <w:t xml:space="preserve">each </w:t>
      </w:r>
      <w:r w:rsidRPr="00713855">
        <w:rPr>
          <w:rFonts w:ascii="Times New Roman" w:hAnsi="Times New Roman"/>
          <w:sz w:val="24"/>
          <w:szCs w:val="24"/>
        </w:rPr>
        <w:t>plating condition</w:t>
      </w:r>
      <w:r>
        <w:rPr>
          <w:rFonts w:ascii="Times New Roman" w:hAnsi="Times New Roman"/>
          <w:sz w:val="24"/>
          <w:szCs w:val="24"/>
        </w:rPr>
        <w:t xml:space="preserve"> </w:t>
      </w:r>
      <w:r w:rsidRPr="00713855">
        <w:rPr>
          <w:rFonts w:ascii="Times New Roman" w:hAnsi="Times New Roman"/>
          <w:sz w:val="24"/>
          <w:szCs w:val="24"/>
        </w:rPr>
        <w:t xml:space="preserve">(i.e., unstimulated or stimulated), which were themselves nested within participants. </w:t>
      </w:r>
      <w:r>
        <w:rPr>
          <w:rFonts w:ascii="Times New Roman" w:hAnsi="Times New Roman"/>
          <w:sz w:val="24"/>
          <w:szCs w:val="24"/>
        </w:rPr>
        <w:t xml:space="preserve">Thus, the multilevel and structural equation modeling techniques described in the main text were used to analyze these data. </w:t>
      </w:r>
      <w:r w:rsidRPr="008A1613">
        <w:rPr>
          <w:rFonts w:ascii="Times New Roman" w:hAnsi="Times New Roman"/>
          <w:sz w:val="24"/>
          <w:szCs w:val="24"/>
        </w:rPr>
        <w:t xml:space="preserve"> </w:t>
      </w:r>
    </w:p>
    <w:p w14:paraId="6835CC8B" w14:textId="77777777" w:rsidR="00036301" w:rsidRPr="00FF00D8" w:rsidRDefault="00036301" w:rsidP="00036301">
      <w:pPr>
        <w:spacing w:after="0" w:line="480" w:lineRule="auto"/>
        <w:ind w:firstLine="720"/>
        <w:contextualSpacing/>
        <w:rPr>
          <w:rFonts w:ascii="Times New Roman" w:hAnsi="Times New Roman"/>
          <w:sz w:val="24"/>
          <w:szCs w:val="24"/>
        </w:rPr>
      </w:pPr>
      <w:r>
        <w:rPr>
          <w:rFonts w:ascii="Times New Roman" w:hAnsi="Times New Roman"/>
          <w:sz w:val="24"/>
          <w:szCs w:val="24"/>
        </w:rPr>
        <w:t>M</w:t>
      </w:r>
      <w:r w:rsidRPr="00FF00D8">
        <w:rPr>
          <w:rFonts w:ascii="Times New Roman" w:hAnsi="Times New Roman"/>
          <w:sz w:val="24"/>
          <w:szCs w:val="24"/>
        </w:rPr>
        <w:t xml:space="preserve">odel fit was assessed using four fit indices: </w:t>
      </w:r>
      <w:r w:rsidRPr="00FF00D8">
        <w:rPr>
          <w:rFonts w:ascii="Times New Roman" w:hAnsi="Times New Roman"/>
          <w:i/>
          <w:sz w:val="24"/>
          <w:szCs w:val="24"/>
        </w:rPr>
        <w:t>χ</w:t>
      </w:r>
      <w:r w:rsidRPr="00FF00D8">
        <w:rPr>
          <w:rFonts w:ascii="Times New Roman" w:hAnsi="Times New Roman"/>
          <w:sz w:val="24"/>
          <w:szCs w:val="24"/>
          <w:vertAlign w:val="superscript"/>
        </w:rPr>
        <w:t>2</w:t>
      </w:r>
      <w:r w:rsidRPr="00FF00D8">
        <w:rPr>
          <w:rFonts w:ascii="Times New Roman" w:hAnsi="Times New Roman"/>
          <w:sz w:val="24"/>
          <w:szCs w:val="24"/>
        </w:rPr>
        <w:t xml:space="preserve"> test of model fit, the comparative fit index (CFI), the root </w:t>
      </w:r>
      <w:proofErr w:type="gramStart"/>
      <w:r w:rsidRPr="00FF00D8">
        <w:rPr>
          <w:rFonts w:ascii="Times New Roman" w:hAnsi="Times New Roman"/>
          <w:sz w:val="24"/>
          <w:szCs w:val="24"/>
        </w:rPr>
        <w:t>mean</w:t>
      </w:r>
      <w:proofErr w:type="gramEnd"/>
      <w:r w:rsidRPr="00FF00D8">
        <w:rPr>
          <w:rFonts w:ascii="Times New Roman" w:hAnsi="Times New Roman"/>
          <w:sz w:val="24"/>
          <w:szCs w:val="24"/>
        </w:rPr>
        <w:t xml:space="preserve"> square error of approximation (RMSEA), and the standardized root mean square residual (SRMR). Adequate model fit was indicated by a non-significant </w:t>
      </w:r>
      <w:r w:rsidRPr="00FF00D8">
        <w:rPr>
          <w:rFonts w:ascii="Times New Roman" w:hAnsi="Times New Roman"/>
          <w:i/>
          <w:sz w:val="24"/>
          <w:szCs w:val="24"/>
        </w:rPr>
        <w:t>χ</w:t>
      </w:r>
      <w:r w:rsidRPr="00FF00D8">
        <w:rPr>
          <w:rFonts w:ascii="Times New Roman" w:hAnsi="Times New Roman"/>
          <w:sz w:val="24"/>
          <w:szCs w:val="24"/>
          <w:vertAlign w:val="superscript"/>
        </w:rPr>
        <w:t>2</w:t>
      </w:r>
      <w:r w:rsidRPr="00FF00D8">
        <w:rPr>
          <w:rFonts w:ascii="Times New Roman" w:hAnsi="Times New Roman"/>
          <w:sz w:val="24"/>
          <w:szCs w:val="24"/>
        </w:rPr>
        <w:t xml:space="preserve"> value (</w:t>
      </w:r>
      <w:r w:rsidRPr="00FF00D8">
        <w:rPr>
          <w:rFonts w:ascii="Times New Roman" w:hAnsi="Times New Roman"/>
          <w:i/>
          <w:sz w:val="24"/>
          <w:szCs w:val="24"/>
        </w:rPr>
        <w:t>p</w:t>
      </w:r>
      <w:r w:rsidRPr="00FF00D8">
        <w:rPr>
          <w:rFonts w:ascii="Times New Roman" w:hAnsi="Times New Roman"/>
          <w:sz w:val="24"/>
          <w:szCs w:val="24"/>
        </w:rPr>
        <w:t xml:space="preserve"> &gt; .05), a CFI value &gt; .90, an RMSEA value &lt; .08, and an SRMR statistic &lt; .08. Given that the </w:t>
      </w:r>
      <w:r w:rsidRPr="00FF00D8">
        <w:rPr>
          <w:rFonts w:ascii="Times New Roman" w:hAnsi="Times New Roman"/>
          <w:i/>
          <w:sz w:val="24"/>
          <w:szCs w:val="24"/>
        </w:rPr>
        <w:t>χ</w:t>
      </w:r>
      <w:r w:rsidRPr="00FF00D8">
        <w:rPr>
          <w:rFonts w:ascii="Times New Roman" w:hAnsi="Times New Roman"/>
          <w:sz w:val="24"/>
          <w:szCs w:val="24"/>
          <w:vertAlign w:val="superscript"/>
        </w:rPr>
        <w:t>2</w:t>
      </w:r>
      <w:r w:rsidRPr="00FF00D8">
        <w:rPr>
          <w:rFonts w:ascii="Times New Roman" w:hAnsi="Times New Roman"/>
          <w:sz w:val="24"/>
          <w:szCs w:val="24"/>
        </w:rPr>
        <w:t xml:space="preserve"> value is often inflated with relatively large sample sizes, models with a significant </w:t>
      </w:r>
      <w:r w:rsidRPr="00FF00D8">
        <w:rPr>
          <w:rFonts w:ascii="Times New Roman" w:hAnsi="Times New Roman"/>
          <w:i/>
          <w:sz w:val="24"/>
          <w:szCs w:val="24"/>
        </w:rPr>
        <w:t>χ</w:t>
      </w:r>
      <w:r w:rsidRPr="00FF00D8">
        <w:rPr>
          <w:rFonts w:ascii="Times New Roman" w:hAnsi="Times New Roman"/>
          <w:sz w:val="24"/>
          <w:szCs w:val="24"/>
          <w:vertAlign w:val="superscript"/>
        </w:rPr>
        <w:t>2</w:t>
      </w:r>
      <w:r w:rsidRPr="00FF00D8">
        <w:rPr>
          <w:rFonts w:ascii="Times New Roman" w:hAnsi="Times New Roman"/>
          <w:sz w:val="24"/>
          <w:szCs w:val="24"/>
        </w:rPr>
        <w:t xml:space="preserve"> value were still considered as having good fit as long as all other fit indices were within the specified range. </w:t>
      </w:r>
    </w:p>
    <w:p w14:paraId="72F4CC21" w14:textId="77777777" w:rsidR="00036301" w:rsidRPr="00133C8C" w:rsidRDefault="00036301" w:rsidP="00036301">
      <w:pPr>
        <w:spacing w:after="0" w:line="480" w:lineRule="auto"/>
        <w:contextualSpacing/>
        <w:jc w:val="center"/>
        <w:rPr>
          <w:rFonts w:ascii="Times New Roman" w:hAnsi="Times New Roman"/>
          <w:b/>
          <w:sz w:val="24"/>
          <w:szCs w:val="24"/>
        </w:rPr>
      </w:pPr>
      <w:r w:rsidRPr="003D5671">
        <w:rPr>
          <w:rFonts w:ascii="Times New Roman" w:hAnsi="Times New Roman"/>
          <w:b/>
          <w:sz w:val="24"/>
          <w:szCs w:val="24"/>
        </w:rPr>
        <w:t xml:space="preserve">Results of </w:t>
      </w:r>
      <w:r>
        <w:rPr>
          <w:rFonts w:ascii="Times New Roman" w:hAnsi="Times New Roman"/>
          <w:b/>
          <w:sz w:val="24"/>
          <w:szCs w:val="24"/>
        </w:rPr>
        <w:t>Models Testing Effects of Childhood Environmental Factors Separately</w:t>
      </w:r>
    </w:p>
    <w:p w14:paraId="344813D0" w14:textId="77777777" w:rsidR="00036301" w:rsidRDefault="00036301" w:rsidP="00036301">
      <w:pPr>
        <w:spacing w:after="0" w:line="480" w:lineRule="auto"/>
        <w:contextualSpacing/>
        <w:rPr>
          <w:rFonts w:ascii="Times New Roman" w:hAnsi="Times New Roman"/>
          <w:b/>
          <w:sz w:val="24"/>
          <w:szCs w:val="24"/>
        </w:rPr>
      </w:pPr>
      <w:r>
        <w:rPr>
          <w:rFonts w:ascii="Times New Roman" w:hAnsi="Times New Roman"/>
          <w:b/>
          <w:sz w:val="24"/>
          <w:szCs w:val="24"/>
        </w:rPr>
        <w:t>PBMC Proliferation</w:t>
      </w:r>
    </w:p>
    <w:p w14:paraId="4C2CD5EC" w14:textId="77777777" w:rsidR="00036301" w:rsidRDefault="00036301" w:rsidP="00036301">
      <w:pPr>
        <w:spacing w:after="0" w:line="480" w:lineRule="auto"/>
        <w:contextualSpacing/>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For the PBMC proliferation models, time was centered at the first measured time-point (i.e., 24 </w:t>
      </w:r>
      <w:proofErr w:type="spellStart"/>
      <w:r>
        <w:rPr>
          <w:rFonts w:ascii="Times New Roman" w:hAnsi="Times New Roman"/>
          <w:sz w:val="24"/>
          <w:szCs w:val="24"/>
        </w:rPr>
        <w:t>hrs</w:t>
      </w:r>
      <w:proofErr w:type="spellEnd"/>
      <w:r>
        <w:rPr>
          <w:rFonts w:ascii="Times New Roman" w:hAnsi="Times New Roman"/>
          <w:sz w:val="24"/>
          <w:szCs w:val="24"/>
        </w:rPr>
        <w:t xml:space="preserve">), such that the random intercept represented proliferation at 24 hrs. The linear slope term represented change in proliferation from 24 </w:t>
      </w:r>
      <w:proofErr w:type="spellStart"/>
      <w:r>
        <w:rPr>
          <w:rFonts w:ascii="Times New Roman" w:hAnsi="Times New Roman"/>
          <w:sz w:val="24"/>
          <w:szCs w:val="24"/>
        </w:rPr>
        <w:t>hrs</w:t>
      </w:r>
      <w:proofErr w:type="spellEnd"/>
      <w:r>
        <w:rPr>
          <w:rFonts w:ascii="Times New Roman" w:hAnsi="Times New Roman"/>
          <w:sz w:val="24"/>
          <w:szCs w:val="24"/>
        </w:rPr>
        <w:t xml:space="preserve"> to 72 hrs. Results revealed no significant interactions between any childhood environment variable and sex in predicting</w:t>
      </w:r>
      <w:r>
        <w:rPr>
          <w:rFonts w:ascii="Times New Roman" w:hAnsi="Times New Roman"/>
          <w:b/>
          <w:sz w:val="24"/>
          <w:szCs w:val="24"/>
        </w:rPr>
        <w:t xml:space="preserve"> </w:t>
      </w:r>
      <w:r>
        <w:rPr>
          <w:rFonts w:ascii="Times New Roman" w:hAnsi="Times New Roman"/>
          <w:sz w:val="24"/>
          <w:szCs w:val="24"/>
        </w:rPr>
        <w:t xml:space="preserve">the intercept or slope of spontaneous PBMC proliferation (i.e., cells plated in media only; </w:t>
      </w:r>
      <w:proofErr w:type="spellStart"/>
      <w:r>
        <w:rPr>
          <w:rFonts w:ascii="Times New Roman" w:hAnsi="Times New Roman"/>
          <w:i/>
          <w:sz w:val="24"/>
          <w:szCs w:val="24"/>
        </w:rPr>
        <w:t>ps</w:t>
      </w:r>
      <w:proofErr w:type="spellEnd"/>
      <w:r>
        <w:rPr>
          <w:rFonts w:ascii="Times New Roman" w:hAnsi="Times New Roman"/>
          <w:sz w:val="24"/>
          <w:szCs w:val="24"/>
        </w:rPr>
        <w:t xml:space="preserve"> &gt; .30). The main effect of sex on the intercept of spontaneous proliferation approached significance, </w:t>
      </w:r>
      <w:r w:rsidRPr="0075162D">
        <w:rPr>
          <w:rFonts w:ascii="Times New Roman" w:hAnsi="Times New Roman"/>
          <w:i/>
          <w:sz w:val="24"/>
          <w:szCs w:val="24"/>
        </w:rPr>
        <w:t xml:space="preserve">β </w:t>
      </w:r>
      <w:r>
        <w:rPr>
          <w:rFonts w:ascii="Times New Roman" w:hAnsi="Times New Roman"/>
          <w:sz w:val="24"/>
          <w:szCs w:val="24"/>
        </w:rPr>
        <w:t>= .18</w:t>
      </w:r>
      <w:r w:rsidRPr="0075162D">
        <w:rPr>
          <w:rFonts w:ascii="Times New Roman" w:hAnsi="Times New Roman"/>
          <w:sz w:val="24"/>
          <w:szCs w:val="24"/>
        </w:rPr>
        <w:t xml:space="preserve">, </w:t>
      </w:r>
      <w:r w:rsidRPr="0075162D">
        <w:rPr>
          <w:rFonts w:ascii="Times New Roman" w:hAnsi="Times New Roman"/>
          <w:i/>
          <w:sz w:val="24"/>
          <w:szCs w:val="24"/>
        </w:rPr>
        <w:t>SE</w:t>
      </w:r>
      <w:r>
        <w:rPr>
          <w:rFonts w:ascii="Times New Roman" w:hAnsi="Times New Roman"/>
          <w:sz w:val="24"/>
          <w:szCs w:val="24"/>
        </w:rPr>
        <w:t xml:space="preserve"> = .09</w:t>
      </w:r>
      <w:r w:rsidRPr="0075162D">
        <w:rPr>
          <w:rFonts w:ascii="Times New Roman" w:hAnsi="Times New Roman"/>
          <w:sz w:val="24"/>
          <w:szCs w:val="24"/>
        </w:rPr>
        <w:t xml:space="preserve">, </w:t>
      </w:r>
      <w:r w:rsidRPr="0075162D">
        <w:rPr>
          <w:rFonts w:ascii="Times New Roman" w:hAnsi="Times New Roman"/>
          <w:i/>
          <w:sz w:val="24"/>
          <w:szCs w:val="24"/>
        </w:rPr>
        <w:t>t</w:t>
      </w:r>
      <w:r>
        <w:rPr>
          <w:rFonts w:ascii="Times New Roman" w:hAnsi="Times New Roman"/>
          <w:sz w:val="24"/>
          <w:szCs w:val="24"/>
        </w:rPr>
        <w:t xml:space="preserve"> = 1.94</w:t>
      </w:r>
      <w:r w:rsidRPr="0075162D">
        <w:rPr>
          <w:rFonts w:ascii="Times New Roman" w:hAnsi="Times New Roman"/>
          <w:sz w:val="24"/>
          <w:szCs w:val="24"/>
        </w:rPr>
        <w:t xml:space="preserve">, </w:t>
      </w:r>
      <w:r w:rsidRPr="0075162D">
        <w:rPr>
          <w:rFonts w:ascii="Times New Roman" w:hAnsi="Times New Roman"/>
          <w:i/>
          <w:sz w:val="24"/>
          <w:szCs w:val="24"/>
        </w:rPr>
        <w:t>p</w:t>
      </w:r>
      <w:r>
        <w:rPr>
          <w:rFonts w:ascii="Times New Roman" w:hAnsi="Times New Roman"/>
          <w:sz w:val="24"/>
          <w:szCs w:val="24"/>
        </w:rPr>
        <w:t xml:space="preserve"> = .053, with women exhibiting a greater value than men. However, this effect no longer approached significance after controlling for covariates (see ‘Covariates’ section; </w:t>
      </w:r>
      <w:r>
        <w:rPr>
          <w:rFonts w:ascii="Times New Roman" w:hAnsi="Times New Roman"/>
          <w:i/>
          <w:sz w:val="24"/>
          <w:szCs w:val="24"/>
        </w:rPr>
        <w:t>p</w:t>
      </w:r>
      <w:r>
        <w:rPr>
          <w:rFonts w:ascii="Times New Roman" w:hAnsi="Times New Roman"/>
          <w:sz w:val="24"/>
          <w:szCs w:val="24"/>
        </w:rPr>
        <w:t xml:space="preserve"> = .88). Sex did not significantly predict the slope of proliferation over time (</w:t>
      </w:r>
      <w:r w:rsidRPr="0075162D">
        <w:rPr>
          <w:rFonts w:ascii="Times New Roman" w:hAnsi="Times New Roman"/>
          <w:i/>
          <w:sz w:val="24"/>
          <w:szCs w:val="24"/>
        </w:rPr>
        <w:t>p</w:t>
      </w:r>
      <w:r>
        <w:rPr>
          <w:rFonts w:ascii="Times New Roman" w:hAnsi="Times New Roman"/>
          <w:sz w:val="24"/>
          <w:szCs w:val="24"/>
        </w:rPr>
        <w:t xml:space="preserve"> = .36). There were no significant main effects of any childhood measure on the intercept or slope of spontaneous proliferation (</w:t>
      </w:r>
      <w:proofErr w:type="spellStart"/>
      <w:r>
        <w:rPr>
          <w:rFonts w:ascii="Times New Roman" w:hAnsi="Times New Roman"/>
          <w:i/>
          <w:sz w:val="24"/>
          <w:szCs w:val="24"/>
        </w:rPr>
        <w:t>p</w:t>
      </w:r>
      <w:r>
        <w:rPr>
          <w:rFonts w:ascii="Times New Roman" w:hAnsi="Times New Roman"/>
          <w:sz w:val="24"/>
          <w:szCs w:val="24"/>
        </w:rPr>
        <w:t>s</w:t>
      </w:r>
      <w:proofErr w:type="spellEnd"/>
      <w:r>
        <w:rPr>
          <w:rFonts w:ascii="Times New Roman" w:hAnsi="Times New Roman"/>
          <w:sz w:val="24"/>
          <w:szCs w:val="24"/>
        </w:rPr>
        <w:t xml:space="preserve"> &gt; .14). Final models explained between 3.2-3.4% of the variance in the intercept </w:t>
      </w:r>
      <w:r>
        <w:rPr>
          <w:rFonts w:ascii="Times New Roman" w:hAnsi="Times New Roman"/>
          <w:sz w:val="24"/>
          <w:szCs w:val="24"/>
        </w:rPr>
        <w:lastRenderedPageBreak/>
        <w:t xml:space="preserve">and 1.5–3.8% of the variance in the slope, depending on the childhood measure included in the model. </w:t>
      </w:r>
    </w:p>
    <w:p w14:paraId="6F17A3E3" w14:textId="40D45A77" w:rsidR="00036301" w:rsidRDefault="00036301" w:rsidP="00036301">
      <w:pPr>
        <w:spacing w:after="0" w:line="480" w:lineRule="auto"/>
        <w:contextualSpacing/>
        <w:rPr>
          <w:rFonts w:ascii="Times New Roman" w:hAnsi="Times New Roman"/>
          <w:sz w:val="24"/>
          <w:szCs w:val="24"/>
        </w:rPr>
      </w:pPr>
      <w:r>
        <w:rPr>
          <w:rFonts w:ascii="Times New Roman" w:hAnsi="Times New Roman"/>
          <w:sz w:val="24"/>
          <w:szCs w:val="24"/>
        </w:rPr>
        <w:tab/>
        <w:t>For proliferation in response to LPS stimulation, results revealed no significant interactions between any childhood environment variable and sex in predicting the intercept or slope (</w:t>
      </w:r>
      <w:proofErr w:type="spellStart"/>
      <w:r>
        <w:rPr>
          <w:rFonts w:ascii="Times New Roman" w:hAnsi="Times New Roman"/>
          <w:i/>
          <w:sz w:val="24"/>
          <w:szCs w:val="24"/>
        </w:rPr>
        <w:t>p</w:t>
      </w:r>
      <w:r>
        <w:rPr>
          <w:rFonts w:ascii="Times New Roman" w:hAnsi="Times New Roman"/>
          <w:sz w:val="24"/>
          <w:szCs w:val="24"/>
        </w:rPr>
        <w:t>s</w:t>
      </w:r>
      <w:proofErr w:type="spellEnd"/>
      <w:r>
        <w:rPr>
          <w:rFonts w:ascii="Times New Roman" w:hAnsi="Times New Roman"/>
          <w:sz w:val="24"/>
          <w:szCs w:val="24"/>
        </w:rPr>
        <w:t xml:space="preserve"> &gt; .15). There were no significant main effects of sex (</w:t>
      </w:r>
      <w:proofErr w:type="spellStart"/>
      <w:r>
        <w:rPr>
          <w:rFonts w:ascii="Times New Roman" w:hAnsi="Times New Roman"/>
          <w:i/>
          <w:sz w:val="24"/>
          <w:szCs w:val="24"/>
        </w:rPr>
        <w:t>p</w:t>
      </w:r>
      <w:r>
        <w:rPr>
          <w:rFonts w:ascii="Times New Roman" w:hAnsi="Times New Roman"/>
          <w:sz w:val="24"/>
          <w:szCs w:val="24"/>
        </w:rPr>
        <w:t>s</w:t>
      </w:r>
      <w:proofErr w:type="spellEnd"/>
      <w:r>
        <w:rPr>
          <w:rFonts w:ascii="Times New Roman" w:hAnsi="Times New Roman"/>
          <w:sz w:val="24"/>
          <w:szCs w:val="24"/>
        </w:rPr>
        <w:t xml:space="preserve"> &gt; .48). The main effect of childhood SES on the intercept of proliferation in response to LPS stimulation was significant, with higher childhood SES predicting greater proliferation measured at 24 </w:t>
      </w:r>
      <w:proofErr w:type="spellStart"/>
      <w:r>
        <w:rPr>
          <w:rFonts w:ascii="Times New Roman" w:hAnsi="Times New Roman"/>
          <w:sz w:val="24"/>
          <w:szCs w:val="24"/>
        </w:rPr>
        <w:t>hrs</w:t>
      </w:r>
      <w:proofErr w:type="spellEnd"/>
      <w:r>
        <w:rPr>
          <w:rFonts w:ascii="Times New Roman" w:hAnsi="Times New Roman"/>
          <w:sz w:val="24"/>
          <w:szCs w:val="24"/>
        </w:rPr>
        <w:t xml:space="preserve">, </w:t>
      </w:r>
      <w:r w:rsidRPr="0075162D">
        <w:rPr>
          <w:rFonts w:ascii="Times New Roman" w:hAnsi="Times New Roman"/>
          <w:i/>
          <w:sz w:val="24"/>
          <w:szCs w:val="24"/>
        </w:rPr>
        <w:t xml:space="preserve">β </w:t>
      </w:r>
      <w:r>
        <w:rPr>
          <w:rFonts w:ascii="Times New Roman" w:hAnsi="Times New Roman"/>
          <w:sz w:val="24"/>
          <w:szCs w:val="24"/>
        </w:rPr>
        <w:t>= .19</w:t>
      </w:r>
      <w:r w:rsidRPr="0075162D">
        <w:rPr>
          <w:rFonts w:ascii="Times New Roman" w:hAnsi="Times New Roman"/>
          <w:sz w:val="24"/>
          <w:szCs w:val="24"/>
        </w:rPr>
        <w:t xml:space="preserve">, </w:t>
      </w:r>
      <w:r w:rsidRPr="0075162D">
        <w:rPr>
          <w:rFonts w:ascii="Times New Roman" w:hAnsi="Times New Roman"/>
          <w:i/>
          <w:sz w:val="24"/>
          <w:szCs w:val="24"/>
        </w:rPr>
        <w:t>SE</w:t>
      </w:r>
      <w:r>
        <w:rPr>
          <w:rFonts w:ascii="Times New Roman" w:hAnsi="Times New Roman"/>
          <w:sz w:val="24"/>
          <w:szCs w:val="24"/>
        </w:rPr>
        <w:t xml:space="preserve"> = .09</w:t>
      </w:r>
      <w:r w:rsidRPr="0075162D">
        <w:rPr>
          <w:rFonts w:ascii="Times New Roman" w:hAnsi="Times New Roman"/>
          <w:sz w:val="24"/>
          <w:szCs w:val="24"/>
        </w:rPr>
        <w:t xml:space="preserve">, </w:t>
      </w:r>
      <w:r w:rsidRPr="0075162D">
        <w:rPr>
          <w:rFonts w:ascii="Times New Roman" w:hAnsi="Times New Roman"/>
          <w:i/>
          <w:sz w:val="24"/>
          <w:szCs w:val="24"/>
        </w:rPr>
        <w:t>t</w:t>
      </w:r>
      <w:r>
        <w:rPr>
          <w:rFonts w:ascii="Times New Roman" w:hAnsi="Times New Roman"/>
          <w:sz w:val="24"/>
          <w:szCs w:val="24"/>
        </w:rPr>
        <w:t xml:space="preserve"> = 2.17</w:t>
      </w:r>
      <w:r w:rsidRPr="0075162D">
        <w:rPr>
          <w:rFonts w:ascii="Times New Roman" w:hAnsi="Times New Roman"/>
          <w:sz w:val="24"/>
          <w:szCs w:val="24"/>
        </w:rPr>
        <w:t xml:space="preserve">, </w:t>
      </w:r>
      <w:r w:rsidRPr="0075162D">
        <w:rPr>
          <w:rFonts w:ascii="Times New Roman" w:hAnsi="Times New Roman"/>
          <w:i/>
          <w:sz w:val="24"/>
          <w:szCs w:val="24"/>
        </w:rPr>
        <w:t>p</w:t>
      </w:r>
      <w:r>
        <w:rPr>
          <w:rFonts w:ascii="Times New Roman" w:hAnsi="Times New Roman"/>
          <w:sz w:val="24"/>
          <w:szCs w:val="24"/>
        </w:rPr>
        <w:t xml:space="preserve"> = .03. However, while the pattern of the relationship remained the same, this effect was no longer significant after controlling for covariates (</w:t>
      </w:r>
      <w:r>
        <w:rPr>
          <w:rFonts w:ascii="Times New Roman" w:hAnsi="Times New Roman"/>
          <w:i/>
          <w:sz w:val="24"/>
          <w:szCs w:val="24"/>
        </w:rPr>
        <w:t>p</w:t>
      </w:r>
      <w:r>
        <w:rPr>
          <w:rFonts w:ascii="Times New Roman" w:hAnsi="Times New Roman"/>
          <w:sz w:val="24"/>
          <w:szCs w:val="24"/>
        </w:rPr>
        <w:t xml:space="preserve"> = .29). Childhood SES did not predict the slope of proliferation in response to LPS over time (</w:t>
      </w:r>
      <w:r>
        <w:rPr>
          <w:rFonts w:ascii="Times New Roman" w:hAnsi="Times New Roman"/>
          <w:i/>
          <w:sz w:val="24"/>
          <w:szCs w:val="24"/>
        </w:rPr>
        <w:t>p</w:t>
      </w:r>
      <w:r>
        <w:rPr>
          <w:rFonts w:ascii="Times New Roman" w:hAnsi="Times New Roman"/>
          <w:sz w:val="24"/>
          <w:szCs w:val="24"/>
        </w:rPr>
        <w:t xml:space="preserve"> = .51). Neither childhood unpredictability nor adverse childhood experiences predicted the intercept or slope of proliferation in response to LPS over time (</w:t>
      </w:r>
      <w:proofErr w:type="spellStart"/>
      <w:r>
        <w:rPr>
          <w:rFonts w:ascii="Times New Roman" w:hAnsi="Times New Roman"/>
          <w:i/>
          <w:sz w:val="24"/>
          <w:szCs w:val="24"/>
        </w:rPr>
        <w:t>p</w:t>
      </w:r>
      <w:r>
        <w:rPr>
          <w:rFonts w:ascii="Times New Roman" w:hAnsi="Times New Roman"/>
          <w:sz w:val="24"/>
          <w:szCs w:val="24"/>
        </w:rPr>
        <w:t>s</w:t>
      </w:r>
      <w:proofErr w:type="spellEnd"/>
      <w:r>
        <w:rPr>
          <w:rFonts w:ascii="Times New Roman" w:hAnsi="Times New Roman"/>
          <w:sz w:val="24"/>
          <w:szCs w:val="24"/>
        </w:rPr>
        <w:t xml:space="preserve"> &gt; .39). Final models explained between 0.5-3.8% of the variance in the intercept and 1.1–1.9% of the variance in the slope, depending on the childhood measure included in the model. </w:t>
      </w:r>
    </w:p>
    <w:p w14:paraId="78F71D8B" w14:textId="77777777" w:rsidR="00036301" w:rsidRDefault="00036301" w:rsidP="00036301">
      <w:pPr>
        <w:spacing w:after="0" w:line="480" w:lineRule="auto"/>
        <w:contextualSpacing/>
        <w:rPr>
          <w:rFonts w:ascii="Times New Roman" w:hAnsi="Times New Roman"/>
          <w:sz w:val="24"/>
          <w:szCs w:val="24"/>
        </w:rPr>
      </w:pPr>
      <w:r>
        <w:rPr>
          <w:rFonts w:ascii="Times New Roman" w:hAnsi="Times New Roman"/>
          <w:sz w:val="24"/>
          <w:szCs w:val="24"/>
        </w:rPr>
        <w:tab/>
        <w:t>For proliferation in response to PHA stimulation, results revealed no significant interactions between any childhood environment variable and sex in predicting the intercept or slope (</w:t>
      </w:r>
      <w:proofErr w:type="spellStart"/>
      <w:r>
        <w:rPr>
          <w:rFonts w:ascii="Times New Roman" w:hAnsi="Times New Roman"/>
          <w:i/>
          <w:sz w:val="24"/>
          <w:szCs w:val="24"/>
        </w:rPr>
        <w:t>p</w:t>
      </w:r>
      <w:r>
        <w:rPr>
          <w:rFonts w:ascii="Times New Roman" w:hAnsi="Times New Roman"/>
          <w:sz w:val="24"/>
          <w:szCs w:val="24"/>
        </w:rPr>
        <w:t>s</w:t>
      </w:r>
      <w:proofErr w:type="spellEnd"/>
      <w:r>
        <w:rPr>
          <w:rFonts w:ascii="Times New Roman" w:hAnsi="Times New Roman"/>
          <w:sz w:val="24"/>
          <w:szCs w:val="24"/>
        </w:rPr>
        <w:t xml:space="preserve"> &gt; .26). Sex did not significantly predict the intercept or slope (</w:t>
      </w:r>
      <w:proofErr w:type="spellStart"/>
      <w:r>
        <w:rPr>
          <w:rFonts w:ascii="Times New Roman" w:hAnsi="Times New Roman"/>
          <w:i/>
          <w:sz w:val="24"/>
          <w:szCs w:val="24"/>
        </w:rPr>
        <w:t>p</w:t>
      </w:r>
      <w:r>
        <w:rPr>
          <w:rFonts w:ascii="Times New Roman" w:hAnsi="Times New Roman"/>
          <w:sz w:val="24"/>
          <w:szCs w:val="24"/>
        </w:rPr>
        <w:t>s</w:t>
      </w:r>
      <w:proofErr w:type="spellEnd"/>
      <w:r>
        <w:rPr>
          <w:rFonts w:ascii="Times New Roman" w:hAnsi="Times New Roman"/>
          <w:sz w:val="24"/>
          <w:szCs w:val="24"/>
        </w:rPr>
        <w:t xml:space="preserve"> &gt; .11). The main effect of childhood SES on the intercept of proliferation in response to PHA stimulation was significant, </w:t>
      </w:r>
      <w:r w:rsidRPr="0075162D">
        <w:rPr>
          <w:rFonts w:ascii="Times New Roman" w:hAnsi="Times New Roman"/>
          <w:i/>
          <w:sz w:val="24"/>
          <w:szCs w:val="24"/>
        </w:rPr>
        <w:t xml:space="preserve">β </w:t>
      </w:r>
      <w:r>
        <w:rPr>
          <w:rFonts w:ascii="Times New Roman" w:hAnsi="Times New Roman"/>
          <w:sz w:val="24"/>
          <w:szCs w:val="24"/>
        </w:rPr>
        <w:t>= .15</w:t>
      </w:r>
      <w:r w:rsidRPr="0075162D">
        <w:rPr>
          <w:rFonts w:ascii="Times New Roman" w:hAnsi="Times New Roman"/>
          <w:sz w:val="24"/>
          <w:szCs w:val="24"/>
        </w:rPr>
        <w:t xml:space="preserve">, </w:t>
      </w:r>
      <w:r w:rsidRPr="0075162D">
        <w:rPr>
          <w:rFonts w:ascii="Times New Roman" w:hAnsi="Times New Roman"/>
          <w:i/>
          <w:sz w:val="24"/>
          <w:szCs w:val="24"/>
        </w:rPr>
        <w:t>SE</w:t>
      </w:r>
      <w:r>
        <w:rPr>
          <w:rFonts w:ascii="Times New Roman" w:hAnsi="Times New Roman"/>
          <w:sz w:val="24"/>
          <w:szCs w:val="24"/>
        </w:rPr>
        <w:t xml:space="preserve"> = .06</w:t>
      </w:r>
      <w:r w:rsidRPr="0075162D">
        <w:rPr>
          <w:rFonts w:ascii="Times New Roman" w:hAnsi="Times New Roman"/>
          <w:sz w:val="24"/>
          <w:szCs w:val="24"/>
        </w:rPr>
        <w:t xml:space="preserve">, </w:t>
      </w:r>
      <w:r w:rsidRPr="0075162D">
        <w:rPr>
          <w:rFonts w:ascii="Times New Roman" w:hAnsi="Times New Roman"/>
          <w:i/>
          <w:sz w:val="24"/>
          <w:szCs w:val="24"/>
        </w:rPr>
        <w:t>t</w:t>
      </w:r>
      <w:r>
        <w:rPr>
          <w:rFonts w:ascii="Times New Roman" w:hAnsi="Times New Roman"/>
          <w:sz w:val="24"/>
          <w:szCs w:val="24"/>
        </w:rPr>
        <w:t xml:space="preserve"> = 2.32</w:t>
      </w:r>
      <w:r w:rsidRPr="0075162D">
        <w:rPr>
          <w:rFonts w:ascii="Times New Roman" w:hAnsi="Times New Roman"/>
          <w:sz w:val="24"/>
          <w:szCs w:val="24"/>
        </w:rPr>
        <w:t xml:space="preserve">, </w:t>
      </w:r>
      <w:r w:rsidRPr="0075162D">
        <w:rPr>
          <w:rFonts w:ascii="Times New Roman" w:hAnsi="Times New Roman"/>
          <w:i/>
          <w:sz w:val="24"/>
          <w:szCs w:val="24"/>
        </w:rPr>
        <w:t>p</w:t>
      </w:r>
      <w:r>
        <w:rPr>
          <w:rFonts w:ascii="Times New Roman" w:hAnsi="Times New Roman"/>
          <w:sz w:val="24"/>
          <w:szCs w:val="24"/>
        </w:rPr>
        <w:t xml:space="preserve"> = .02, with higher childhood SES predicting greater proliferation measured at 24 hrs. However, while the pattern of the relationship remained the same, this effect was no longer significant after controlling for covariates (</w:t>
      </w:r>
      <w:r w:rsidRPr="0099739D">
        <w:rPr>
          <w:rFonts w:ascii="Times New Roman" w:hAnsi="Times New Roman"/>
          <w:i/>
          <w:sz w:val="24"/>
          <w:szCs w:val="24"/>
        </w:rPr>
        <w:t>p</w:t>
      </w:r>
      <w:r>
        <w:rPr>
          <w:rFonts w:ascii="Times New Roman" w:hAnsi="Times New Roman"/>
          <w:sz w:val="24"/>
          <w:szCs w:val="24"/>
        </w:rPr>
        <w:t xml:space="preserve"> = .12).</w:t>
      </w:r>
      <w:r>
        <w:rPr>
          <w:rFonts w:ascii="Times New Roman" w:hAnsi="Times New Roman"/>
          <w:i/>
          <w:sz w:val="24"/>
          <w:szCs w:val="24"/>
        </w:rPr>
        <w:t xml:space="preserve"> </w:t>
      </w:r>
      <w:r w:rsidRPr="0099739D">
        <w:rPr>
          <w:rFonts w:ascii="Times New Roman" w:hAnsi="Times New Roman"/>
          <w:sz w:val="24"/>
          <w:szCs w:val="24"/>
        </w:rPr>
        <w:t>Childhood</w:t>
      </w:r>
      <w:r>
        <w:rPr>
          <w:rFonts w:ascii="Times New Roman" w:hAnsi="Times New Roman"/>
          <w:sz w:val="24"/>
          <w:szCs w:val="24"/>
        </w:rPr>
        <w:t xml:space="preserve"> SES did not significantly predict the slope of proliferation over time (</w:t>
      </w:r>
      <w:r>
        <w:rPr>
          <w:rFonts w:ascii="Times New Roman" w:hAnsi="Times New Roman"/>
          <w:i/>
          <w:sz w:val="24"/>
          <w:szCs w:val="24"/>
        </w:rPr>
        <w:t>p</w:t>
      </w:r>
      <w:r>
        <w:rPr>
          <w:rFonts w:ascii="Times New Roman" w:hAnsi="Times New Roman"/>
          <w:sz w:val="24"/>
          <w:szCs w:val="24"/>
        </w:rPr>
        <w:t xml:space="preserve"> = .27). Neither childhood unpredictability nor adverse childhood experiences predicted the intercept or slope of </w:t>
      </w:r>
      <w:r>
        <w:rPr>
          <w:rFonts w:ascii="Times New Roman" w:hAnsi="Times New Roman"/>
          <w:sz w:val="24"/>
          <w:szCs w:val="24"/>
        </w:rPr>
        <w:lastRenderedPageBreak/>
        <w:t>proliferation in response to PHA over time (</w:t>
      </w:r>
      <w:proofErr w:type="spellStart"/>
      <w:r>
        <w:rPr>
          <w:rFonts w:ascii="Times New Roman" w:hAnsi="Times New Roman"/>
          <w:i/>
          <w:sz w:val="24"/>
          <w:szCs w:val="24"/>
        </w:rPr>
        <w:t>p</w:t>
      </w:r>
      <w:r>
        <w:rPr>
          <w:rFonts w:ascii="Times New Roman" w:hAnsi="Times New Roman"/>
          <w:sz w:val="24"/>
          <w:szCs w:val="24"/>
        </w:rPr>
        <w:t>s</w:t>
      </w:r>
      <w:proofErr w:type="spellEnd"/>
      <w:r>
        <w:rPr>
          <w:rFonts w:ascii="Times New Roman" w:hAnsi="Times New Roman"/>
          <w:sz w:val="24"/>
          <w:szCs w:val="24"/>
        </w:rPr>
        <w:t xml:space="preserve"> &gt; .30)</w:t>
      </w:r>
      <w:proofErr w:type="gramStart"/>
      <w:r>
        <w:rPr>
          <w:rFonts w:ascii="Times New Roman" w:hAnsi="Times New Roman"/>
          <w:sz w:val="24"/>
          <w:szCs w:val="24"/>
        </w:rPr>
        <w:t>. )</w:t>
      </w:r>
      <w:proofErr w:type="gramEnd"/>
      <w:r>
        <w:rPr>
          <w:rFonts w:ascii="Times New Roman" w:hAnsi="Times New Roman"/>
          <w:sz w:val="24"/>
          <w:szCs w:val="24"/>
        </w:rPr>
        <w:t xml:space="preserve">. Final models explained between 0.4–2.4% of the variance in the intercept and 1.2–1.8% of the variance in the slope, depending on the childhood measure included in the model. </w:t>
      </w:r>
    </w:p>
    <w:p w14:paraId="3B3554DC" w14:textId="77777777" w:rsidR="00036301" w:rsidRDefault="00036301" w:rsidP="00036301">
      <w:pPr>
        <w:spacing w:after="0" w:line="480" w:lineRule="auto"/>
        <w:contextualSpacing/>
        <w:rPr>
          <w:rFonts w:ascii="Times New Roman" w:hAnsi="Times New Roman"/>
          <w:sz w:val="24"/>
          <w:szCs w:val="24"/>
        </w:rPr>
      </w:pPr>
      <w:r>
        <w:rPr>
          <w:rFonts w:ascii="Times New Roman" w:hAnsi="Times New Roman"/>
          <w:sz w:val="24"/>
          <w:szCs w:val="24"/>
        </w:rPr>
        <w:tab/>
        <w:t>For proliferation in response to poly (I:C) stimulation, there were no significant interactions between any childhood environment variable and sex in predicting the intercept or slope (</w:t>
      </w:r>
      <w:proofErr w:type="spellStart"/>
      <w:r>
        <w:rPr>
          <w:rFonts w:ascii="Times New Roman" w:hAnsi="Times New Roman"/>
          <w:i/>
          <w:sz w:val="24"/>
          <w:szCs w:val="24"/>
        </w:rPr>
        <w:t>p</w:t>
      </w:r>
      <w:r>
        <w:rPr>
          <w:rFonts w:ascii="Times New Roman" w:hAnsi="Times New Roman"/>
          <w:sz w:val="24"/>
          <w:szCs w:val="24"/>
        </w:rPr>
        <w:t>s</w:t>
      </w:r>
      <w:proofErr w:type="spellEnd"/>
      <w:r>
        <w:rPr>
          <w:rFonts w:ascii="Times New Roman" w:hAnsi="Times New Roman"/>
          <w:sz w:val="24"/>
          <w:szCs w:val="24"/>
        </w:rPr>
        <w:t xml:space="preserve"> &gt; .24). Sex did not significantly predict the intercept or slope (</w:t>
      </w:r>
      <w:proofErr w:type="spellStart"/>
      <w:r>
        <w:rPr>
          <w:rFonts w:ascii="Times New Roman" w:hAnsi="Times New Roman"/>
          <w:i/>
          <w:sz w:val="24"/>
          <w:szCs w:val="24"/>
        </w:rPr>
        <w:t>p</w:t>
      </w:r>
      <w:r>
        <w:rPr>
          <w:rFonts w:ascii="Times New Roman" w:hAnsi="Times New Roman"/>
          <w:sz w:val="24"/>
          <w:szCs w:val="24"/>
        </w:rPr>
        <w:t>s</w:t>
      </w:r>
      <w:proofErr w:type="spellEnd"/>
      <w:r>
        <w:rPr>
          <w:rFonts w:ascii="Times New Roman" w:hAnsi="Times New Roman"/>
          <w:sz w:val="24"/>
          <w:szCs w:val="24"/>
        </w:rPr>
        <w:t xml:space="preserve"> &gt; .68). The main effect of childhood SES on the intercept of proliferation in response to poly (I:C) stimulation was significant, </w:t>
      </w:r>
      <w:r w:rsidRPr="0075162D">
        <w:rPr>
          <w:rFonts w:ascii="Times New Roman" w:hAnsi="Times New Roman"/>
          <w:i/>
          <w:sz w:val="24"/>
          <w:szCs w:val="24"/>
        </w:rPr>
        <w:t xml:space="preserve">β </w:t>
      </w:r>
      <w:r>
        <w:rPr>
          <w:rFonts w:ascii="Times New Roman" w:hAnsi="Times New Roman"/>
          <w:sz w:val="24"/>
          <w:szCs w:val="24"/>
        </w:rPr>
        <w:t>= .21</w:t>
      </w:r>
      <w:r w:rsidRPr="0075162D">
        <w:rPr>
          <w:rFonts w:ascii="Times New Roman" w:hAnsi="Times New Roman"/>
          <w:sz w:val="24"/>
          <w:szCs w:val="24"/>
        </w:rPr>
        <w:t xml:space="preserve">, </w:t>
      </w:r>
      <w:r w:rsidRPr="0075162D">
        <w:rPr>
          <w:rFonts w:ascii="Times New Roman" w:hAnsi="Times New Roman"/>
          <w:i/>
          <w:sz w:val="24"/>
          <w:szCs w:val="24"/>
        </w:rPr>
        <w:t>SE</w:t>
      </w:r>
      <w:r>
        <w:rPr>
          <w:rFonts w:ascii="Times New Roman" w:hAnsi="Times New Roman"/>
          <w:sz w:val="24"/>
          <w:szCs w:val="24"/>
        </w:rPr>
        <w:t xml:space="preserve"> = .09</w:t>
      </w:r>
      <w:r w:rsidRPr="0075162D">
        <w:rPr>
          <w:rFonts w:ascii="Times New Roman" w:hAnsi="Times New Roman"/>
          <w:sz w:val="24"/>
          <w:szCs w:val="24"/>
        </w:rPr>
        <w:t xml:space="preserve">, </w:t>
      </w:r>
      <w:r w:rsidRPr="0075162D">
        <w:rPr>
          <w:rFonts w:ascii="Times New Roman" w:hAnsi="Times New Roman"/>
          <w:i/>
          <w:sz w:val="24"/>
          <w:szCs w:val="24"/>
        </w:rPr>
        <w:t>t</w:t>
      </w:r>
      <w:r>
        <w:rPr>
          <w:rFonts w:ascii="Times New Roman" w:hAnsi="Times New Roman"/>
          <w:sz w:val="24"/>
          <w:szCs w:val="24"/>
        </w:rPr>
        <w:t xml:space="preserve"> = 2.44</w:t>
      </w:r>
      <w:r w:rsidRPr="0075162D">
        <w:rPr>
          <w:rFonts w:ascii="Times New Roman" w:hAnsi="Times New Roman"/>
          <w:sz w:val="24"/>
          <w:szCs w:val="24"/>
        </w:rPr>
        <w:t xml:space="preserve">, </w:t>
      </w:r>
      <w:r w:rsidRPr="0075162D">
        <w:rPr>
          <w:rFonts w:ascii="Times New Roman" w:hAnsi="Times New Roman"/>
          <w:i/>
          <w:sz w:val="24"/>
          <w:szCs w:val="24"/>
        </w:rPr>
        <w:t>p</w:t>
      </w:r>
      <w:r>
        <w:rPr>
          <w:rFonts w:ascii="Times New Roman" w:hAnsi="Times New Roman"/>
          <w:sz w:val="24"/>
          <w:szCs w:val="24"/>
        </w:rPr>
        <w:t xml:space="preserve"> = .02, with higher childhood SES predicting greater proliferation. However, while the pattern remained the same, this effect was no longer significant after controlling for covariates (</w:t>
      </w:r>
      <w:r>
        <w:rPr>
          <w:rFonts w:ascii="Times New Roman" w:hAnsi="Times New Roman"/>
          <w:i/>
          <w:sz w:val="24"/>
          <w:szCs w:val="24"/>
        </w:rPr>
        <w:t>p</w:t>
      </w:r>
      <w:r>
        <w:rPr>
          <w:rFonts w:ascii="Times New Roman" w:hAnsi="Times New Roman"/>
          <w:sz w:val="24"/>
          <w:szCs w:val="24"/>
        </w:rPr>
        <w:t xml:space="preserve"> = .30). Childhood SES did not significantly predict the slope of proliferation over time (</w:t>
      </w:r>
      <w:r>
        <w:rPr>
          <w:rFonts w:ascii="Times New Roman" w:hAnsi="Times New Roman"/>
          <w:i/>
          <w:sz w:val="24"/>
          <w:szCs w:val="24"/>
        </w:rPr>
        <w:t>p</w:t>
      </w:r>
      <w:r>
        <w:rPr>
          <w:rFonts w:ascii="Times New Roman" w:hAnsi="Times New Roman"/>
          <w:sz w:val="24"/>
          <w:szCs w:val="24"/>
        </w:rPr>
        <w:t xml:space="preserve"> = .73). Neither childhood unpredictability nor adverse experiences predicted the intercept or slope of proliferation over time in this plating condition (</w:t>
      </w:r>
      <w:proofErr w:type="spellStart"/>
      <w:r>
        <w:rPr>
          <w:rFonts w:ascii="Times New Roman" w:hAnsi="Times New Roman"/>
          <w:i/>
          <w:sz w:val="24"/>
          <w:szCs w:val="24"/>
        </w:rPr>
        <w:t>p</w:t>
      </w:r>
      <w:r>
        <w:rPr>
          <w:rFonts w:ascii="Times New Roman" w:hAnsi="Times New Roman"/>
          <w:sz w:val="24"/>
          <w:szCs w:val="24"/>
        </w:rPr>
        <w:t>s</w:t>
      </w:r>
      <w:proofErr w:type="spellEnd"/>
      <w:r>
        <w:rPr>
          <w:rFonts w:ascii="Times New Roman" w:hAnsi="Times New Roman"/>
          <w:sz w:val="24"/>
          <w:szCs w:val="24"/>
        </w:rPr>
        <w:t xml:space="preserve"> &gt; .36). Final models explained between 0.1–4.5% of the variance in the intercept and 0.1–1.0% of the variance in the slope, depending on the childhood measure included in the model.</w:t>
      </w:r>
    </w:p>
    <w:p w14:paraId="08053D0A" w14:textId="77777777" w:rsidR="00036301" w:rsidRDefault="00036301" w:rsidP="00036301">
      <w:pPr>
        <w:spacing w:after="0" w:line="480" w:lineRule="auto"/>
        <w:contextualSpacing/>
        <w:rPr>
          <w:rFonts w:ascii="Times New Roman" w:hAnsi="Times New Roman"/>
          <w:b/>
          <w:sz w:val="24"/>
          <w:szCs w:val="24"/>
        </w:rPr>
      </w:pPr>
      <w:r>
        <w:rPr>
          <w:rFonts w:ascii="Times New Roman" w:hAnsi="Times New Roman"/>
          <w:b/>
          <w:sz w:val="24"/>
          <w:szCs w:val="24"/>
        </w:rPr>
        <w:t>Phagocytosis</w:t>
      </w:r>
    </w:p>
    <w:p w14:paraId="4C035630" w14:textId="77777777" w:rsidR="00036301" w:rsidRDefault="00036301" w:rsidP="00036301">
      <w:pPr>
        <w:spacing w:after="0" w:line="480" w:lineRule="auto"/>
        <w:contextualSpacing/>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For phagocytosis of </w:t>
      </w:r>
      <w:r>
        <w:rPr>
          <w:rFonts w:ascii="Times New Roman" w:hAnsi="Times New Roman"/>
          <w:i/>
          <w:sz w:val="24"/>
          <w:szCs w:val="24"/>
        </w:rPr>
        <w:t>E. coli</w:t>
      </w:r>
      <w:r>
        <w:rPr>
          <w:rFonts w:ascii="Times New Roman" w:hAnsi="Times New Roman"/>
          <w:sz w:val="24"/>
          <w:szCs w:val="24"/>
        </w:rPr>
        <w:t xml:space="preserve"> bioparticles, the main effect of sex did not reach significance in any model (</w:t>
      </w:r>
      <w:proofErr w:type="spellStart"/>
      <w:r>
        <w:rPr>
          <w:rFonts w:ascii="Times New Roman" w:hAnsi="Times New Roman"/>
          <w:i/>
          <w:sz w:val="24"/>
          <w:szCs w:val="24"/>
        </w:rPr>
        <w:t>p</w:t>
      </w:r>
      <w:r>
        <w:rPr>
          <w:rFonts w:ascii="Times New Roman" w:hAnsi="Times New Roman"/>
          <w:sz w:val="24"/>
          <w:szCs w:val="24"/>
        </w:rPr>
        <w:t>s</w:t>
      </w:r>
      <w:proofErr w:type="spellEnd"/>
      <w:r>
        <w:rPr>
          <w:rFonts w:ascii="Times New Roman" w:hAnsi="Times New Roman"/>
          <w:sz w:val="24"/>
          <w:szCs w:val="24"/>
        </w:rPr>
        <w:t xml:space="preserve"> &gt; .10). Neither the main effect of childhood unpredictability (</w:t>
      </w:r>
      <w:r>
        <w:rPr>
          <w:rFonts w:ascii="Times New Roman" w:hAnsi="Times New Roman"/>
          <w:i/>
          <w:sz w:val="24"/>
          <w:szCs w:val="24"/>
        </w:rPr>
        <w:t>p</w:t>
      </w:r>
      <w:r>
        <w:rPr>
          <w:rFonts w:ascii="Times New Roman" w:hAnsi="Times New Roman"/>
          <w:sz w:val="24"/>
          <w:szCs w:val="24"/>
        </w:rPr>
        <w:t xml:space="preserve"> = .63), nor the main effect of adverse childhood experiences (</w:t>
      </w:r>
      <w:r>
        <w:rPr>
          <w:rFonts w:ascii="Times New Roman" w:hAnsi="Times New Roman"/>
          <w:i/>
          <w:sz w:val="24"/>
          <w:szCs w:val="24"/>
        </w:rPr>
        <w:t>p</w:t>
      </w:r>
      <w:r>
        <w:rPr>
          <w:rFonts w:ascii="Times New Roman" w:hAnsi="Times New Roman"/>
          <w:sz w:val="24"/>
          <w:szCs w:val="24"/>
        </w:rPr>
        <w:t xml:space="preserve"> = .18) reach significance. The interactions between sex and these variables also did not reach significance (</w:t>
      </w:r>
      <w:proofErr w:type="spellStart"/>
      <w:r>
        <w:rPr>
          <w:rFonts w:ascii="Times New Roman" w:hAnsi="Times New Roman"/>
          <w:i/>
          <w:sz w:val="24"/>
          <w:szCs w:val="24"/>
        </w:rPr>
        <w:t>p</w:t>
      </w:r>
      <w:r>
        <w:rPr>
          <w:rFonts w:ascii="Times New Roman" w:hAnsi="Times New Roman"/>
          <w:sz w:val="24"/>
          <w:szCs w:val="24"/>
        </w:rPr>
        <w:t>s</w:t>
      </w:r>
      <w:proofErr w:type="spellEnd"/>
      <w:r>
        <w:rPr>
          <w:rFonts w:ascii="Times New Roman" w:hAnsi="Times New Roman"/>
          <w:sz w:val="24"/>
          <w:szCs w:val="24"/>
        </w:rPr>
        <w:t xml:space="preserve"> &gt; .43). Results revealed a significant two-way interaction between sex and childhood SES, </w:t>
      </w:r>
      <w:r w:rsidRPr="0075162D">
        <w:rPr>
          <w:rFonts w:ascii="Times New Roman" w:hAnsi="Times New Roman"/>
          <w:i/>
          <w:sz w:val="24"/>
          <w:szCs w:val="24"/>
        </w:rPr>
        <w:t xml:space="preserve">β </w:t>
      </w:r>
      <w:r>
        <w:rPr>
          <w:rFonts w:ascii="Times New Roman" w:hAnsi="Times New Roman"/>
          <w:sz w:val="24"/>
          <w:szCs w:val="24"/>
        </w:rPr>
        <w:t>= -.64</w:t>
      </w:r>
      <w:r w:rsidRPr="0075162D">
        <w:rPr>
          <w:rFonts w:ascii="Times New Roman" w:hAnsi="Times New Roman"/>
          <w:sz w:val="24"/>
          <w:szCs w:val="24"/>
        </w:rPr>
        <w:t xml:space="preserve">, </w:t>
      </w:r>
      <w:r w:rsidRPr="0075162D">
        <w:rPr>
          <w:rFonts w:ascii="Times New Roman" w:hAnsi="Times New Roman"/>
          <w:i/>
          <w:sz w:val="24"/>
          <w:szCs w:val="24"/>
        </w:rPr>
        <w:t>SE</w:t>
      </w:r>
      <w:r>
        <w:rPr>
          <w:rFonts w:ascii="Times New Roman" w:hAnsi="Times New Roman"/>
          <w:sz w:val="24"/>
          <w:szCs w:val="24"/>
        </w:rPr>
        <w:t xml:space="preserve"> = .27</w:t>
      </w:r>
      <w:r w:rsidRPr="0075162D">
        <w:rPr>
          <w:rFonts w:ascii="Times New Roman" w:hAnsi="Times New Roman"/>
          <w:sz w:val="24"/>
          <w:szCs w:val="24"/>
        </w:rPr>
        <w:t xml:space="preserve">, </w:t>
      </w:r>
      <w:r w:rsidRPr="0075162D">
        <w:rPr>
          <w:rFonts w:ascii="Times New Roman" w:hAnsi="Times New Roman"/>
          <w:i/>
          <w:sz w:val="24"/>
          <w:szCs w:val="24"/>
        </w:rPr>
        <w:t>t</w:t>
      </w:r>
      <w:r>
        <w:rPr>
          <w:rFonts w:ascii="Times New Roman" w:hAnsi="Times New Roman"/>
          <w:sz w:val="24"/>
          <w:szCs w:val="24"/>
        </w:rPr>
        <w:t xml:space="preserve"> = -2.35</w:t>
      </w:r>
      <w:r w:rsidRPr="0075162D">
        <w:rPr>
          <w:rFonts w:ascii="Times New Roman" w:hAnsi="Times New Roman"/>
          <w:sz w:val="24"/>
          <w:szCs w:val="24"/>
        </w:rPr>
        <w:t xml:space="preserve">, </w:t>
      </w:r>
      <w:r w:rsidRPr="0075162D">
        <w:rPr>
          <w:rFonts w:ascii="Times New Roman" w:hAnsi="Times New Roman"/>
          <w:i/>
          <w:sz w:val="24"/>
          <w:szCs w:val="24"/>
        </w:rPr>
        <w:t>p</w:t>
      </w:r>
      <w:r>
        <w:rPr>
          <w:rFonts w:ascii="Times New Roman" w:hAnsi="Times New Roman"/>
          <w:sz w:val="24"/>
          <w:szCs w:val="24"/>
        </w:rPr>
        <w:t xml:space="preserve"> = .02. The model including childhood SES and its interaction with sex explained 7.5% of the variance in phagocytosis. </w:t>
      </w:r>
    </w:p>
    <w:p w14:paraId="370E5A10" w14:textId="77777777" w:rsidR="00036301" w:rsidRDefault="00036301" w:rsidP="00036301">
      <w:pPr>
        <w:spacing w:after="0" w:line="480" w:lineRule="auto"/>
        <w:ind w:firstLine="720"/>
        <w:contextualSpacing/>
        <w:rPr>
          <w:rFonts w:ascii="Times New Roman" w:hAnsi="Times New Roman"/>
          <w:sz w:val="24"/>
          <w:szCs w:val="24"/>
        </w:rPr>
      </w:pPr>
      <w:r>
        <w:rPr>
          <w:rFonts w:ascii="Times New Roman" w:hAnsi="Times New Roman"/>
          <w:sz w:val="24"/>
          <w:szCs w:val="24"/>
        </w:rPr>
        <w:lastRenderedPageBreak/>
        <w:t xml:space="preserve">Specifically, in men, higher childhood SES predicted greater phagocytosis, </w:t>
      </w:r>
      <w:r w:rsidRPr="0075162D">
        <w:rPr>
          <w:rFonts w:ascii="Times New Roman" w:hAnsi="Times New Roman"/>
          <w:i/>
          <w:sz w:val="24"/>
          <w:szCs w:val="24"/>
        </w:rPr>
        <w:t xml:space="preserve">β </w:t>
      </w:r>
      <w:r>
        <w:rPr>
          <w:rFonts w:ascii="Times New Roman" w:hAnsi="Times New Roman"/>
          <w:sz w:val="24"/>
          <w:szCs w:val="24"/>
        </w:rPr>
        <w:t>= .31</w:t>
      </w:r>
      <w:r w:rsidRPr="0075162D">
        <w:rPr>
          <w:rFonts w:ascii="Times New Roman" w:hAnsi="Times New Roman"/>
          <w:sz w:val="24"/>
          <w:szCs w:val="24"/>
        </w:rPr>
        <w:t xml:space="preserve">, </w:t>
      </w:r>
      <w:r w:rsidRPr="0075162D">
        <w:rPr>
          <w:rFonts w:ascii="Times New Roman" w:hAnsi="Times New Roman"/>
          <w:i/>
          <w:sz w:val="24"/>
          <w:szCs w:val="24"/>
        </w:rPr>
        <w:t>SE</w:t>
      </w:r>
      <w:r>
        <w:rPr>
          <w:rFonts w:ascii="Times New Roman" w:hAnsi="Times New Roman"/>
          <w:sz w:val="24"/>
          <w:szCs w:val="24"/>
        </w:rPr>
        <w:t xml:space="preserve"> = .12</w:t>
      </w:r>
      <w:r w:rsidRPr="0075162D">
        <w:rPr>
          <w:rFonts w:ascii="Times New Roman" w:hAnsi="Times New Roman"/>
          <w:sz w:val="24"/>
          <w:szCs w:val="24"/>
        </w:rPr>
        <w:t xml:space="preserve">, </w:t>
      </w:r>
      <w:r w:rsidRPr="0075162D">
        <w:rPr>
          <w:rFonts w:ascii="Times New Roman" w:hAnsi="Times New Roman"/>
          <w:i/>
          <w:sz w:val="24"/>
          <w:szCs w:val="24"/>
        </w:rPr>
        <w:t>t</w:t>
      </w:r>
      <w:r>
        <w:rPr>
          <w:rFonts w:ascii="Times New Roman" w:hAnsi="Times New Roman"/>
          <w:sz w:val="24"/>
          <w:szCs w:val="24"/>
        </w:rPr>
        <w:t xml:space="preserve"> = 2.62</w:t>
      </w:r>
      <w:r w:rsidRPr="0075162D">
        <w:rPr>
          <w:rFonts w:ascii="Times New Roman" w:hAnsi="Times New Roman"/>
          <w:sz w:val="24"/>
          <w:szCs w:val="24"/>
        </w:rPr>
        <w:t xml:space="preserve">, </w:t>
      </w:r>
      <w:r w:rsidRPr="0075162D">
        <w:rPr>
          <w:rFonts w:ascii="Times New Roman" w:hAnsi="Times New Roman"/>
          <w:i/>
          <w:sz w:val="24"/>
          <w:szCs w:val="24"/>
        </w:rPr>
        <w:t>p</w:t>
      </w:r>
      <w:r>
        <w:rPr>
          <w:rFonts w:ascii="Times New Roman" w:hAnsi="Times New Roman"/>
          <w:sz w:val="24"/>
          <w:szCs w:val="24"/>
        </w:rPr>
        <w:t xml:space="preserve"> = .009. Childhood SES did not significantly predict phagocytosis in women, </w:t>
      </w:r>
      <w:r w:rsidRPr="0075162D">
        <w:rPr>
          <w:rFonts w:ascii="Times New Roman" w:hAnsi="Times New Roman"/>
          <w:i/>
          <w:sz w:val="24"/>
          <w:szCs w:val="24"/>
        </w:rPr>
        <w:t xml:space="preserve">β </w:t>
      </w:r>
      <w:r>
        <w:rPr>
          <w:rFonts w:ascii="Times New Roman" w:hAnsi="Times New Roman"/>
          <w:sz w:val="24"/>
          <w:szCs w:val="24"/>
        </w:rPr>
        <w:t>= -.09</w:t>
      </w:r>
      <w:r w:rsidRPr="0075162D">
        <w:rPr>
          <w:rFonts w:ascii="Times New Roman" w:hAnsi="Times New Roman"/>
          <w:sz w:val="24"/>
          <w:szCs w:val="24"/>
        </w:rPr>
        <w:t xml:space="preserve">, </w:t>
      </w:r>
      <w:r w:rsidRPr="0075162D">
        <w:rPr>
          <w:rFonts w:ascii="Times New Roman" w:hAnsi="Times New Roman"/>
          <w:i/>
          <w:sz w:val="24"/>
          <w:szCs w:val="24"/>
        </w:rPr>
        <w:t>SE</w:t>
      </w:r>
      <w:r>
        <w:rPr>
          <w:rFonts w:ascii="Times New Roman" w:hAnsi="Times New Roman"/>
          <w:sz w:val="24"/>
          <w:szCs w:val="24"/>
        </w:rPr>
        <w:t xml:space="preserve"> = .12</w:t>
      </w:r>
      <w:r w:rsidRPr="0075162D">
        <w:rPr>
          <w:rFonts w:ascii="Times New Roman" w:hAnsi="Times New Roman"/>
          <w:sz w:val="24"/>
          <w:szCs w:val="24"/>
        </w:rPr>
        <w:t xml:space="preserve">, </w:t>
      </w:r>
      <w:r w:rsidRPr="0075162D">
        <w:rPr>
          <w:rFonts w:ascii="Times New Roman" w:hAnsi="Times New Roman"/>
          <w:i/>
          <w:sz w:val="24"/>
          <w:szCs w:val="24"/>
        </w:rPr>
        <w:t>t</w:t>
      </w:r>
      <w:r>
        <w:rPr>
          <w:rFonts w:ascii="Times New Roman" w:hAnsi="Times New Roman"/>
          <w:sz w:val="24"/>
          <w:szCs w:val="24"/>
        </w:rPr>
        <w:t xml:space="preserve"> = -.22</w:t>
      </w:r>
      <w:r w:rsidRPr="0075162D">
        <w:rPr>
          <w:rFonts w:ascii="Times New Roman" w:hAnsi="Times New Roman"/>
          <w:sz w:val="24"/>
          <w:szCs w:val="24"/>
        </w:rPr>
        <w:t xml:space="preserve">, </w:t>
      </w:r>
      <w:r w:rsidRPr="0075162D">
        <w:rPr>
          <w:rFonts w:ascii="Times New Roman" w:hAnsi="Times New Roman"/>
          <w:i/>
          <w:sz w:val="24"/>
          <w:szCs w:val="24"/>
        </w:rPr>
        <w:t>p</w:t>
      </w:r>
      <w:r>
        <w:rPr>
          <w:rFonts w:ascii="Times New Roman" w:hAnsi="Times New Roman"/>
          <w:sz w:val="24"/>
          <w:szCs w:val="24"/>
        </w:rPr>
        <w:t xml:space="preserve"> = .82. At low childhood SES (1 standard deviation below the mean of this variable), men and women did not differ in phagocytosis (</w:t>
      </w:r>
      <w:r>
        <w:rPr>
          <w:rFonts w:ascii="Times New Roman" w:hAnsi="Times New Roman"/>
          <w:i/>
          <w:sz w:val="24"/>
          <w:szCs w:val="24"/>
        </w:rPr>
        <w:t>p</w:t>
      </w:r>
      <w:r>
        <w:rPr>
          <w:rFonts w:ascii="Times New Roman" w:hAnsi="Times New Roman"/>
          <w:sz w:val="24"/>
          <w:szCs w:val="24"/>
        </w:rPr>
        <w:t xml:space="preserve"> = .77). However, at high childhood SES, women exhibited significantly reduced phagocytosis compared to men, </w:t>
      </w:r>
      <w:r w:rsidRPr="0075162D">
        <w:rPr>
          <w:rFonts w:ascii="Times New Roman" w:hAnsi="Times New Roman"/>
          <w:i/>
          <w:sz w:val="24"/>
          <w:szCs w:val="24"/>
        </w:rPr>
        <w:t xml:space="preserve">β </w:t>
      </w:r>
      <w:r>
        <w:rPr>
          <w:rFonts w:ascii="Times New Roman" w:hAnsi="Times New Roman"/>
          <w:sz w:val="24"/>
          <w:szCs w:val="24"/>
        </w:rPr>
        <w:t>= -.34,</w:t>
      </w:r>
      <w:r w:rsidRPr="0075162D">
        <w:rPr>
          <w:rFonts w:ascii="Times New Roman" w:hAnsi="Times New Roman"/>
          <w:sz w:val="24"/>
          <w:szCs w:val="24"/>
        </w:rPr>
        <w:t xml:space="preserve"> </w:t>
      </w:r>
      <w:r w:rsidRPr="0075162D">
        <w:rPr>
          <w:rFonts w:ascii="Times New Roman" w:hAnsi="Times New Roman"/>
          <w:i/>
          <w:sz w:val="24"/>
          <w:szCs w:val="24"/>
        </w:rPr>
        <w:t>SE</w:t>
      </w:r>
      <w:r>
        <w:rPr>
          <w:rFonts w:ascii="Times New Roman" w:hAnsi="Times New Roman"/>
          <w:sz w:val="24"/>
          <w:szCs w:val="24"/>
        </w:rPr>
        <w:t xml:space="preserve"> = .11</w:t>
      </w:r>
      <w:r w:rsidRPr="0075162D">
        <w:rPr>
          <w:rFonts w:ascii="Times New Roman" w:hAnsi="Times New Roman"/>
          <w:sz w:val="24"/>
          <w:szCs w:val="24"/>
        </w:rPr>
        <w:t xml:space="preserve">, </w:t>
      </w:r>
      <w:r w:rsidRPr="0075162D">
        <w:rPr>
          <w:rFonts w:ascii="Times New Roman" w:hAnsi="Times New Roman"/>
          <w:i/>
          <w:sz w:val="24"/>
          <w:szCs w:val="24"/>
        </w:rPr>
        <w:t>t</w:t>
      </w:r>
      <w:r>
        <w:rPr>
          <w:rFonts w:ascii="Times New Roman" w:hAnsi="Times New Roman"/>
          <w:sz w:val="24"/>
          <w:szCs w:val="24"/>
        </w:rPr>
        <w:t xml:space="preserve"> = -3.05</w:t>
      </w:r>
      <w:r w:rsidRPr="0075162D">
        <w:rPr>
          <w:rFonts w:ascii="Times New Roman" w:hAnsi="Times New Roman"/>
          <w:sz w:val="24"/>
          <w:szCs w:val="24"/>
        </w:rPr>
        <w:t xml:space="preserve">, </w:t>
      </w:r>
      <w:r w:rsidRPr="0075162D">
        <w:rPr>
          <w:rFonts w:ascii="Times New Roman" w:hAnsi="Times New Roman"/>
          <w:i/>
          <w:sz w:val="24"/>
          <w:szCs w:val="24"/>
        </w:rPr>
        <w:t>p</w:t>
      </w:r>
      <w:r>
        <w:rPr>
          <w:rFonts w:ascii="Times New Roman" w:hAnsi="Times New Roman"/>
          <w:sz w:val="24"/>
          <w:szCs w:val="24"/>
        </w:rPr>
        <w:t xml:space="preserve"> = .002. The pattern and significance of these results did not change when covariates were controlled for. Specifically, the interaction between sex and childhood SES (</w:t>
      </w:r>
      <w:r>
        <w:rPr>
          <w:rFonts w:ascii="Times New Roman" w:hAnsi="Times New Roman"/>
          <w:i/>
          <w:sz w:val="24"/>
          <w:szCs w:val="24"/>
        </w:rPr>
        <w:t>p</w:t>
      </w:r>
      <w:r>
        <w:rPr>
          <w:rFonts w:ascii="Times New Roman" w:hAnsi="Times New Roman"/>
          <w:sz w:val="24"/>
          <w:szCs w:val="24"/>
        </w:rPr>
        <w:t xml:space="preserve"> = .03), the effect of childhood SES on phagocytosis in men (</w:t>
      </w:r>
      <w:r>
        <w:rPr>
          <w:rFonts w:ascii="Times New Roman" w:hAnsi="Times New Roman"/>
          <w:i/>
          <w:sz w:val="24"/>
          <w:szCs w:val="24"/>
        </w:rPr>
        <w:t>p</w:t>
      </w:r>
      <w:r>
        <w:rPr>
          <w:rFonts w:ascii="Times New Roman" w:hAnsi="Times New Roman"/>
          <w:sz w:val="24"/>
          <w:szCs w:val="24"/>
        </w:rPr>
        <w:t xml:space="preserve"> = .04), and the effect of sex on phagocytosis at high childhood SES (</w:t>
      </w:r>
      <w:r>
        <w:rPr>
          <w:rFonts w:ascii="Times New Roman" w:hAnsi="Times New Roman"/>
          <w:i/>
          <w:sz w:val="24"/>
          <w:szCs w:val="24"/>
        </w:rPr>
        <w:t>p</w:t>
      </w:r>
      <w:r>
        <w:rPr>
          <w:rFonts w:ascii="Times New Roman" w:hAnsi="Times New Roman"/>
          <w:sz w:val="24"/>
          <w:szCs w:val="24"/>
        </w:rPr>
        <w:t xml:space="preserve"> = .001) all remained significant. </w:t>
      </w:r>
    </w:p>
    <w:p w14:paraId="3CA1DD7F" w14:textId="77777777" w:rsidR="00036301" w:rsidRDefault="00036301" w:rsidP="00036301">
      <w:pPr>
        <w:spacing w:after="0" w:line="480" w:lineRule="auto"/>
        <w:contextualSpacing/>
        <w:rPr>
          <w:rFonts w:ascii="Times New Roman" w:hAnsi="Times New Roman"/>
          <w:b/>
          <w:sz w:val="24"/>
          <w:szCs w:val="24"/>
        </w:rPr>
      </w:pPr>
      <w:r>
        <w:rPr>
          <w:rFonts w:ascii="Times New Roman" w:hAnsi="Times New Roman"/>
          <w:b/>
          <w:sz w:val="24"/>
          <w:szCs w:val="24"/>
        </w:rPr>
        <w:t>Natural Killer Cytotoxicity</w:t>
      </w:r>
    </w:p>
    <w:p w14:paraId="28BB2821" w14:textId="77777777" w:rsidR="00036301" w:rsidRDefault="00036301" w:rsidP="00036301">
      <w:pPr>
        <w:spacing w:after="0" w:line="480" w:lineRule="auto"/>
        <w:contextualSpacing/>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For NK cell cytotoxicity, there were no significant main effects of either childhood unpredictability or adverse childhood experiences on the intercept, linear slope, or quadratic slope of tumor killing across E:T ratios (</w:t>
      </w:r>
      <w:proofErr w:type="spellStart"/>
      <w:r>
        <w:rPr>
          <w:rFonts w:ascii="Times New Roman" w:hAnsi="Times New Roman"/>
          <w:i/>
          <w:sz w:val="24"/>
          <w:szCs w:val="24"/>
        </w:rPr>
        <w:t>p</w:t>
      </w:r>
      <w:r>
        <w:rPr>
          <w:rFonts w:ascii="Times New Roman" w:hAnsi="Times New Roman"/>
          <w:sz w:val="24"/>
          <w:szCs w:val="24"/>
        </w:rPr>
        <w:t>s</w:t>
      </w:r>
      <w:proofErr w:type="spellEnd"/>
      <w:r>
        <w:rPr>
          <w:rFonts w:ascii="Times New Roman" w:hAnsi="Times New Roman"/>
          <w:sz w:val="24"/>
          <w:szCs w:val="24"/>
        </w:rPr>
        <w:t xml:space="preserve"> &gt; .26). There were also no significant main effects of sex (</w:t>
      </w:r>
      <w:proofErr w:type="spellStart"/>
      <w:r>
        <w:rPr>
          <w:rFonts w:ascii="Times New Roman" w:hAnsi="Times New Roman"/>
          <w:i/>
          <w:sz w:val="24"/>
          <w:szCs w:val="24"/>
        </w:rPr>
        <w:t>p</w:t>
      </w:r>
      <w:r>
        <w:rPr>
          <w:rFonts w:ascii="Times New Roman" w:hAnsi="Times New Roman"/>
          <w:sz w:val="24"/>
          <w:szCs w:val="24"/>
        </w:rPr>
        <w:t>s</w:t>
      </w:r>
      <w:proofErr w:type="spellEnd"/>
      <w:r>
        <w:rPr>
          <w:rFonts w:ascii="Times New Roman" w:hAnsi="Times New Roman"/>
          <w:sz w:val="24"/>
          <w:szCs w:val="24"/>
        </w:rPr>
        <w:t xml:space="preserve"> &gt; .15) or interactions between sex and these environmental variables (</w:t>
      </w:r>
      <w:proofErr w:type="spellStart"/>
      <w:r>
        <w:rPr>
          <w:rFonts w:ascii="Times New Roman" w:hAnsi="Times New Roman"/>
          <w:i/>
          <w:sz w:val="24"/>
          <w:szCs w:val="24"/>
        </w:rPr>
        <w:t>p</w:t>
      </w:r>
      <w:r>
        <w:rPr>
          <w:rFonts w:ascii="Times New Roman" w:hAnsi="Times New Roman"/>
          <w:sz w:val="24"/>
          <w:szCs w:val="24"/>
        </w:rPr>
        <w:t>s</w:t>
      </w:r>
      <w:proofErr w:type="spellEnd"/>
      <w:r>
        <w:rPr>
          <w:rFonts w:ascii="Times New Roman" w:hAnsi="Times New Roman"/>
          <w:sz w:val="24"/>
          <w:szCs w:val="24"/>
        </w:rPr>
        <w:t xml:space="preserve"> &gt; .22) on any dependent measure. However, results revealed significant interactions between childhood SES and sex in predicting each the intercept, </w:t>
      </w:r>
      <w:r w:rsidRPr="0075162D">
        <w:rPr>
          <w:rFonts w:ascii="Times New Roman" w:hAnsi="Times New Roman"/>
          <w:i/>
          <w:sz w:val="24"/>
          <w:szCs w:val="24"/>
        </w:rPr>
        <w:t xml:space="preserve">β </w:t>
      </w:r>
      <w:r>
        <w:rPr>
          <w:rFonts w:ascii="Times New Roman" w:hAnsi="Times New Roman"/>
          <w:sz w:val="24"/>
          <w:szCs w:val="24"/>
        </w:rPr>
        <w:t>= -.54,</w:t>
      </w:r>
      <w:r w:rsidRPr="0075162D">
        <w:rPr>
          <w:rFonts w:ascii="Times New Roman" w:hAnsi="Times New Roman"/>
          <w:sz w:val="24"/>
          <w:szCs w:val="24"/>
        </w:rPr>
        <w:t xml:space="preserve"> </w:t>
      </w:r>
      <w:r w:rsidRPr="0075162D">
        <w:rPr>
          <w:rFonts w:ascii="Times New Roman" w:hAnsi="Times New Roman"/>
          <w:i/>
          <w:sz w:val="24"/>
          <w:szCs w:val="24"/>
        </w:rPr>
        <w:t>SE</w:t>
      </w:r>
      <w:r>
        <w:rPr>
          <w:rFonts w:ascii="Times New Roman" w:hAnsi="Times New Roman"/>
          <w:sz w:val="24"/>
          <w:szCs w:val="24"/>
        </w:rPr>
        <w:t xml:space="preserve"> = .28</w:t>
      </w:r>
      <w:r w:rsidRPr="0075162D">
        <w:rPr>
          <w:rFonts w:ascii="Times New Roman" w:hAnsi="Times New Roman"/>
          <w:sz w:val="24"/>
          <w:szCs w:val="24"/>
        </w:rPr>
        <w:t xml:space="preserve">, </w:t>
      </w:r>
      <w:r w:rsidRPr="0075162D">
        <w:rPr>
          <w:rFonts w:ascii="Times New Roman" w:hAnsi="Times New Roman"/>
          <w:i/>
          <w:sz w:val="24"/>
          <w:szCs w:val="24"/>
        </w:rPr>
        <w:t>t</w:t>
      </w:r>
      <w:r>
        <w:rPr>
          <w:rFonts w:ascii="Times New Roman" w:hAnsi="Times New Roman"/>
          <w:sz w:val="24"/>
          <w:szCs w:val="24"/>
        </w:rPr>
        <w:t xml:space="preserve"> = -1.97</w:t>
      </w:r>
      <w:r w:rsidRPr="0075162D">
        <w:rPr>
          <w:rFonts w:ascii="Times New Roman" w:hAnsi="Times New Roman"/>
          <w:sz w:val="24"/>
          <w:szCs w:val="24"/>
        </w:rPr>
        <w:t xml:space="preserve">, </w:t>
      </w:r>
      <w:r w:rsidRPr="0075162D">
        <w:rPr>
          <w:rFonts w:ascii="Times New Roman" w:hAnsi="Times New Roman"/>
          <w:i/>
          <w:sz w:val="24"/>
          <w:szCs w:val="24"/>
        </w:rPr>
        <w:t>p</w:t>
      </w:r>
      <w:r>
        <w:rPr>
          <w:rFonts w:ascii="Times New Roman" w:hAnsi="Times New Roman"/>
          <w:sz w:val="24"/>
          <w:szCs w:val="24"/>
        </w:rPr>
        <w:t xml:space="preserve"> = .049, linear slope, </w:t>
      </w:r>
      <w:r w:rsidRPr="0075162D">
        <w:rPr>
          <w:rFonts w:ascii="Times New Roman" w:hAnsi="Times New Roman"/>
          <w:i/>
          <w:sz w:val="24"/>
          <w:szCs w:val="24"/>
        </w:rPr>
        <w:t xml:space="preserve">β </w:t>
      </w:r>
      <w:r>
        <w:rPr>
          <w:rFonts w:ascii="Times New Roman" w:hAnsi="Times New Roman"/>
          <w:sz w:val="24"/>
          <w:szCs w:val="24"/>
        </w:rPr>
        <w:t>= -.97,</w:t>
      </w:r>
      <w:r w:rsidRPr="0075162D">
        <w:rPr>
          <w:rFonts w:ascii="Times New Roman" w:hAnsi="Times New Roman"/>
          <w:sz w:val="24"/>
          <w:szCs w:val="24"/>
        </w:rPr>
        <w:t xml:space="preserve"> </w:t>
      </w:r>
      <w:r w:rsidRPr="0075162D">
        <w:rPr>
          <w:rFonts w:ascii="Times New Roman" w:hAnsi="Times New Roman"/>
          <w:i/>
          <w:sz w:val="24"/>
          <w:szCs w:val="24"/>
        </w:rPr>
        <w:t>SE</w:t>
      </w:r>
      <w:r>
        <w:rPr>
          <w:rFonts w:ascii="Times New Roman" w:hAnsi="Times New Roman"/>
          <w:sz w:val="24"/>
          <w:szCs w:val="24"/>
        </w:rPr>
        <w:t xml:space="preserve"> = .26</w:t>
      </w:r>
      <w:r w:rsidRPr="0075162D">
        <w:rPr>
          <w:rFonts w:ascii="Times New Roman" w:hAnsi="Times New Roman"/>
          <w:sz w:val="24"/>
          <w:szCs w:val="24"/>
        </w:rPr>
        <w:t xml:space="preserve">, </w:t>
      </w:r>
      <w:r w:rsidRPr="0075162D">
        <w:rPr>
          <w:rFonts w:ascii="Times New Roman" w:hAnsi="Times New Roman"/>
          <w:i/>
          <w:sz w:val="24"/>
          <w:szCs w:val="24"/>
        </w:rPr>
        <w:t>t</w:t>
      </w:r>
      <w:r>
        <w:rPr>
          <w:rFonts w:ascii="Times New Roman" w:hAnsi="Times New Roman"/>
          <w:sz w:val="24"/>
          <w:szCs w:val="24"/>
        </w:rPr>
        <w:t xml:space="preserve"> = -3.68</w:t>
      </w:r>
      <w:r w:rsidRPr="0075162D">
        <w:rPr>
          <w:rFonts w:ascii="Times New Roman" w:hAnsi="Times New Roman"/>
          <w:sz w:val="24"/>
          <w:szCs w:val="24"/>
        </w:rPr>
        <w:t xml:space="preserve">, </w:t>
      </w:r>
      <w:r w:rsidRPr="0075162D">
        <w:rPr>
          <w:rFonts w:ascii="Times New Roman" w:hAnsi="Times New Roman"/>
          <w:i/>
          <w:sz w:val="24"/>
          <w:szCs w:val="24"/>
        </w:rPr>
        <w:t>p</w:t>
      </w:r>
      <w:r>
        <w:rPr>
          <w:rFonts w:ascii="Times New Roman" w:hAnsi="Times New Roman"/>
          <w:sz w:val="24"/>
          <w:szCs w:val="24"/>
        </w:rPr>
        <w:t xml:space="preserve"> &lt; .001, and quadratic slope, </w:t>
      </w:r>
      <w:r w:rsidRPr="0075162D">
        <w:rPr>
          <w:rFonts w:ascii="Times New Roman" w:hAnsi="Times New Roman"/>
          <w:i/>
          <w:sz w:val="24"/>
          <w:szCs w:val="24"/>
        </w:rPr>
        <w:t xml:space="preserve">β </w:t>
      </w:r>
      <w:r>
        <w:rPr>
          <w:rFonts w:ascii="Times New Roman" w:hAnsi="Times New Roman"/>
          <w:sz w:val="24"/>
          <w:szCs w:val="24"/>
        </w:rPr>
        <w:t>= .72,</w:t>
      </w:r>
      <w:r w:rsidRPr="0075162D">
        <w:rPr>
          <w:rFonts w:ascii="Times New Roman" w:hAnsi="Times New Roman"/>
          <w:sz w:val="24"/>
          <w:szCs w:val="24"/>
        </w:rPr>
        <w:t xml:space="preserve"> </w:t>
      </w:r>
      <w:r w:rsidRPr="0075162D">
        <w:rPr>
          <w:rFonts w:ascii="Times New Roman" w:hAnsi="Times New Roman"/>
          <w:i/>
          <w:sz w:val="24"/>
          <w:szCs w:val="24"/>
        </w:rPr>
        <w:t>SE</w:t>
      </w:r>
      <w:r>
        <w:rPr>
          <w:rFonts w:ascii="Times New Roman" w:hAnsi="Times New Roman"/>
          <w:sz w:val="24"/>
          <w:szCs w:val="24"/>
        </w:rPr>
        <w:t xml:space="preserve"> = .30</w:t>
      </w:r>
      <w:r w:rsidRPr="0075162D">
        <w:rPr>
          <w:rFonts w:ascii="Times New Roman" w:hAnsi="Times New Roman"/>
          <w:sz w:val="24"/>
          <w:szCs w:val="24"/>
        </w:rPr>
        <w:t xml:space="preserve">, </w:t>
      </w:r>
      <w:r w:rsidRPr="0075162D">
        <w:rPr>
          <w:rFonts w:ascii="Times New Roman" w:hAnsi="Times New Roman"/>
          <w:i/>
          <w:sz w:val="24"/>
          <w:szCs w:val="24"/>
        </w:rPr>
        <w:t>t</w:t>
      </w:r>
      <w:r>
        <w:rPr>
          <w:rFonts w:ascii="Times New Roman" w:hAnsi="Times New Roman"/>
          <w:sz w:val="24"/>
          <w:szCs w:val="24"/>
        </w:rPr>
        <w:t xml:space="preserve"> = 2.38</w:t>
      </w:r>
      <w:r w:rsidRPr="0075162D">
        <w:rPr>
          <w:rFonts w:ascii="Times New Roman" w:hAnsi="Times New Roman"/>
          <w:sz w:val="24"/>
          <w:szCs w:val="24"/>
        </w:rPr>
        <w:t xml:space="preserve">, </w:t>
      </w:r>
      <w:r w:rsidRPr="0075162D">
        <w:rPr>
          <w:rFonts w:ascii="Times New Roman" w:hAnsi="Times New Roman"/>
          <w:i/>
          <w:sz w:val="24"/>
          <w:szCs w:val="24"/>
        </w:rPr>
        <w:t>p</w:t>
      </w:r>
      <w:r>
        <w:rPr>
          <w:rFonts w:ascii="Times New Roman" w:hAnsi="Times New Roman"/>
          <w:sz w:val="24"/>
          <w:szCs w:val="24"/>
        </w:rPr>
        <w:t xml:space="preserve"> = .018. The model including childhood SES and its interaction with sex explained 3.0% of the variance in the intercept, 9.6% of the variance in the linear slope, and 6.0% of the variance in the quadratic slope. </w:t>
      </w:r>
    </w:p>
    <w:p w14:paraId="2EFF4F68" w14:textId="77777777" w:rsidR="00036301" w:rsidRDefault="00036301" w:rsidP="00036301">
      <w:pPr>
        <w:spacing w:after="0" w:line="480" w:lineRule="auto"/>
        <w:contextualSpacing/>
        <w:rPr>
          <w:rFonts w:ascii="Times New Roman" w:hAnsi="Times New Roman"/>
          <w:sz w:val="24"/>
          <w:szCs w:val="24"/>
        </w:rPr>
      </w:pPr>
      <w:r>
        <w:rPr>
          <w:rFonts w:ascii="Times New Roman" w:hAnsi="Times New Roman"/>
          <w:sz w:val="24"/>
          <w:szCs w:val="24"/>
        </w:rPr>
        <w:tab/>
      </w:r>
      <w:r w:rsidRPr="006D189B">
        <w:rPr>
          <w:rFonts w:ascii="Times New Roman" w:hAnsi="Times New Roman"/>
          <w:sz w:val="24"/>
          <w:szCs w:val="24"/>
        </w:rPr>
        <w:t xml:space="preserve">Unpacking this interaction revealed that, in men, the effect of childhood SES on the intercept of NK cell cytotoxicity did not reach significance, </w:t>
      </w:r>
      <w:r w:rsidRPr="006D189B">
        <w:rPr>
          <w:rFonts w:ascii="Times New Roman" w:hAnsi="Times New Roman"/>
          <w:i/>
          <w:sz w:val="24"/>
          <w:szCs w:val="24"/>
        </w:rPr>
        <w:t xml:space="preserve">β </w:t>
      </w:r>
      <w:r w:rsidRPr="006D189B">
        <w:rPr>
          <w:rFonts w:ascii="Times New Roman" w:hAnsi="Times New Roman"/>
          <w:sz w:val="24"/>
          <w:szCs w:val="24"/>
        </w:rPr>
        <w:t xml:space="preserve">= .14, </w:t>
      </w:r>
      <w:r w:rsidRPr="006D189B">
        <w:rPr>
          <w:rFonts w:ascii="Times New Roman" w:hAnsi="Times New Roman"/>
          <w:i/>
          <w:sz w:val="24"/>
          <w:szCs w:val="24"/>
        </w:rPr>
        <w:t>SE</w:t>
      </w:r>
      <w:r w:rsidRPr="006D189B">
        <w:rPr>
          <w:rFonts w:ascii="Times New Roman" w:hAnsi="Times New Roman"/>
          <w:sz w:val="24"/>
          <w:szCs w:val="24"/>
        </w:rPr>
        <w:t xml:space="preserve"> = .11, </w:t>
      </w:r>
      <w:r w:rsidRPr="006D189B">
        <w:rPr>
          <w:rFonts w:ascii="Times New Roman" w:hAnsi="Times New Roman"/>
          <w:i/>
          <w:sz w:val="24"/>
          <w:szCs w:val="24"/>
        </w:rPr>
        <w:t>t</w:t>
      </w:r>
      <w:r w:rsidRPr="006D189B">
        <w:rPr>
          <w:rFonts w:ascii="Times New Roman" w:hAnsi="Times New Roman"/>
          <w:sz w:val="24"/>
          <w:szCs w:val="24"/>
        </w:rPr>
        <w:t xml:space="preserve"> = 1.31, </w:t>
      </w:r>
      <w:r w:rsidRPr="006D189B">
        <w:rPr>
          <w:rFonts w:ascii="Times New Roman" w:hAnsi="Times New Roman"/>
          <w:i/>
          <w:sz w:val="24"/>
          <w:szCs w:val="24"/>
        </w:rPr>
        <w:t>p</w:t>
      </w:r>
      <w:r w:rsidRPr="006D189B">
        <w:rPr>
          <w:rFonts w:ascii="Times New Roman" w:hAnsi="Times New Roman"/>
          <w:sz w:val="24"/>
          <w:szCs w:val="24"/>
        </w:rPr>
        <w:t xml:space="preserve"> = .19. This suggests that childhood SES does not predict NK cell cytotoxicity at the lowest E:T ratio </w:t>
      </w:r>
      <w:r w:rsidRPr="006D189B">
        <w:rPr>
          <w:rFonts w:ascii="Times New Roman" w:hAnsi="Times New Roman"/>
          <w:sz w:val="24"/>
          <w:szCs w:val="24"/>
        </w:rPr>
        <w:lastRenderedPageBreak/>
        <w:t xml:space="preserve">(i.e., 12.5:1). However, childhood SES significantly predicted both the linear slope, </w:t>
      </w:r>
      <w:r w:rsidRPr="006D189B">
        <w:rPr>
          <w:rFonts w:ascii="Times New Roman" w:hAnsi="Times New Roman"/>
          <w:i/>
          <w:sz w:val="24"/>
          <w:szCs w:val="24"/>
        </w:rPr>
        <w:t xml:space="preserve">β </w:t>
      </w:r>
      <w:r w:rsidRPr="006D189B">
        <w:rPr>
          <w:rFonts w:ascii="Times New Roman" w:hAnsi="Times New Roman"/>
          <w:sz w:val="24"/>
          <w:szCs w:val="24"/>
        </w:rPr>
        <w:t xml:space="preserve">= .39, </w:t>
      </w:r>
      <w:r w:rsidRPr="006D189B">
        <w:rPr>
          <w:rFonts w:ascii="Times New Roman" w:hAnsi="Times New Roman"/>
          <w:i/>
          <w:sz w:val="24"/>
          <w:szCs w:val="24"/>
        </w:rPr>
        <w:t>SE</w:t>
      </w:r>
      <w:r w:rsidRPr="006D189B">
        <w:rPr>
          <w:rFonts w:ascii="Times New Roman" w:hAnsi="Times New Roman"/>
          <w:sz w:val="24"/>
          <w:szCs w:val="24"/>
        </w:rPr>
        <w:t xml:space="preserve"> = .10, </w:t>
      </w:r>
      <w:r w:rsidRPr="006D189B">
        <w:rPr>
          <w:rFonts w:ascii="Times New Roman" w:hAnsi="Times New Roman"/>
          <w:i/>
          <w:sz w:val="24"/>
          <w:szCs w:val="24"/>
        </w:rPr>
        <w:t>t</w:t>
      </w:r>
      <w:r w:rsidRPr="006D189B">
        <w:rPr>
          <w:rFonts w:ascii="Times New Roman" w:hAnsi="Times New Roman"/>
          <w:sz w:val="24"/>
          <w:szCs w:val="24"/>
        </w:rPr>
        <w:t xml:space="preserve"> = 4.03, </w:t>
      </w:r>
      <w:r w:rsidRPr="006D189B">
        <w:rPr>
          <w:rFonts w:ascii="Times New Roman" w:hAnsi="Times New Roman"/>
          <w:i/>
          <w:sz w:val="24"/>
          <w:szCs w:val="24"/>
        </w:rPr>
        <w:t>p</w:t>
      </w:r>
      <w:r w:rsidRPr="006D189B">
        <w:rPr>
          <w:rFonts w:ascii="Times New Roman" w:hAnsi="Times New Roman"/>
          <w:sz w:val="24"/>
          <w:szCs w:val="24"/>
        </w:rPr>
        <w:t xml:space="preserve"> = .001, and quadratic slope, </w:t>
      </w:r>
      <w:r w:rsidRPr="006D189B">
        <w:rPr>
          <w:rFonts w:ascii="Times New Roman" w:hAnsi="Times New Roman"/>
          <w:i/>
          <w:sz w:val="24"/>
          <w:szCs w:val="24"/>
        </w:rPr>
        <w:t xml:space="preserve">β </w:t>
      </w:r>
      <w:r w:rsidRPr="006D189B">
        <w:rPr>
          <w:rFonts w:ascii="Times New Roman" w:hAnsi="Times New Roman"/>
          <w:sz w:val="24"/>
          <w:szCs w:val="24"/>
        </w:rPr>
        <w:t xml:space="preserve">= -.33, </w:t>
      </w:r>
      <w:r w:rsidRPr="006D189B">
        <w:rPr>
          <w:rFonts w:ascii="Times New Roman" w:hAnsi="Times New Roman"/>
          <w:i/>
          <w:sz w:val="24"/>
          <w:szCs w:val="24"/>
        </w:rPr>
        <w:t>SE</w:t>
      </w:r>
      <w:r w:rsidRPr="006D189B">
        <w:rPr>
          <w:rFonts w:ascii="Times New Roman" w:hAnsi="Times New Roman"/>
          <w:sz w:val="24"/>
          <w:szCs w:val="24"/>
        </w:rPr>
        <w:t xml:space="preserve"> = .11, </w:t>
      </w:r>
      <w:r w:rsidRPr="006D189B">
        <w:rPr>
          <w:rFonts w:ascii="Times New Roman" w:hAnsi="Times New Roman"/>
          <w:i/>
          <w:sz w:val="24"/>
          <w:szCs w:val="24"/>
        </w:rPr>
        <w:t>t</w:t>
      </w:r>
      <w:r w:rsidRPr="006D189B">
        <w:rPr>
          <w:rFonts w:ascii="Times New Roman" w:hAnsi="Times New Roman"/>
          <w:sz w:val="24"/>
          <w:szCs w:val="24"/>
        </w:rPr>
        <w:t xml:space="preserve"> = -2.90, </w:t>
      </w:r>
      <w:r w:rsidRPr="006D189B">
        <w:rPr>
          <w:rFonts w:ascii="Times New Roman" w:hAnsi="Times New Roman"/>
          <w:i/>
          <w:sz w:val="24"/>
          <w:szCs w:val="24"/>
        </w:rPr>
        <w:t>p</w:t>
      </w:r>
      <w:r w:rsidRPr="006D189B">
        <w:rPr>
          <w:rFonts w:ascii="Times New Roman" w:hAnsi="Times New Roman"/>
          <w:sz w:val="24"/>
          <w:szCs w:val="24"/>
        </w:rPr>
        <w:t xml:space="preserve"> = .004, of cytotoxicity across E:T ratios. Specifically, higher childhood SES predicted a greater increase in cytotoxicity as E:T ratios increased up to the 50:1 ratio (25:1 – </w:t>
      </w:r>
      <w:r w:rsidRPr="006D189B">
        <w:rPr>
          <w:rFonts w:ascii="Times New Roman" w:hAnsi="Times New Roman"/>
          <w:i/>
          <w:sz w:val="24"/>
          <w:szCs w:val="24"/>
        </w:rPr>
        <w:t>p</w:t>
      </w:r>
      <w:r w:rsidRPr="006D189B">
        <w:rPr>
          <w:rFonts w:ascii="Times New Roman" w:hAnsi="Times New Roman"/>
          <w:sz w:val="24"/>
          <w:szCs w:val="24"/>
        </w:rPr>
        <w:t xml:space="preserve"> = .03; 50:1 – </w:t>
      </w:r>
      <w:r w:rsidRPr="006D189B">
        <w:rPr>
          <w:rFonts w:ascii="Times New Roman" w:hAnsi="Times New Roman"/>
          <w:i/>
          <w:sz w:val="24"/>
          <w:szCs w:val="24"/>
        </w:rPr>
        <w:t>p</w:t>
      </w:r>
      <w:r w:rsidRPr="006D189B">
        <w:rPr>
          <w:rFonts w:ascii="Times New Roman" w:hAnsi="Times New Roman"/>
          <w:sz w:val="24"/>
          <w:szCs w:val="24"/>
        </w:rPr>
        <w:t xml:space="preserve"> = .02), which tapered off by the 100:1 ratio, </w:t>
      </w:r>
      <w:r w:rsidRPr="006D189B">
        <w:rPr>
          <w:rFonts w:ascii="Times New Roman" w:hAnsi="Times New Roman"/>
          <w:i/>
          <w:sz w:val="24"/>
          <w:szCs w:val="24"/>
        </w:rPr>
        <w:t>p</w:t>
      </w:r>
      <w:r w:rsidRPr="006D189B">
        <w:rPr>
          <w:rFonts w:ascii="Times New Roman" w:hAnsi="Times New Roman"/>
          <w:sz w:val="24"/>
          <w:szCs w:val="24"/>
        </w:rPr>
        <w:t xml:space="preserve"> = .07. In women, childhood SES did not significantly predict the intercept, </w:t>
      </w:r>
      <w:r w:rsidRPr="006D189B">
        <w:rPr>
          <w:rFonts w:ascii="Times New Roman" w:hAnsi="Times New Roman"/>
          <w:i/>
          <w:sz w:val="24"/>
          <w:szCs w:val="24"/>
        </w:rPr>
        <w:t xml:space="preserve">β </w:t>
      </w:r>
      <w:r w:rsidRPr="006D189B">
        <w:rPr>
          <w:rFonts w:ascii="Times New Roman" w:hAnsi="Times New Roman"/>
          <w:sz w:val="24"/>
          <w:szCs w:val="24"/>
        </w:rPr>
        <w:t xml:space="preserve">= -.17, </w:t>
      </w:r>
      <w:r w:rsidRPr="006D189B">
        <w:rPr>
          <w:rFonts w:ascii="Times New Roman" w:hAnsi="Times New Roman"/>
          <w:i/>
          <w:sz w:val="24"/>
          <w:szCs w:val="24"/>
        </w:rPr>
        <w:t>SE</w:t>
      </w:r>
      <w:r w:rsidRPr="006D189B">
        <w:rPr>
          <w:rFonts w:ascii="Times New Roman" w:hAnsi="Times New Roman"/>
          <w:sz w:val="24"/>
          <w:szCs w:val="24"/>
        </w:rPr>
        <w:t xml:space="preserve"> = .12, </w:t>
      </w:r>
      <w:r w:rsidRPr="006D189B">
        <w:rPr>
          <w:rFonts w:ascii="Times New Roman" w:hAnsi="Times New Roman"/>
          <w:i/>
          <w:sz w:val="24"/>
          <w:szCs w:val="24"/>
        </w:rPr>
        <w:t>t</w:t>
      </w:r>
      <w:r w:rsidRPr="006D189B">
        <w:rPr>
          <w:rFonts w:ascii="Times New Roman" w:hAnsi="Times New Roman"/>
          <w:sz w:val="24"/>
          <w:szCs w:val="24"/>
        </w:rPr>
        <w:t xml:space="preserve"> = -1.45, </w:t>
      </w:r>
      <w:r w:rsidRPr="006D189B">
        <w:rPr>
          <w:rFonts w:ascii="Times New Roman" w:hAnsi="Times New Roman"/>
          <w:i/>
          <w:sz w:val="24"/>
          <w:szCs w:val="24"/>
        </w:rPr>
        <w:t>p</w:t>
      </w:r>
      <w:r w:rsidRPr="006D189B">
        <w:rPr>
          <w:rFonts w:ascii="Times New Roman" w:hAnsi="Times New Roman"/>
          <w:sz w:val="24"/>
          <w:szCs w:val="24"/>
        </w:rPr>
        <w:t xml:space="preserve"> = .15, linear slope, </w:t>
      </w:r>
      <w:r w:rsidRPr="006D189B">
        <w:rPr>
          <w:rFonts w:ascii="Times New Roman" w:hAnsi="Times New Roman"/>
          <w:i/>
          <w:sz w:val="24"/>
          <w:szCs w:val="24"/>
        </w:rPr>
        <w:t xml:space="preserve">β </w:t>
      </w:r>
      <w:r w:rsidRPr="006D189B">
        <w:rPr>
          <w:rFonts w:ascii="Times New Roman" w:hAnsi="Times New Roman"/>
          <w:sz w:val="24"/>
          <w:szCs w:val="24"/>
        </w:rPr>
        <w:t xml:space="preserve">= -.18, </w:t>
      </w:r>
      <w:r w:rsidRPr="006D189B">
        <w:rPr>
          <w:rFonts w:ascii="Times New Roman" w:hAnsi="Times New Roman"/>
          <w:i/>
          <w:sz w:val="24"/>
          <w:szCs w:val="24"/>
        </w:rPr>
        <w:t>SE</w:t>
      </w:r>
      <w:r w:rsidRPr="006D189B">
        <w:rPr>
          <w:rFonts w:ascii="Times New Roman" w:hAnsi="Times New Roman"/>
          <w:sz w:val="24"/>
          <w:szCs w:val="24"/>
        </w:rPr>
        <w:t xml:space="preserve"> = .12, </w:t>
      </w:r>
      <w:r w:rsidRPr="006D189B">
        <w:rPr>
          <w:rFonts w:ascii="Times New Roman" w:hAnsi="Times New Roman"/>
          <w:i/>
          <w:sz w:val="24"/>
          <w:szCs w:val="24"/>
        </w:rPr>
        <w:t>t</w:t>
      </w:r>
      <w:r w:rsidRPr="006D189B">
        <w:rPr>
          <w:rFonts w:ascii="Times New Roman" w:hAnsi="Times New Roman"/>
          <w:sz w:val="24"/>
          <w:szCs w:val="24"/>
        </w:rPr>
        <w:t xml:space="preserve"> = -1.57, </w:t>
      </w:r>
      <w:r w:rsidRPr="006D189B">
        <w:rPr>
          <w:rFonts w:ascii="Times New Roman" w:hAnsi="Times New Roman"/>
          <w:i/>
          <w:sz w:val="24"/>
          <w:szCs w:val="24"/>
        </w:rPr>
        <w:t>p</w:t>
      </w:r>
      <w:r w:rsidRPr="006D189B">
        <w:rPr>
          <w:rFonts w:ascii="Times New Roman" w:hAnsi="Times New Roman"/>
          <w:sz w:val="24"/>
          <w:szCs w:val="24"/>
        </w:rPr>
        <w:t xml:space="preserve"> = .12, or quadratic slope, </w:t>
      </w:r>
      <w:r w:rsidRPr="006D189B">
        <w:rPr>
          <w:rFonts w:ascii="Times New Roman" w:hAnsi="Times New Roman"/>
          <w:i/>
          <w:sz w:val="24"/>
          <w:szCs w:val="24"/>
        </w:rPr>
        <w:t xml:space="preserve">β </w:t>
      </w:r>
      <w:r w:rsidRPr="006D189B">
        <w:rPr>
          <w:rFonts w:ascii="Times New Roman" w:hAnsi="Times New Roman"/>
          <w:sz w:val="24"/>
          <w:szCs w:val="24"/>
        </w:rPr>
        <w:t xml:space="preserve">= .11, </w:t>
      </w:r>
      <w:r w:rsidRPr="006D189B">
        <w:rPr>
          <w:rFonts w:ascii="Times New Roman" w:hAnsi="Times New Roman"/>
          <w:i/>
          <w:sz w:val="24"/>
          <w:szCs w:val="24"/>
        </w:rPr>
        <w:t>SE</w:t>
      </w:r>
      <w:r w:rsidRPr="006D189B">
        <w:rPr>
          <w:rFonts w:ascii="Times New Roman" w:hAnsi="Times New Roman"/>
          <w:sz w:val="24"/>
          <w:szCs w:val="24"/>
        </w:rPr>
        <w:t xml:space="preserve"> = .13, </w:t>
      </w:r>
      <w:r w:rsidRPr="006D189B">
        <w:rPr>
          <w:rFonts w:ascii="Times New Roman" w:hAnsi="Times New Roman"/>
          <w:i/>
          <w:sz w:val="24"/>
          <w:szCs w:val="24"/>
        </w:rPr>
        <w:t>t</w:t>
      </w:r>
      <w:r w:rsidRPr="006D189B">
        <w:rPr>
          <w:rFonts w:ascii="Times New Roman" w:hAnsi="Times New Roman"/>
          <w:sz w:val="24"/>
          <w:szCs w:val="24"/>
        </w:rPr>
        <w:t xml:space="preserve"> = .83, </w:t>
      </w:r>
      <w:r w:rsidRPr="006D189B">
        <w:rPr>
          <w:rFonts w:ascii="Times New Roman" w:hAnsi="Times New Roman"/>
          <w:i/>
          <w:sz w:val="24"/>
          <w:szCs w:val="24"/>
        </w:rPr>
        <w:t>p</w:t>
      </w:r>
      <w:r w:rsidRPr="006D189B">
        <w:rPr>
          <w:rFonts w:ascii="Times New Roman" w:hAnsi="Times New Roman"/>
          <w:sz w:val="24"/>
          <w:szCs w:val="24"/>
        </w:rPr>
        <w:t xml:space="preserve"> = .41. Notably, although non-significant, the relationship between childhood SES and NK cell cytotoxicity was in the opposite direction for women than it was for men</w:t>
      </w:r>
      <w:r>
        <w:rPr>
          <w:rFonts w:ascii="Times New Roman" w:hAnsi="Times New Roman"/>
          <w:sz w:val="24"/>
          <w:szCs w:val="24"/>
        </w:rPr>
        <w:t xml:space="preserve">. </w:t>
      </w:r>
    </w:p>
    <w:p w14:paraId="13962552" w14:textId="77777777" w:rsidR="00036301" w:rsidRDefault="00036301" w:rsidP="00036301">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At low childhood SES, sex did not predict the intercept, </w:t>
      </w:r>
      <w:r w:rsidRPr="006D189B">
        <w:rPr>
          <w:rFonts w:ascii="Times New Roman" w:hAnsi="Times New Roman"/>
          <w:i/>
          <w:sz w:val="24"/>
          <w:szCs w:val="24"/>
        </w:rPr>
        <w:t xml:space="preserve">β </w:t>
      </w:r>
      <w:r>
        <w:rPr>
          <w:rFonts w:ascii="Times New Roman" w:hAnsi="Times New Roman"/>
          <w:sz w:val="24"/>
          <w:szCs w:val="24"/>
        </w:rPr>
        <w:t>= .10</w:t>
      </w:r>
      <w:r w:rsidRPr="006D189B">
        <w:rPr>
          <w:rFonts w:ascii="Times New Roman" w:hAnsi="Times New Roman"/>
          <w:sz w:val="24"/>
          <w:szCs w:val="24"/>
        </w:rPr>
        <w:t xml:space="preserve">, </w:t>
      </w:r>
      <w:r w:rsidRPr="006D189B">
        <w:rPr>
          <w:rFonts w:ascii="Times New Roman" w:hAnsi="Times New Roman"/>
          <w:i/>
          <w:sz w:val="24"/>
          <w:szCs w:val="24"/>
        </w:rPr>
        <w:t>SE</w:t>
      </w:r>
      <w:r w:rsidRPr="006D189B">
        <w:rPr>
          <w:rFonts w:ascii="Times New Roman" w:hAnsi="Times New Roman"/>
          <w:sz w:val="24"/>
          <w:szCs w:val="24"/>
        </w:rPr>
        <w:t xml:space="preserve"> = .12, </w:t>
      </w:r>
      <w:r w:rsidRPr="006D189B">
        <w:rPr>
          <w:rFonts w:ascii="Times New Roman" w:hAnsi="Times New Roman"/>
          <w:i/>
          <w:sz w:val="24"/>
          <w:szCs w:val="24"/>
        </w:rPr>
        <w:t>t</w:t>
      </w:r>
      <w:r>
        <w:rPr>
          <w:rFonts w:ascii="Times New Roman" w:hAnsi="Times New Roman"/>
          <w:sz w:val="24"/>
          <w:szCs w:val="24"/>
        </w:rPr>
        <w:t xml:space="preserve"> = .85</w:t>
      </w:r>
      <w:r w:rsidRPr="006D189B">
        <w:rPr>
          <w:rFonts w:ascii="Times New Roman" w:hAnsi="Times New Roman"/>
          <w:sz w:val="24"/>
          <w:szCs w:val="24"/>
        </w:rPr>
        <w:t xml:space="preserve">, </w:t>
      </w:r>
      <w:r w:rsidRPr="006D189B">
        <w:rPr>
          <w:rFonts w:ascii="Times New Roman" w:hAnsi="Times New Roman"/>
          <w:i/>
          <w:sz w:val="24"/>
          <w:szCs w:val="24"/>
        </w:rPr>
        <w:t>p</w:t>
      </w:r>
      <w:r>
        <w:rPr>
          <w:rFonts w:ascii="Times New Roman" w:hAnsi="Times New Roman"/>
          <w:sz w:val="24"/>
          <w:szCs w:val="24"/>
        </w:rPr>
        <w:t xml:space="preserve"> = .40, or quadratic slope, </w:t>
      </w:r>
      <w:r w:rsidRPr="006D189B">
        <w:rPr>
          <w:rFonts w:ascii="Times New Roman" w:hAnsi="Times New Roman"/>
          <w:i/>
          <w:sz w:val="24"/>
          <w:szCs w:val="24"/>
        </w:rPr>
        <w:t xml:space="preserve">β </w:t>
      </w:r>
      <w:r>
        <w:rPr>
          <w:rFonts w:ascii="Times New Roman" w:hAnsi="Times New Roman"/>
          <w:sz w:val="24"/>
          <w:szCs w:val="24"/>
        </w:rPr>
        <w:t>= -.17</w:t>
      </w:r>
      <w:r w:rsidRPr="006D189B">
        <w:rPr>
          <w:rFonts w:ascii="Times New Roman" w:hAnsi="Times New Roman"/>
          <w:sz w:val="24"/>
          <w:szCs w:val="24"/>
        </w:rPr>
        <w:t xml:space="preserve">, </w:t>
      </w:r>
      <w:r w:rsidRPr="006D189B">
        <w:rPr>
          <w:rFonts w:ascii="Times New Roman" w:hAnsi="Times New Roman"/>
          <w:i/>
          <w:sz w:val="24"/>
          <w:szCs w:val="24"/>
        </w:rPr>
        <w:t>SE</w:t>
      </w:r>
      <w:r>
        <w:rPr>
          <w:rFonts w:ascii="Times New Roman" w:hAnsi="Times New Roman"/>
          <w:sz w:val="24"/>
          <w:szCs w:val="24"/>
        </w:rPr>
        <w:t xml:space="preserve"> = .13</w:t>
      </w:r>
      <w:r w:rsidRPr="006D189B">
        <w:rPr>
          <w:rFonts w:ascii="Times New Roman" w:hAnsi="Times New Roman"/>
          <w:sz w:val="24"/>
          <w:szCs w:val="24"/>
        </w:rPr>
        <w:t xml:space="preserve">, </w:t>
      </w:r>
      <w:r w:rsidRPr="006D189B">
        <w:rPr>
          <w:rFonts w:ascii="Times New Roman" w:hAnsi="Times New Roman"/>
          <w:i/>
          <w:sz w:val="24"/>
          <w:szCs w:val="24"/>
        </w:rPr>
        <w:t>t</w:t>
      </w:r>
      <w:r>
        <w:rPr>
          <w:rFonts w:ascii="Times New Roman" w:hAnsi="Times New Roman"/>
          <w:sz w:val="24"/>
          <w:szCs w:val="24"/>
        </w:rPr>
        <w:t xml:space="preserve"> = -1.27</w:t>
      </w:r>
      <w:r w:rsidRPr="006D189B">
        <w:rPr>
          <w:rFonts w:ascii="Times New Roman" w:hAnsi="Times New Roman"/>
          <w:sz w:val="24"/>
          <w:szCs w:val="24"/>
        </w:rPr>
        <w:t xml:space="preserve">, </w:t>
      </w:r>
      <w:r w:rsidRPr="006D189B">
        <w:rPr>
          <w:rFonts w:ascii="Times New Roman" w:hAnsi="Times New Roman"/>
          <w:i/>
          <w:sz w:val="24"/>
          <w:szCs w:val="24"/>
        </w:rPr>
        <w:t>p</w:t>
      </w:r>
      <w:r>
        <w:rPr>
          <w:rFonts w:ascii="Times New Roman" w:hAnsi="Times New Roman"/>
          <w:sz w:val="24"/>
          <w:szCs w:val="24"/>
        </w:rPr>
        <w:t xml:space="preserve"> = .21. However, sex did significantly predict the linear slope, </w:t>
      </w:r>
      <w:r w:rsidRPr="006D189B">
        <w:rPr>
          <w:rFonts w:ascii="Times New Roman" w:hAnsi="Times New Roman"/>
          <w:i/>
          <w:sz w:val="24"/>
          <w:szCs w:val="24"/>
        </w:rPr>
        <w:t xml:space="preserve">β </w:t>
      </w:r>
      <w:r>
        <w:rPr>
          <w:rFonts w:ascii="Times New Roman" w:hAnsi="Times New Roman"/>
          <w:sz w:val="24"/>
          <w:szCs w:val="24"/>
        </w:rPr>
        <w:t>= .22</w:t>
      </w:r>
      <w:r w:rsidRPr="006D189B">
        <w:rPr>
          <w:rFonts w:ascii="Times New Roman" w:hAnsi="Times New Roman"/>
          <w:sz w:val="24"/>
          <w:szCs w:val="24"/>
        </w:rPr>
        <w:t xml:space="preserve">, </w:t>
      </w:r>
      <w:r w:rsidRPr="006D189B">
        <w:rPr>
          <w:rFonts w:ascii="Times New Roman" w:hAnsi="Times New Roman"/>
          <w:i/>
          <w:sz w:val="24"/>
          <w:szCs w:val="24"/>
        </w:rPr>
        <w:t>SE</w:t>
      </w:r>
      <w:r>
        <w:rPr>
          <w:rFonts w:ascii="Times New Roman" w:hAnsi="Times New Roman"/>
          <w:sz w:val="24"/>
          <w:szCs w:val="24"/>
        </w:rPr>
        <w:t xml:space="preserve"> = .11</w:t>
      </w:r>
      <w:r w:rsidRPr="006D189B">
        <w:rPr>
          <w:rFonts w:ascii="Times New Roman" w:hAnsi="Times New Roman"/>
          <w:sz w:val="24"/>
          <w:szCs w:val="24"/>
        </w:rPr>
        <w:t xml:space="preserve">, </w:t>
      </w:r>
      <w:r w:rsidRPr="006D189B">
        <w:rPr>
          <w:rFonts w:ascii="Times New Roman" w:hAnsi="Times New Roman"/>
          <w:i/>
          <w:sz w:val="24"/>
          <w:szCs w:val="24"/>
        </w:rPr>
        <w:t>t</w:t>
      </w:r>
      <w:r>
        <w:rPr>
          <w:rFonts w:ascii="Times New Roman" w:hAnsi="Times New Roman"/>
          <w:sz w:val="24"/>
          <w:szCs w:val="24"/>
        </w:rPr>
        <w:t xml:space="preserve"> = 2.00</w:t>
      </w:r>
      <w:r w:rsidRPr="006D189B">
        <w:rPr>
          <w:rFonts w:ascii="Times New Roman" w:hAnsi="Times New Roman"/>
          <w:sz w:val="24"/>
          <w:szCs w:val="24"/>
        </w:rPr>
        <w:t xml:space="preserve">, </w:t>
      </w:r>
      <w:r w:rsidRPr="006D189B">
        <w:rPr>
          <w:rFonts w:ascii="Times New Roman" w:hAnsi="Times New Roman"/>
          <w:i/>
          <w:sz w:val="24"/>
          <w:szCs w:val="24"/>
        </w:rPr>
        <w:t>p</w:t>
      </w:r>
      <w:r>
        <w:rPr>
          <w:rFonts w:ascii="Times New Roman" w:hAnsi="Times New Roman"/>
          <w:sz w:val="24"/>
          <w:szCs w:val="24"/>
        </w:rPr>
        <w:t xml:space="preserve"> = .046, with women demonstrating a greater increase in NK cell cytotoxicity across E:T ratios than men at low levels of SES. At high childhood SES, men exhibited marginally greater NK cell cytotoxicity at the lowest E:T ratio (intercept), </w:t>
      </w:r>
      <w:r w:rsidRPr="006D189B">
        <w:rPr>
          <w:rFonts w:ascii="Times New Roman" w:hAnsi="Times New Roman"/>
          <w:i/>
          <w:sz w:val="24"/>
          <w:szCs w:val="24"/>
        </w:rPr>
        <w:t xml:space="preserve">β </w:t>
      </w:r>
      <w:r>
        <w:rPr>
          <w:rFonts w:ascii="Times New Roman" w:hAnsi="Times New Roman"/>
          <w:sz w:val="24"/>
          <w:szCs w:val="24"/>
        </w:rPr>
        <w:t>= -.22</w:t>
      </w:r>
      <w:r w:rsidRPr="006D189B">
        <w:rPr>
          <w:rFonts w:ascii="Times New Roman" w:hAnsi="Times New Roman"/>
          <w:sz w:val="24"/>
          <w:szCs w:val="24"/>
        </w:rPr>
        <w:t xml:space="preserve">, </w:t>
      </w:r>
      <w:r w:rsidRPr="006D189B">
        <w:rPr>
          <w:rFonts w:ascii="Times New Roman" w:hAnsi="Times New Roman"/>
          <w:i/>
          <w:sz w:val="24"/>
          <w:szCs w:val="24"/>
        </w:rPr>
        <w:t>SE</w:t>
      </w:r>
      <w:r>
        <w:rPr>
          <w:rFonts w:ascii="Times New Roman" w:hAnsi="Times New Roman"/>
          <w:sz w:val="24"/>
          <w:szCs w:val="24"/>
        </w:rPr>
        <w:t xml:space="preserve"> = .11</w:t>
      </w:r>
      <w:r w:rsidRPr="006D189B">
        <w:rPr>
          <w:rFonts w:ascii="Times New Roman" w:hAnsi="Times New Roman"/>
          <w:sz w:val="24"/>
          <w:szCs w:val="24"/>
        </w:rPr>
        <w:t xml:space="preserve">, </w:t>
      </w:r>
      <w:r w:rsidRPr="006D189B">
        <w:rPr>
          <w:rFonts w:ascii="Times New Roman" w:hAnsi="Times New Roman"/>
          <w:i/>
          <w:sz w:val="24"/>
          <w:szCs w:val="24"/>
        </w:rPr>
        <w:t>t</w:t>
      </w:r>
      <w:r>
        <w:rPr>
          <w:rFonts w:ascii="Times New Roman" w:hAnsi="Times New Roman"/>
          <w:sz w:val="24"/>
          <w:szCs w:val="24"/>
        </w:rPr>
        <w:t xml:space="preserve"> = -1.94</w:t>
      </w:r>
      <w:r w:rsidRPr="006D189B">
        <w:rPr>
          <w:rFonts w:ascii="Times New Roman" w:hAnsi="Times New Roman"/>
          <w:sz w:val="24"/>
          <w:szCs w:val="24"/>
        </w:rPr>
        <w:t xml:space="preserve">, </w:t>
      </w:r>
      <w:r w:rsidRPr="006D189B">
        <w:rPr>
          <w:rFonts w:ascii="Times New Roman" w:hAnsi="Times New Roman"/>
          <w:i/>
          <w:sz w:val="24"/>
          <w:szCs w:val="24"/>
        </w:rPr>
        <w:t>p</w:t>
      </w:r>
      <w:r>
        <w:rPr>
          <w:rFonts w:ascii="Times New Roman" w:hAnsi="Times New Roman"/>
          <w:sz w:val="24"/>
          <w:szCs w:val="24"/>
        </w:rPr>
        <w:t xml:space="preserve"> = .053. Sex also predicted both the linear, </w:t>
      </w:r>
      <w:r w:rsidRPr="006D189B">
        <w:rPr>
          <w:rFonts w:ascii="Times New Roman" w:hAnsi="Times New Roman"/>
          <w:i/>
          <w:sz w:val="24"/>
          <w:szCs w:val="24"/>
        </w:rPr>
        <w:t xml:space="preserve">β </w:t>
      </w:r>
      <w:r>
        <w:rPr>
          <w:rFonts w:ascii="Times New Roman" w:hAnsi="Times New Roman"/>
          <w:sz w:val="24"/>
          <w:szCs w:val="24"/>
        </w:rPr>
        <w:t>= -.35</w:t>
      </w:r>
      <w:r w:rsidRPr="006D189B">
        <w:rPr>
          <w:rFonts w:ascii="Times New Roman" w:hAnsi="Times New Roman"/>
          <w:sz w:val="24"/>
          <w:szCs w:val="24"/>
        </w:rPr>
        <w:t xml:space="preserve">, </w:t>
      </w:r>
      <w:r w:rsidRPr="006D189B">
        <w:rPr>
          <w:rFonts w:ascii="Times New Roman" w:hAnsi="Times New Roman"/>
          <w:i/>
          <w:sz w:val="24"/>
          <w:szCs w:val="24"/>
        </w:rPr>
        <w:t>SE</w:t>
      </w:r>
      <w:r w:rsidRPr="006D189B">
        <w:rPr>
          <w:rFonts w:ascii="Times New Roman" w:hAnsi="Times New Roman"/>
          <w:sz w:val="24"/>
          <w:szCs w:val="24"/>
        </w:rPr>
        <w:t xml:space="preserve"> = .12, </w:t>
      </w:r>
      <w:r w:rsidRPr="006D189B">
        <w:rPr>
          <w:rFonts w:ascii="Times New Roman" w:hAnsi="Times New Roman"/>
          <w:i/>
          <w:sz w:val="24"/>
          <w:szCs w:val="24"/>
        </w:rPr>
        <w:t>t</w:t>
      </w:r>
      <w:r>
        <w:rPr>
          <w:rFonts w:ascii="Times New Roman" w:hAnsi="Times New Roman"/>
          <w:sz w:val="24"/>
          <w:szCs w:val="24"/>
        </w:rPr>
        <w:t xml:space="preserve"> = -2.95</w:t>
      </w:r>
      <w:r w:rsidRPr="006D189B">
        <w:rPr>
          <w:rFonts w:ascii="Times New Roman" w:hAnsi="Times New Roman"/>
          <w:sz w:val="24"/>
          <w:szCs w:val="24"/>
        </w:rPr>
        <w:t xml:space="preserve">, </w:t>
      </w:r>
      <w:r w:rsidRPr="006D189B">
        <w:rPr>
          <w:rFonts w:ascii="Times New Roman" w:hAnsi="Times New Roman"/>
          <w:i/>
          <w:sz w:val="24"/>
          <w:szCs w:val="24"/>
        </w:rPr>
        <w:t>p</w:t>
      </w:r>
      <w:r>
        <w:rPr>
          <w:rFonts w:ascii="Times New Roman" w:hAnsi="Times New Roman"/>
          <w:sz w:val="24"/>
          <w:szCs w:val="24"/>
        </w:rPr>
        <w:t xml:space="preserve"> = .003, and quadratic slopes, </w:t>
      </w:r>
      <w:r w:rsidRPr="006D189B">
        <w:rPr>
          <w:rFonts w:ascii="Times New Roman" w:hAnsi="Times New Roman"/>
          <w:i/>
          <w:sz w:val="24"/>
          <w:szCs w:val="24"/>
        </w:rPr>
        <w:t xml:space="preserve">β </w:t>
      </w:r>
      <w:r>
        <w:rPr>
          <w:rFonts w:ascii="Times New Roman" w:hAnsi="Times New Roman"/>
          <w:sz w:val="24"/>
          <w:szCs w:val="24"/>
        </w:rPr>
        <w:t>= .26</w:t>
      </w:r>
      <w:r w:rsidRPr="006D189B">
        <w:rPr>
          <w:rFonts w:ascii="Times New Roman" w:hAnsi="Times New Roman"/>
          <w:sz w:val="24"/>
          <w:szCs w:val="24"/>
        </w:rPr>
        <w:t xml:space="preserve">, </w:t>
      </w:r>
      <w:r w:rsidRPr="006D189B">
        <w:rPr>
          <w:rFonts w:ascii="Times New Roman" w:hAnsi="Times New Roman"/>
          <w:i/>
          <w:sz w:val="24"/>
          <w:szCs w:val="24"/>
        </w:rPr>
        <w:t>SE</w:t>
      </w:r>
      <w:r w:rsidRPr="006D189B">
        <w:rPr>
          <w:rFonts w:ascii="Times New Roman" w:hAnsi="Times New Roman"/>
          <w:sz w:val="24"/>
          <w:szCs w:val="24"/>
        </w:rPr>
        <w:t xml:space="preserve"> = .12, </w:t>
      </w:r>
      <w:r w:rsidRPr="006D189B">
        <w:rPr>
          <w:rFonts w:ascii="Times New Roman" w:hAnsi="Times New Roman"/>
          <w:i/>
          <w:sz w:val="24"/>
          <w:szCs w:val="24"/>
        </w:rPr>
        <w:t>t</w:t>
      </w:r>
      <w:r>
        <w:rPr>
          <w:rFonts w:ascii="Times New Roman" w:hAnsi="Times New Roman"/>
          <w:sz w:val="24"/>
          <w:szCs w:val="24"/>
        </w:rPr>
        <w:t xml:space="preserve"> = 2.17</w:t>
      </w:r>
      <w:r w:rsidRPr="006D189B">
        <w:rPr>
          <w:rFonts w:ascii="Times New Roman" w:hAnsi="Times New Roman"/>
          <w:sz w:val="24"/>
          <w:szCs w:val="24"/>
        </w:rPr>
        <w:t xml:space="preserve">, </w:t>
      </w:r>
      <w:r w:rsidRPr="006D189B">
        <w:rPr>
          <w:rFonts w:ascii="Times New Roman" w:hAnsi="Times New Roman"/>
          <w:i/>
          <w:sz w:val="24"/>
          <w:szCs w:val="24"/>
        </w:rPr>
        <w:t>p</w:t>
      </w:r>
      <w:r>
        <w:rPr>
          <w:rFonts w:ascii="Times New Roman" w:hAnsi="Times New Roman"/>
          <w:sz w:val="24"/>
          <w:szCs w:val="24"/>
        </w:rPr>
        <w:t xml:space="preserve"> = .03, with men demonstrating greater NK cell cytotoxicity at all E:T ratios (25:1 – </w:t>
      </w:r>
      <w:r>
        <w:rPr>
          <w:rFonts w:ascii="Times New Roman" w:hAnsi="Times New Roman"/>
          <w:i/>
          <w:sz w:val="24"/>
          <w:szCs w:val="24"/>
        </w:rPr>
        <w:t>p</w:t>
      </w:r>
      <w:r>
        <w:rPr>
          <w:rFonts w:ascii="Times New Roman" w:hAnsi="Times New Roman"/>
          <w:sz w:val="24"/>
          <w:szCs w:val="24"/>
        </w:rPr>
        <w:t xml:space="preserve"> = .01; 50:1 – </w:t>
      </w:r>
      <w:r>
        <w:rPr>
          <w:rFonts w:ascii="Times New Roman" w:hAnsi="Times New Roman"/>
          <w:i/>
          <w:sz w:val="24"/>
          <w:szCs w:val="24"/>
        </w:rPr>
        <w:t>p</w:t>
      </w:r>
      <w:r>
        <w:rPr>
          <w:rFonts w:ascii="Times New Roman" w:hAnsi="Times New Roman"/>
          <w:sz w:val="24"/>
          <w:szCs w:val="24"/>
        </w:rPr>
        <w:t xml:space="preserve"> </w:t>
      </w:r>
      <w:r w:rsidRPr="00C6572F">
        <w:rPr>
          <w:rFonts w:ascii="Times New Roman" w:hAnsi="Times New Roman"/>
          <w:sz w:val="24"/>
          <w:szCs w:val="24"/>
        </w:rPr>
        <w:t xml:space="preserve">= .01; 100:1 – </w:t>
      </w:r>
      <w:r w:rsidRPr="00C6572F">
        <w:rPr>
          <w:rFonts w:ascii="Times New Roman" w:hAnsi="Times New Roman"/>
          <w:i/>
          <w:sz w:val="24"/>
          <w:szCs w:val="24"/>
        </w:rPr>
        <w:t>p</w:t>
      </w:r>
      <w:r w:rsidRPr="00C6572F">
        <w:rPr>
          <w:rFonts w:ascii="Times New Roman" w:hAnsi="Times New Roman"/>
          <w:sz w:val="24"/>
          <w:szCs w:val="24"/>
        </w:rPr>
        <w:t xml:space="preserve"> = .02), with the effect being weaker at the highest E:T ratio</w:t>
      </w:r>
      <w:r>
        <w:rPr>
          <w:rFonts w:ascii="Times New Roman" w:hAnsi="Times New Roman"/>
          <w:sz w:val="24"/>
          <w:szCs w:val="24"/>
        </w:rPr>
        <w:t xml:space="preserve">. </w:t>
      </w:r>
    </w:p>
    <w:p w14:paraId="02227AC8" w14:textId="77777777" w:rsidR="00036301" w:rsidRDefault="00036301" w:rsidP="00036301">
      <w:pPr>
        <w:spacing w:after="0" w:line="480" w:lineRule="auto"/>
        <w:ind w:firstLine="720"/>
        <w:contextualSpacing/>
        <w:rPr>
          <w:rFonts w:ascii="Times New Roman" w:hAnsi="Times New Roman"/>
          <w:sz w:val="24"/>
          <w:szCs w:val="24"/>
        </w:rPr>
      </w:pPr>
      <w:r>
        <w:rPr>
          <w:rFonts w:ascii="Times New Roman" w:hAnsi="Times New Roman"/>
          <w:sz w:val="24"/>
          <w:szCs w:val="24"/>
        </w:rPr>
        <w:t>The pattern and significance of these results were largely unchanged when covariates were controlled for. The interaction between childhood SES and sex did not significantly predict the intercept (</w:t>
      </w:r>
      <w:r>
        <w:rPr>
          <w:rFonts w:ascii="Times New Roman" w:hAnsi="Times New Roman"/>
          <w:i/>
          <w:sz w:val="24"/>
          <w:szCs w:val="24"/>
        </w:rPr>
        <w:t>p</w:t>
      </w:r>
      <w:r>
        <w:rPr>
          <w:rFonts w:ascii="Times New Roman" w:hAnsi="Times New Roman"/>
          <w:sz w:val="24"/>
          <w:szCs w:val="24"/>
        </w:rPr>
        <w:t xml:space="preserve"> = .25), but continued to predict the linear slope (</w:t>
      </w:r>
      <w:r>
        <w:rPr>
          <w:rFonts w:ascii="Times New Roman" w:hAnsi="Times New Roman"/>
          <w:i/>
          <w:sz w:val="24"/>
          <w:szCs w:val="24"/>
        </w:rPr>
        <w:t>p</w:t>
      </w:r>
      <w:r>
        <w:rPr>
          <w:rFonts w:ascii="Times New Roman" w:hAnsi="Times New Roman"/>
          <w:sz w:val="24"/>
          <w:szCs w:val="24"/>
        </w:rPr>
        <w:t xml:space="preserve"> = .04) and quadratic slope (</w:t>
      </w:r>
      <w:r>
        <w:rPr>
          <w:rFonts w:ascii="Times New Roman" w:hAnsi="Times New Roman"/>
          <w:i/>
          <w:sz w:val="24"/>
          <w:szCs w:val="24"/>
        </w:rPr>
        <w:t>p</w:t>
      </w:r>
      <w:r>
        <w:rPr>
          <w:rFonts w:ascii="Times New Roman" w:hAnsi="Times New Roman"/>
          <w:sz w:val="24"/>
          <w:szCs w:val="24"/>
        </w:rPr>
        <w:t xml:space="preserve"> = .02). In men, childhood SES continued to significantly predict both the linear slope (</w:t>
      </w:r>
      <w:r>
        <w:rPr>
          <w:rFonts w:ascii="Times New Roman" w:hAnsi="Times New Roman"/>
          <w:i/>
          <w:sz w:val="24"/>
          <w:szCs w:val="24"/>
        </w:rPr>
        <w:t>p</w:t>
      </w:r>
      <w:r>
        <w:rPr>
          <w:rFonts w:ascii="Times New Roman" w:hAnsi="Times New Roman"/>
          <w:sz w:val="24"/>
          <w:szCs w:val="24"/>
        </w:rPr>
        <w:t xml:space="preserve"> = .02) and quadratic slope (</w:t>
      </w:r>
      <w:r>
        <w:rPr>
          <w:rFonts w:ascii="Times New Roman" w:hAnsi="Times New Roman"/>
          <w:i/>
          <w:sz w:val="24"/>
          <w:szCs w:val="24"/>
        </w:rPr>
        <w:t>p</w:t>
      </w:r>
      <w:r>
        <w:rPr>
          <w:rFonts w:ascii="Times New Roman" w:hAnsi="Times New Roman"/>
          <w:sz w:val="24"/>
          <w:szCs w:val="24"/>
        </w:rPr>
        <w:t xml:space="preserve"> = .003), but not the intercept (</w:t>
      </w:r>
      <w:r>
        <w:rPr>
          <w:rFonts w:ascii="Times New Roman" w:hAnsi="Times New Roman"/>
          <w:i/>
          <w:sz w:val="24"/>
          <w:szCs w:val="24"/>
        </w:rPr>
        <w:t>p</w:t>
      </w:r>
      <w:r>
        <w:rPr>
          <w:rFonts w:ascii="Times New Roman" w:hAnsi="Times New Roman"/>
          <w:sz w:val="24"/>
          <w:szCs w:val="24"/>
        </w:rPr>
        <w:t xml:space="preserve"> = .61). In women, childhood SES did not </w:t>
      </w:r>
      <w:r>
        <w:rPr>
          <w:rFonts w:ascii="Times New Roman" w:hAnsi="Times New Roman"/>
          <w:sz w:val="24"/>
          <w:szCs w:val="24"/>
        </w:rPr>
        <w:lastRenderedPageBreak/>
        <w:t>predict either slope term (</w:t>
      </w:r>
      <w:r>
        <w:rPr>
          <w:rFonts w:ascii="Times New Roman" w:hAnsi="Times New Roman"/>
          <w:i/>
          <w:sz w:val="24"/>
          <w:szCs w:val="24"/>
        </w:rPr>
        <w:t>p</w:t>
      </w:r>
      <w:r>
        <w:rPr>
          <w:rFonts w:ascii="Times New Roman" w:hAnsi="Times New Roman"/>
          <w:sz w:val="24"/>
          <w:szCs w:val="24"/>
        </w:rPr>
        <w:t xml:space="preserve"> &gt; .19), but did significantly predict the intercept, </w:t>
      </w:r>
      <w:r w:rsidRPr="006D189B">
        <w:rPr>
          <w:rFonts w:ascii="Times New Roman" w:hAnsi="Times New Roman"/>
          <w:i/>
          <w:sz w:val="24"/>
          <w:szCs w:val="24"/>
        </w:rPr>
        <w:t xml:space="preserve">β </w:t>
      </w:r>
      <w:r>
        <w:rPr>
          <w:rFonts w:ascii="Times New Roman" w:hAnsi="Times New Roman"/>
          <w:sz w:val="24"/>
          <w:szCs w:val="24"/>
        </w:rPr>
        <w:t>= -.23</w:t>
      </w:r>
      <w:r w:rsidRPr="006D189B">
        <w:rPr>
          <w:rFonts w:ascii="Times New Roman" w:hAnsi="Times New Roman"/>
          <w:sz w:val="24"/>
          <w:szCs w:val="24"/>
        </w:rPr>
        <w:t xml:space="preserve">, </w:t>
      </w:r>
      <w:r w:rsidRPr="006D189B">
        <w:rPr>
          <w:rFonts w:ascii="Times New Roman" w:hAnsi="Times New Roman"/>
          <w:i/>
          <w:sz w:val="24"/>
          <w:szCs w:val="24"/>
        </w:rPr>
        <w:t>SE</w:t>
      </w:r>
      <w:r>
        <w:rPr>
          <w:rFonts w:ascii="Times New Roman" w:hAnsi="Times New Roman"/>
          <w:sz w:val="24"/>
          <w:szCs w:val="24"/>
        </w:rPr>
        <w:t xml:space="preserve"> = .09</w:t>
      </w:r>
      <w:r w:rsidRPr="006D189B">
        <w:rPr>
          <w:rFonts w:ascii="Times New Roman" w:hAnsi="Times New Roman"/>
          <w:sz w:val="24"/>
          <w:szCs w:val="24"/>
        </w:rPr>
        <w:t xml:space="preserve">, </w:t>
      </w:r>
      <w:r w:rsidRPr="006D189B">
        <w:rPr>
          <w:rFonts w:ascii="Times New Roman" w:hAnsi="Times New Roman"/>
          <w:i/>
          <w:sz w:val="24"/>
          <w:szCs w:val="24"/>
        </w:rPr>
        <w:t>t</w:t>
      </w:r>
      <w:r w:rsidRPr="006D189B">
        <w:rPr>
          <w:rFonts w:ascii="Times New Roman" w:hAnsi="Times New Roman"/>
          <w:sz w:val="24"/>
          <w:szCs w:val="24"/>
        </w:rPr>
        <w:t xml:space="preserve"> = -</w:t>
      </w:r>
      <w:r>
        <w:rPr>
          <w:rFonts w:ascii="Times New Roman" w:hAnsi="Times New Roman"/>
          <w:sz w:val="24"/>
          <w:szCs w:val="24"/>
        </w:rPr>
        <w:t>2.59</w:t>
      </w:r>
      <w:r w:rsidRPr="006D189B">
        <w:rPr>
          <w:rFonts w:ascii="Times New Roman" w:hAnsi="Times New Roman"/>
          <w:sz w:val="24"/>
          <w:szCs w:val="24"/>
        </w:rPr>
        <w:t xml:space="preserve">, </w:t>
      </w:r>
      <w:r w:rsidRPr="006D189B">
        <w:rPr>
          <w:rFonts w:ascii="Times New Roman" w:hAnsi="Times New Roman"/>
          <w:i/>
          <w:sz w:val="24"/>
          <w:szCs w:val="24"/>
        </w:rPr>
        <w:t>p</w:t>
      </w:r>
      <w:r>
        <w:rPr>
          <w:rFonts w:ascii="Times New Roman" w:hAnsi="Times New Roman"/>
          <w:sz w:val="24"/>
          <w:szCs w:val="24"/>
        </w:rPr>
        <w:t xml:space="preserve"> = .01, with higher childhood SES predicted lower NK cell cytotoxicity at the 12.5:1 ratio. At low childhood SES, sex did not significantly predict any term (</w:t>
      </w:r>
      <w:r>
        <w:rPr>
          <w:rFonts w:ascii="Times New Roman" w:hAnsi="Times New Roman"/>
          <w:i/>
          <w:sz w:val="24"/>
          <w:szCs w:val="24"/>
        </w:rPr>
        <w:t>p</w:t>
      </w:r>
      <w:r>
        <w:rPr>
          <w:rFonts w:ascii="Times New Roman" w:hAnsi="Times New Roman"/>
          <w:sz w:val="24"/>
          <w:szCs w:val="24"/>
        </w:rPr>
        <w:t xml:space="preserve"> &gt; .09). As in the primary analysis, at high childhood SES, the relationship between sex and the intercept was marginally significant (</w:t>
      </w:r>
      <w:r>
        <w:rPr>
          <w:rFonts w:ascii="Times New Roman" w:hAnsi="Times New Roman"/>
          <w:i/>
          <w:sz w:val="24"/>
          <w:szCs w:val="24"/>
        </w:rPr>
        <w:t>p</w:t>
      </w:r>
      <w:r>
        <w:rPr>
          <w:rFonts w:ascii="Times New Roman" w:hAnsi="Times New Roman"/>
          <w:sz w:val="24"/>
          <w:szCs w:val="24"/>
        </w:rPr>
        <w:t xml:space="preserve"> = .07). Sex significantly predicted the linear slope (</w:t>
      </w:r>
      <w:r>
        <w:rPr>
          <w:rFonts w:ascii="Times New Roman" w:hAnsi="Times New Roman"/>
          <w:i/>
          <w:sz w:val="24"/>
          <w:szCs w:val="24"/>
        </w:rPr>
        <w:t>p</w:t>
      </w:r>
      <w:r>
        <w:rPr>
          <w:rFonts w:ascii="Times New Roman" w:hAnsi="Times New Roman"/>
          <w:sz w:val="24"/>
          <w:szCs w:val="24"/>
        </w:rPr>
        <w:t xml:space="preserve"> = .02), but not the quadratic slope (</w:t>
      </w:r>
      <w:r>
        <w:rPr>
          <w:rFonts w:ascii="Times New Roman" w:hAnsi="Times New Roman"/>
          <w:i/>
          <w:sz w:val="24"/>
          <w:szCs w:val="24"/>
        </w:rPr>
        <w:t>p</w:t>
      </w:r>
      <w:r>
        <w:rPr>
          <w:rFonts w:ascii="Times New Roman" w:hAnsi="Times New Roman"/>
          <w:sz w:val="24"/>
          <w:szCs w:val="24"/>
        </w:rPr>
        <w:t xml:space="preserve"> = .10), indicating a greater increase in NK cell cytotoxicity as E:T ratios increased for men compared to women. </w:t>
      </w:r>
    </w:p>
    <w:p w14:paraId="7FCD02C6" w14:textId="77777777" w:rsidR="00036301" w:rsidRDefault="00036301" w:rsidP="00036301">
      <w:pPr>
        <w:spacing w:after="0" w:line="480" w:lineRule="auto"/>
        <w:contextualSpacing/>
        <w:rPr>
          <w:rFonts w:ascii="Times New Roman" w:hAnsi="Times New Roman"/>
          <w:b/>
          <w:sz w:val="24"/>
          <w:szCs w:val="24"/>
        </w:rPr>
      </w:pPr>
      <w:r>
        <w:rPr>
          <w:rFonts w:ascii="Times New Roman" w:hAnsi="Times New Roman"/>
          <w:b/>
          <w:sz w:val="24"/>
          <w:szCs w:val="24"/>
        </w:rPr>
        <w:t>PBMC Cytokine Release</w:t>
      </w:r>
    </w:p>
    <w:p w14:paraId="76F06801" w14:textId="77777777" w:rsidR="00036301" w:rsidRDefault="00036301" w:rsidP="00036301">
      <w:pPr>
        <w:spacing w:after="0" w:line="480" w:lineRule="auto"/>
        <w:contextualSpacing/>
        <w:rPr>
          <w:rFonts w:ascii="Times New Roman" w:hAnsi="Times New Roman"/>
          <w:sz w:val="24"/>
          <w:szCs w:val="24"/>
        </w:rPr>
      </w:pPr>
      <w:r>
        <w:rPr>
          <w:b/>
        </w:rPr>
        <w:tab/>
      </w:r>
      <w:r>
        <w:rPr>
          <w:rFonts w:ascii="Times New Roman" w:hAnsi="Times New Roman" w:cs="Times New Roman"/>
          <w:sz w:val="24"/>
          <w:szCs w:val="24"/>
        </w:rPr>
        <w:t>Results revealed that neither spontaneous, nor LPS-stimulated cytokine release were predicted by sex (</w:t>
      </w:r>
      <w:proofErr w:type="spellStart"/>
      <w:r>
        <w:rPr>
          <w:rFonts w:ascii="Times New Roman" w:hAnsi="Times New Roman" w:cs="Times New Roman"/>
          <w:i/>
          <w:sz w:val="24"/>
          <w:szCs w:val="24"/>
        </w:rPr>
        <w:t>p</w:t>
      </w:r>
      <w:r>
        <w:rPr>
          <w:rFonts w:ascii="Times New Roman" w:hAnsi="Times New Roman" w:cs="Times New Roman"/>
          <w:sz w:val="24"/>
          <w:szCs w:val="24"/>
        </w:rPr>
        <w:t>s</w:t>
      </w:r>
      <w:proofErr w:type="spellEnd"/>
      <w:r>
        <w:rPr>
          <w:rFonts w:ascii="Times New Roman" w:hAnsi="Times New Roman" w:cs="Times New Roman"/>
          <w:sz w:val="24"/>
          <w:szCs w:val="24"/>
        </w:rPr>
        <w:t xml:space="preserve"> &gt; .28), adverse childhood experiences (</w:t>
      </w:r>
      <w:proofErr w:type="spellStart"/>
      <w:r>
        <w:rPr>
          <w:rFonts w:ascii="Times New Roman" w:hAnsi="Times New Roman" w:cs="Times New Roman"/>
          <w:i/>
          <w:sz w:val="24"/>
          <w:szCs w:val="24"/>
        </w:rPr>
        <w:t>p</w:t>
      </w:r>
      <w:r>
        <w:rPr>
          <w:rFonts w:ascii="Times New Roman" w:hAnsi="Times New Roman" w:cs="Times New Roman"/>
          <w:sz w:val="24"/>
          <w:szCs w:val="24"/>
        </w:rPr>
        <w:t>s</w:t>
      </w:r>
      <w:proofErr w:type="spellEnd"/>
      <w:r>
        <w:rPr>
          <w:rFonts w:ascii="Times New Roman" w:hAnsi="Times New Roman" w:cs="Times New Roman"/>
          <w:sz w:val="24"/>
          <w:szCs w:val="24"/>
        </w:rPr>
        <w:t xml:space="preserve"> &gt; .73), or childhood unpredictability (</w:t>
      </w:r>
      <w:proofErr w:type="spellStart"/>
      <w:r>
        <w:rPr>
          <w:rFonts w:ascii="Times New Roman" w:hAnsi="Times New Roman" w:cs="Times New Roman"/>
          <w:i/>
          <w:sz w:val="24"/>
          <w:szCs w:val="24"/>
        </w:rPr>
        <w:t>p</w:t>
      </w:r>
      <w:r>
        <w:rPr>
          <w:rFonts w:ascii="Times New Roman" w:hAnsi="Times New Roman" w:cs="Times New Roman"/>
          <w:sz w:val="24"/>
          <w:szCs w:val="24"/>
        </w:rPr>
        <w:t>s</w:t>
      </w:r>
      <w:proofErr w:type="spellEnd"/>
      <w:r>
        <w:rPr>
          <w:rFonts w:ascii="Times New Roman" w:hAnsi="Times New Roman" w:cs="Times New Roman"/>
          <w:sz w:val="24"/>
          <w:szCs w:val="24"/>
        </w:rPr>
        <w:t xml:space="preserve"> &gt; .07). There were also no significant interactions between sex and any childhood environmental measure (</w:t>
      </w:r>
      <w:proofErr w:type="spellStart"/>
      <w:r>
        <w:rPr>
          <w:rFonts w:ascii="Times New Roman" w:hAnsi="Times New Roman" w:cs="Times New Roman"/>
          <w:i/>
          <w:sz w:val="24"/>
          <w:szCs w:val="24"/>
        </w:rPr>
        <w:t>p</w:t>
      </w:r>
      <w:r>
        <w:rPr>
          <w:rFonts w:ascii="Times New Roman" w:hAnsi="Times New Roman" w:cs="Times New Roman"/>
          <w:sz w:val="24"/>
          <w:szCs w:val="24"/>
        </w:rPr>
        <w:t>s</w:t>
      </w:r>
      <w:proofErr w:type="spellEnd"/>
      <w:r>
        <w:rPr>
          <w:rFonts w:ascii="Times New Roman" w:hAnsi="Times New Roman" w:cs="Times New Roman"/>
          <w:sz w:val="24"/>
          <w:szCs w:val="24"/>
        </w:rPr>
        <w:t xml:space="preserve"> &gt; .39). However, results revealed that higher childhood SES significantly predicted reduced spontaneous cytokine release (i.e., from cells plated in media only), </w:t>
      </w:r>
      <w:r w:rsidRPr="006D189B">
        <w:rPr>
          <w:rFonts w:ascii="Times New Roman" w:hAnsi="Times New Roman"/>
          <w:i/>
          <w:sz w:val="24"/>
          <w:szCs w:val="24"/>
        </w:rPr>
        <w:t xml:space="preserve">β </w:t>
      </w:r>
      <w:r>
        <w:rPr>
          <w:rFonts w:ascii="Times New Roman" w:hAnsi="Times New Roman"/>
          <w:sz w:val="24"/>
          <w:szCs w:val="24"/>
        </w:rPr>
        <w:t>= -.22</w:t>
      </w:r>
      <w:r w:rsidRPr="006D189B">
        <w:rPr>
          <w:rFonts w:ascii="Times New Roman" w:hAnsi="Times New Roman"/>
          <w:sz w:val="24"/>
          <w:szCs w:val="24"/>
        </w:rPr>
        <w:t xml:space="preserve">, </w:t>
      </w:r>
      <w:r w:rsidRPr="006D189B">
        <w:rPr>
          <w:rFonts w:ascii="Times New Roman" w:hAnsi="Times New Roman"/>
          <w:i/>
          <w:sz w:val="24"/>
          <w:szCs w:val="24"/>
        </w:rPr>
        <w:t>SE</w:t>
      </w:r>
      <w:r>
        <w:rPr>
          <w:rFonts w:ascii="Times New Roman" w:hAnsi="Times New Roman"/>
          <w:sz w:val="24"/>
          <w:szCs w:val="24"/>
        </w:rPr>
        <w:t xml:space="preserve"> = .07</w:t>
      </w:r>
      <w:r w:rsidRPr="006D189B">
        <w:rPr>
          <w:rFonts w:ascii="Times New Roman" w:hAnsi="Times New Roman"/>
          <w:sz w:val="24"/>
          <w:szCs w:val="24"/>
        </w:rPr>
        <w:t xml:space="preserve">, </w:t>
      </w:r>
      <w:r w:rsidRPr="006D189B">
        <w:rPr>
          <w:rFonts w:ascii="Times New Roman" w:hAnsi="Times New Roman"/>
          <w:i/>
          <w:sz w:val="24"/>
          <w:szCs w:val="24"/>
        </w:rPr>
        <w:t>t</w:t>
      </w:r>
      <w:r w:rsidRPr="006D189B">
        <w:rPr>
          <w:rFonts w:ascii="Times New Roman" w:hAnsi="Times New Roman"/>
          <w:sz w:val="24"/>
          <w:szCs w:val="24"/>
        </w:rPr>
        <w:t xml:space="preserve"> = -</w:t>
      </w:r>
      <w:r>
        <w:rPr>
          <w:rFonts w:ascii="Times New Roman" w:hAnsi="Times New Roman"/>
          <w:sz w:val="24"/>
          <w:szCs w:val="24"/>
        </w:rPr>
        <w:t>3.12,</w:t>
      </w:r>
      <w:r w:rsidRPr="006D189B">
        <w:rPr>
          <w:rFonts w:ascii="Times New Roman" w:hAnsi="Times New Roman"/>
          <w:sz w:val="24"/>
          <w:szCs w:val="24"/>
        </w:rPr>
        <w:t xml:space="preserve"> </w:t>
      </w:r>
      <w:r w:rsidRPr="006D189B">
        <w:rPr>
          <w:rFonts w:ascii="Times New Roman" w:hAnsi="Times New Roman"/>
          <w:i/>
          <w:sz w:val="24"/>
          <w:szCs w:val="24"/>
        </w:rPr>
        <w:t>p</w:t>
      </w:r>
      <w:r>
        <w:rPr>
          <w:rFonts w:ascii="Times New Roman" w:hAnsi="Times New Roman"/>
          <w:sz w:val="24"/>
          <w:szCs w:val="24"/>
        </w:rPr>
        <w:t xml:space="preserve"> = .002, accounting for 5.0% of the variance in this outcome. Childhood SES, however, did not significantly predict stimulated cytokine release, </w:t>
      </w:r>
      <w:r w:rsidRPr="006D189B">
        <w:rPr>
          <w:rFonts w:ascii="Times New Roman" w:hAnsi="Times New Roman"/>
          <w:i/>
          <w:sz w:val="24"/>
          <w:szCs w:val="24"/>
        </w:rPr>
        <w:t xml:space="preserve">β </w:t>
      </w:r>
      <w:r>
        <w:rPr>
          <w:rFonts w:ascii="Times New Roman" w:hAnsi="Times New Roman"/>
          <w:sz w:val="24"/>
          <w:szCs w:val="24"/>
        </w:rPr>
        <w:t>= .04</w:t>
      </w:r>
      <w:r w:rsidRPr="006D189B">
        <w:rPr>
          <w:rFonts w:ascii="Times New Roman" w:hAnsi="Times New Roman"/>
          <w:sz w:val="24"/>
          <w:szCs w:val="24"/>
        </w:rPr>
        <w:t xml:space="preserve">, </w:t>
      </w:r>
      <w:r w:rsidRPr="006D189B">
        <w:rPr>
          <w:rFonts w:ascii="Times New Roman" w:hAnsi="Times New Roman"/>
          <w:i/>
          <w:sz w:val="24"/>
          <w:szCs w:val="24"/>
        </w:rPr>
        <w:t>SE</w:t>
      </w:r>
      <w:r>
        <w:rPr>
          <w:rFonts w:ascii="Times New Roman" w:hAnsi="Times New Roman"/>
          <w:sz w:val="24"/>
          <w:szCs w:val="24"/>
        </w:rPr>
        <w:t xml:space="preserve"> = .05</w:t>
      </w:r>
      <w:r w:rsidRPr="006D189B">
        <w:rPr>
          <w:rFonts w:ascii="Times New Roman" w:hAnsi="Times New Roman"/>
          <w:sz w:val="24"/>
          <w:szCs w:val="24"/>
        </w:rPr>
        <w:t xml:space="preserve">, </w:t>
      </w:r>
      <w:r w:rsidRPr="006D189B">
        <w:rPr>
          <w:rFonts w:ascii="Times New Roman" w:hAnsi="Times New Roman"/>
          <w:i/>
          <w:sz w:val="24"/>
          <w:szCs w:val="24"/>
        </w:rPr>
        <w:t>t</w:t>
      </w:r>
      <w:r w:rsidRPr="006D189B">
        <w:rPr>
          <w:rFonts w:ascii="Times New Roman" w:hAnsi="Times New Roman"/>
          <w:sz w:val="24"/>
          <w:szCs w:val="24"/>
        </w:rPr>
        <w:t xml:space="preserve"> = </w:t>
      </w:r>
      <w:r>
        <w:rPr>
          <w:rFonts w:ascii="Times New Roman" w:hAnsi="Times New Roman"/>
          <w:sz w:val="24"/>
          <w:szCs w:val="24"/>
        </w:rPr>
        <w:t>.86</w:t>
      </w:r>
      <w:r w:rsidRPr="006D189B">
        <w:rPr>
          <w:rFonts w:ascii="Times New Roman" w:hAnsi="Times New Roman"/>
          <w:sz w:val="24"/>
          <w:szCs w:val="24"/>
        </w:rPr>
        <w:t xml:space="preserve">, </w:t>
      </w:r>
      <w:r w:rsidRPr="006D189B">
        <w:rPr>
          <w:rFonts w:ascii="Times New Roman" w:hAnsi="Times New Roman"/>
          <w:i/>
          <w:sz w:val="24"/>
          <w:szCs w:val="24"/>
        </w:rPr>
        <w:t>p</w:t>
      </w:r>
      <w:r>
        <w:rPr>
          <w:rFonts w:ascii="Times New Roman" w:hAnsi="Times New Roman"/>
          <w:sz w:val="24"/>
          <w:szCs w:val="24"/>
        </w:rPr>
        <w:t xml:space="preserve"> = .39 (explaining 0.1% of variance in outcome). The pattern and significance of these results remained the same after controlling for covariates, with higher childhood SES continuing to significantly predict lower spontaneous cytokine release (</w:t>
      </w:r>
      <w:r>
        <w:rPr>
          <w:rFonts w:ascii="Times New Roman" w:hAnsi="Times New Roman"/>
          <w:i/>
          <w:sz w:val="24"/>
          <w:szCs w:val="24"/>
        </w:rPr>
        <w:t>p</w:t>
      </w:r>
      <w:r>
        <w:rPr>
          <w:rFonts w:ascii="Times New Roman" w:hAnsi="Times New Roman"/>
          <w:sz w:val="24"/>
          <w:szCs w:val="24"/>
        </w:rPr>
        <w:t xml:space="preserve"> = .02), but not stimulated cytokine release (</w:t>
      </w:r>
      <w:r>
        <w:rPr>
          <w:rFonts w:ascii="Times New Roman" w:hAnsi="Times New Roman"/>
          <w:i/>
          <w:sz w:val="24"/>
          <w:szCs w:val="24"/>
        </w:rPr>
        <w:t>p</w:t>
      </w:r>
      <w:r>
        <w:rPr>
          <w:rFonts w:ascii="Times New Roman" w:hAnsi="Times New Roman"/>
          <w:sz w:val="24"/>
          <w:szCs w:val="24"/>
        </w:rPr>
        <w:t xml:space="preserve"> = .50). </w:t>
      </w:r>
    </w:p>
    <w:p w14:paraId="7FD2EBDD" w14:textId="77777777" w:rsidR="00036301" w:rsidRDefault="00036301" w:rsidP="00036301">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Testosterone</w:t>
      </w:r>
    </w:p>
    <w:p w14:paraId="59AF8714" w14:textId="77777777" w:rsidR="00036301" w:rsidRDefault="00036301" w:rsidP="00036301">
      <w:pPr>
        <w:spacing w:after="0" w:line="480" w:lineRule="auto"/>
        <w:contextualSpacing/>
        <w:rPr>
          <w:rFonts w:ascii="Times New Roman" w:hAnsi="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As expected, the main effect of sex was significant, such that men had higher testosterone levels than women, </w:t>
      </w:r>
      <w:r w:rsidRPr="006D189B">
        <w:rPr>
          <w:rFonts w:ascii="Times New Roman" w:hAnsi="Times New Roman"/>
          <w:i/>
          <w:sz w:val="24"/>
          <w:szCs w:val="24"/>
        </w:rPr>
        <w:t xml:space="preserve">β </w:t>
      </w:r>
      <w:r>
        <w:rPr>
          <w:rFonts w:ascii="Times New Roman" w:hAnsi="Times New Roman"/>
          <w:sz w:val="24"/>
          <w:szCs w:val="24"/>
        </w:rPr>
        <w:t>= -1.22</w:t>
      </w:r>
      <w:r w:rsidRPr="006D189B">
        <w:rPr>
          <w:rFonts w:ascii="Times New Roman" w:hAnsi="Times New Roman"/>
          <w:sz w:val="24"/>
          <w:szCs w:val="24"/>
        </w:rPr>
        <w:t xml:space="preserve">, </w:t>
      </w:r>
      <w:r w:rsidRPr="006D189B">
        <w:rPr>
          <w:rFonts w:ascii="Times New Roman" w:hAnsi="Times New Roman"/>
          <w:i/>
          <w:sz w:val="24"/>
          <w:szCs w:val="24"/>
        </w:rPr>
        <w:t>SE</w:t>
      </w:r>
      <w:r>
        <w:rPr>
          <w:rFonts w:ascii="Times New Roman" w:hAnsi="Times New Roman"/>
          <w:sz w:val="24"/>
          <w:szCs w:val="24"/>
        </w:rPr>
        <w:t xml:space="preserve"> = .13</w:t>
      </w:r>
      <w:r w:rsidRPr="006D189B">
        <w:rPr>
          <w:rFonts w:ascii="Times New Roman" w:hAnsi="Times New Roman"/>
          <w:sz w:val="24"/>
          <w:szCs w:val="24"/>
        </w:rPr>
        <w:t xml:space="preserve">, </w:t>
      </w:r>
      <w:r w:rsidRPr="006D189B">
        <w:rPr>
          <w:rFonts w:ascii="Times New Roman" w:hAnsi="Times New Roman"/>
          <w:i/>
          <w:sz w:val="24"/>
          <w:szCs w:val="24"/>
        </w:rPr>
        <w:t>t</w:t>
      </w:r>
      <w:r w:rsidRPr="006D189B">
        <w:rPr>
          <w:rFonts w:ascii="Times New Roman" w:hAnsi="Times New Roman"/>
          <w:sz w:val="24"/>
          <w:szCs w:val="24"/>
        </w:rPr>
        <w:t xml:space="preserve"> = -</w:t>
      </w:r>
      <w:r>
        <w:rPr>
          <w:rFonts w:ascii="Times New Roman" w:hAnsi="Times New Roman"/>
          <w:sz w:val="24"/>
          <w:szCs w:val="24"/>
        </w:rPr>
        <w:t>9.70,</w:t>
      </w:r>
      <w:r w:rsidRPr="006D189B">
        <w:rPr>
          <w:rFonts w:ascii="Times New Roman" w:hAnsi="Times New Roman"/>
          <w:sz w:val="24"/>
          <w:szCs w:val="24"/>
        </w:rPr>
        <w:t xml:space="preserve"> </w:t>
      </w:r>
      <w:r w:rsidRPr="006D189B">
        <w:rPr>
          <w:rFonts w:ascii="Times New Roman" w:hAnsi="Times New Roman"/>
          <w:i/>
          <w:sz w:val="24"/>
          <w:szCs w:val="24"/>
        </w:rPr>
        <w:t>p</w:t>
      </w:r>
      <w:r>
        <w:rPr>
          <w:rFonts w:ascii="Times New Roman" w:hAnsi="Times New Roman"/>
          <w:sz w:val="24"/>
          <w:szCs w:val="24"/>
        </w:rPr>
        <w:t xml:space="preserve"> &lt; .001. Neither adverse childhood experiences (</w:t>
      </w:r>
      <w:r>
        <w:rPr>
          <w:rFonts w:ascii="Times New Roman" w:hAnsi="Times New Roman"/>
          <w:i/>
          <w:sz w:val="24"/>
          <w:szCs w:val="24"/>
        </w:rPr>
        <w:t>p</w:t>
      </w:r>
      <w:r>
        <w:rPr>
          <w:rFonts w:ascii="Times New Roman" w:hAnsi="Times New Roman"/>
          <w:sz w:val="24"/>
          <w:szCs w:val="24"/>
        </w:rPr>
        <w:t xml:space="preserve"> = .21), nor childhood unpredictability (</w:t>
      </w:r>
      <w:r>
        <w:rPr>
          <w:rFonts w:ascii="Times New Roman" w:hAnsi="Times New Roman"/>
          <w:i/>
          <w:sz w:val="24"/>
          <w:szCs w:val="24"/>
        </w:rPr>
        <w:t>p</w:t>
      </w:r>
      <w:r>
        <w:rPr>
          <w:rFonts w:ascii="Times New Roman" w:hAnsi="Times New Roman"/>
          <w:sz w:val="24"/>
          <w:szCs w:val="24"/>
        </w:rPr>
        <w:t xml:space="preserve"> = .11) significantly predicted </w:t>
      </w:r>
      <w:r>
        <w:rPr>
          <w:rFonts w:ascii="Times New Roman" w:hAnsi="Times New Roman"/>
          <w:sz w:val="24"/>
          <w:szCs w:val="24"/>
        </w:rPr>
        <w:lastRenderedPageBreak/>
        <w:t>testosterone levels. Further, the two-way interactions between sex and each of these variables did not reach statistical significance (</w:t>
      </w:r>
      <w:proofErr w:type="spellStart"/>
      <w:r>
        <w:rPr>
          <w:rFonts w:ascii="Times New Roman" w:hAnsi="Times New Roman"/>
          <w:i/>
          <w:sz w:val="24"/>
          <w:szCs w:val="24"/>
        </w:rPr>
        <w:t>p</w:t>
      </w:r>
      <w:r>
        <w:rPr>
          <w:rFonts w:ascii="Times New Roman" w:hAnsi="Times New Roman"/>
          <w:sz w:val="24"/>
          <w:szCs w:val="24"/>
        </w:rPr>
        <w:t>s</w:t>
      </w:r>
      <w:proofErr w:type="spellEnd"/>
      <w:r>
        <w:rPr>
          <w:rFonts w:ascii="Times New Roman" w:hAnsi="Times New Roman"/>
          <w:sz w:val="24"/>
          <w:szCs w:val="24"/>
        </w:rPr>
        <w:t xml:space="preserve"> &gt; .29). However, results revealed a significance two-way interaction between sex and childhood SES, </w:t>
      </w:r>
      <w:r w:rsidRPr="006D189B">
        <w:rPr>
          <w:rFonts w:ascii="Times New Roman" w:hAnsi="Times New Roman"/>
          <w:i/>
          <w:sz w:val="24"/>
          <w:szCs w:val="24"/>
        </w:rPr>
        <w:t xml:space="preserve">β </w:t>
      </w:r>
      <w:r>
        <w:rPr>
          <w:rFonts w:ascii="Times New Roman" w:hAnsi="Times New Roman"/>
          <w:sz w:val="24"/>
          <w:szCs w:val="24"/>
        </w:rPr>
        <w:t>= .38</w:t>
      </w:r>
      <w:r w:rsidRPr="006D189B">
        <w:rPr>
          <w:rFonts w:ascii="Times New Roman" w:hAnsi="Times New Roman"/>
          <w:sz w:val="24"/>
          <w:szCs w:val="24"/>
        </w:rPr>
        <w:t xml:space="preserve">, </w:t>
      </w:r>
      <w:r w:rsidRPr="006D189B">
        <w:rPr>
          <w:rFonts w:ascii="Times New Roman" w:hAnsi="Times New Roman"/>
          <w:i/>
          <w:sz w:val="24"/>
          <w:szCs w:val="24"/>
        </w:rPr>
        <w:t>SE</w:t>
      </w:r>
      <w:r>
        <w:rPr>
          <w:rFonts w:ascii="Times New Roman" w:hAnsi="Times New Roman"/>
          <w:sz w:val="24"/>
          <w:szCs w:val="24"/>
        </w:rPr>
        <w:t xml:space="preserve"> = .14</w:t>
      </w:r>
      <w:r w:rsidRPr="006D189B">
        <w:rPr>
          <w:rFonts w:ascii="Times New Roman" w:hAnsi="Times New Roman"/>
          <w:sz w:val="24"/>
          <w:szCs w:val="24"/>
        </w:rPr>
        <w:t xml:space="preserve">, </w:t>
      </w:r>
      <w:r w:rsidRPr="006D189B">
        <w:rPr>
          <w:rFonts w:ascii="Times New Roman" w:hAnsi="Times New Roman"/>
          <w:i/>
          <w:sz w:val="24"/>
          <w:szCs w:val="24"/>
        </w:rPr>
        <w:t>t</w:t>
      </w:r>
      <w:r>
        <w:rPr>
          <w:rFonts w:ascii="Times New Roman" w:hAnsi="Times New Roman"/>
          <w:sz w:val="24"/>
          <w:szCs w:val="24"/>
        </w:rPr>
        <w:t xml:space="preserve"> = 2.73,</w:t>
      </w:r>
      <w:r w:rsidRPr="006D189B">
        <w:rPr>
          <w:rFonts w:ascii="Times New Roman" w:hAnsi="Times New Roman"/>
          <w:sz w:val="24"/>
          <w:szCs w:val="24"/>
        </w:rPr>
        <w:t xml:space="preserve"> </w:t>
      </w:r>
      <w:r w:rsidRPr="006D189B">
        <w:rPr>
          <w:rFonts w:ascii="Times New Roman" w:hAnsi="Times New Roman"/>
          <w:i/>
          <w:sz w:val="24"/>
          <w:szCs w:val="24"/>
        </w:rPr>
        <w:t>p</w:t>
      </w:r>
      <w:r>
        <w:rPr>
          <w:rFonts w:ascii="Times New Roman" w:hAnsi="Times New Roman"/>
          <w:sz w:val="24"/>
          <w:szCs w:val="24"/>
        </w:rPr>
        <w:t xml:space="preserve"> = .006. The model including childhood SES and its interaction with sex explained 78.4% of the variance in testosterone levels. </w:t>
      </w:r>
    </w:p>
    <w:p w14:paraId="3DDDE59B" w14:textId="77777777" w:rsidR="00036301" w:rsidRDefault="00036301" w:rsidP="00036301">
      <w:pPr>
        <w:spacing w:after="0" w:line="480" w:lineRule="auto"/>
        <w:contextualSpacing/>
        <w:rPr>
          <w:rFonts w:ascii="Times New Roman" w:hAnsi="Times New Roman"/>
          <w:sz w:val="24"/>
          <w:szCs w:val="24"/>
        </w:rPr>
      </w:pPr>
      <w:r>
        <w:rPr>
          <w:rFonts w:ascii="Times New Roman" w:hAnsi="Times New Roman"/>
          <w:sz w:val="24"/>
          <w:szCs w:val="24"/>
        </w:rPr>
        <w:tab/>
        <w:t xml:space="preserve">Unpacking this interaction revealed that men had higher levels of testosterone than women both at high childhood SES, </w:t>
      </w:r>
      <w:r w:rsidRPr="006D189B">
        <w:rPr>
          <w:rFonts w:ascii="Times New Roman" w:hAnsi="Times New Roman"/>
          <w:i/>
          <w:sz w:val="24"/>
          <w:szCs w:val="24"/>
        </w:rPr>
        <w:t xml:space="preserve">β </w:t>
      </w:r>
      <w:r>
        <w:rPr>
          <w:rFonts w:ascii="Times New Roman" w:hAnsi="Times New Roman"/>
          <w:sz w:val="24"/>
          <w:szCs w:val="24"/>
        </w:rPr>
        <w:t>= -.76</w:t>
      </w:r>
      <w:r w:rsidRPr="006D189B">
        <w:rPr>
          <w:rFonts w:ascii="Times New Roman" w:hAnsi="Times New Roman"/>
          <w:sz w:val="24"/>
          <w:szCs w:val="24"/>
        </w:rPr>
        <w:t xml:space="preserve">, </w:t>
      </w:r>
      <w:r w:rsidRPr="006D189B">
        <w:rPr>
          <w:rFonts w:ascii="Times New Roman" w:hAnsi="Times New Roman"/>
          <w:i/>
          <w:sz w:val="24"/>
          <w:szCs w:val="24"/>
        </w:rPr>
        <w:t>SE</w:t>
      </w:r>
      <w:r>
        <w:rPr>
          <w:rFonts w:ascii="Times New Roman" w:hAnsi="Times New Roman"/>
          <w:sz w:val="24"/>
          <w:szCs w:val="24"/>
        </w:rPr>
        <w:t xml:space="preserve"> = .05</w:t>
      </w:r>
      <w:r w:rsidRPr="006D189B">
        <w:rPr>
          <w:rFonts w:ascii="Times New Roman" w:hAnsi="Times New Roman"/>
          <w:sz w:val="24"/>
          <w:szCs w:val="24"/>
        </w:rPr>
        <w:t xml:space="preserve">, </w:t>
      </w:r>
      <w:r w:rsidRPr="006D189B">
        <w:rPr>
          <w:rFonts w:ascii="Times New Roman" w:hAnsi="Times New Roman"/>
          <w:i/>
          <w:sz w:val="24"/>
          <w:szCs w:val="24"/>
        </w:rPr>
        <w:t>t</w:t>
      </w:r>
      <w:r w:rsidRPr="006D189B">
        <w:rPr>
          <w:rFonts w:ascii="Times New Roman" w:hAnsi="Times New Roman"/>
          <w:sz w:val="24"/>
          <w:szCs w:val="24"/>
        </w:rPr>
        <w:t xml:space="preserve"> = -</w:t>
      </w:r>
      <w:r>
        <w:rPr>
          <w:rFonts w:ascii="Times New Roman" w:hAnsi="Times New Roman"/>
          <w:sz w:val="24"/>
          <w:szCs w:val="24"/>
        </w:rPr>
        <w:t>15.03,</w:t>
      </w:r>
      <w:r w:rsidRPr="006D189B">
        <w:rPr>
          <w:rFonts w:ascii="Times New Roman" w:hAnsi="Times New Roman"/>
          <w:sz w:val="24"/>
          <w:szCs w:val="24"/>
        </w:rPr>
        <w:t xml:space="preserve"> </w:t>
      </w:r>
      <w:r w:rsidRPr="006D189B">
        <w:rPr>
          <w:rFonts w:ascii="Times New Roman" w:hAnsi="Times New Roman"/>
          <w:i/>
          <w:sz w:val="24"/>
          <w:szCs w:val="24"/>
        </w:rPr>
        <w:t>p</w:t>
      </w:r>
      <w:r>
        <w:rPr>
          <w:rFonts w:ascii="Times New Roman" w:hAnsi="Times New Roman"/>
          <w:sz w:val="24"/>
          <w:szCs w:val="24"/>
        </w:rPr>
        <w:t xml:space="preserve"> &lt; .001, and low childhood SES, </w:t>
      </w:r>
      <w:r w:rsidRPr="006D189B">
        <w:rPr>
          <w:rFonts w:ascii="Times New Roman" w:hAnsi="Times New Roman"/>
          <w:i/>
          <w:sz w:val="24"/>
          <w:szCs w:val="24"/>
        </w:rPr>
        <w:t xml:space="preserve">β </w:t>
      </w:r>
      <w:r>
        <w:rPr>
          <w:rFonts w:ascii="Times New Roman" w:hAnsi="Times New Roman"/>
          <w:sz w:val="24"/>
          <w:szCs w:val="24"/>
        </w:rPr>
        <w:t>= -.99</w:t>
      </w:r>
      <w:r w:rsidRPr="006D189B">
        <w:rPr>
          <w:rFonts w:ascii="Times New Roman" w:hAnsi="Times New Roman"/>
          <w:sz w:val="24"/>
          <w:szCs w:val="24"/>
        </w:rPr>
        <w:t xml:space="preserve">, </w:t>
      </w:r>
      <w:r w:rsidRPr="006D189B">
        <w:rPr>
          <w:rFonts w:ascii="Times New Roman" w:hAnsi="Times New Roman"/>
          <w:i/>
          <w:sz w:val="24"/>
          <w:szCs w:val="24"/>
        </w:rPr>
        <w:t>SE</w:t>
      </w:r>
      <w:r>
        <w:rPr>
          <w:rFonts w:ascii="Times New Roman" w:hAnsi="Times New Roman"/>
          <w:sz w:val="24"/>
          <w:szCs w:val="24"/>
        </w:rPr>
        <w:t xml:space="preserve"> = .04</w:t>
      </w:r>
      <w:r w:rsidRPr="006D189B">
        <w:rPr>
          <w:rFonts w:ascii="Times New Roman" w:hAnsi="Times New Roman"/>
          <w:sz w:val="24"/>
          <w:szCs w:val="24"/>
        </w:rPr>
        <w:t xml:space="preserve">, </w:t>
      </w:r>
      <w:r w:rsidRPr="006D189B">
        <w:rPr>
          <w:rFonts w:ascii="Times New Roman" w:hAnsi="Times New Roman"/>
          <w:i/>
          <w:sz w:val="24"/>
          <w:szCs w:val="24"/>
        </w:rPr>
        <w:t>t</w:t>
      </w:r>
      <w:r w:rsidRPr="006D189B">
        <w:rPr>
          <w:rFonts w:ascii="Times New Roman" w:hAnsi="Times New Roman"/>
          <w:sz w:val="24"/>
          <w:szCs w:val="24"/>
        </w:rPr>
        <w:t xml:space="preserve"> = -</w:t>
      </w:r>
      <w:r>
        <w:rPr>
          <w:rFonts w:ascii="Times New Roman" w:hAnsi="Times New Roman"/>
          <w:sz w:val="24"/>
          <w:szCs w:val="24"/>
        </w:rPr>
        <w:t>22.24,</w:t>
      </w:r>
      <w:r w:rsidRPr="006D189B">
        <w:rPr>
          <w:rFonts w:ascii="Times New Roman" w:hAnsi="Times New Roman"/>
          <w:sz w:val="24"/>
          <w:szCs w:val="24"/>
        </w:rPr>
        <w:t xml:space="preserve"> </w:t>
      </w:r>
      <w:r w:rsidRPr="006D189B">
        <w:rPr>
          <w:rFonts w:ascii="Times New Roman" w:hAnsi="Times New Roman"/>
          <w:i/>
          <w:sz w:val="24"/>
          <w:szCs w:val="24"/>
        </w:rPr>
        <w:t>p</w:t>
      </w:r>
      <w:r>
        <w:rPr>
          <w:rFonts w:ascii="Times New Roman" w:hAnsi="Times New Roman"/>
          <w:sz w:val="24"/>
          <w:szCs w:val="24"/>
        </w:rPr>
        <w:t xml:space="preserve"> &lt; .001. Further, in men, higher childhood SES predicted significantly lower testosterone levels, </w:t>
      </w:r>
      <w:r w:rsidRPr="006D189B">
        <w:rPr>
          <w:rFonts w:ascii="Times New Roman" w:hAnsi="Times New Roman"/>
          <w:i/>
          <w:sz w:val="24"/>
          <w:szCs w:val="24"/>
        </w:rPr>
        <w:t xml:space="preserve">β </w:t>
      </w:r>
      <w:r>
        <w:rPr>
          <w:rFonts w:ascii="Times New Roman" w:hAnsi="Times New Roman"/>
          <w:sz w:val="24"/>
          <w:szCs w:val="24"/>
        </w:rPr>
        <w:t>= -.24</w:t>
      </w:r>
      <w:r w:rsidRPr="006D189B">
        <w:rPr>
          <w:rFonts w:ascii="Times New Roman" w:hAnsi="Times New Roman"/>
          <w:sz w:val="24"/>
          <w:szCs w:val="24"/>
        </w:rPr>
        <w:t xml:space="preserve">, </w:t>
      </w:r>
      <w:r w:rsidRPr="006D189B">
        <w:rPr>
          <w:rFonts w:ascii="Times New Roman" w:hAnsi="Times New Roman"/>
          <w:i/>
          <w:sz w:val="24"/>
          <w:szCs w:val="24"/>
        </w:rPr>
        <w:t>SE</w:t>
      </w:r>
      <w:r>
        <w:rPr>
          <w:rFonts w:ascii="Times New Roman" w:hAnsi="Times New Roman"/>
          <w:sz w:val="24"/>
          <w:szCs w:val="24"/>
        </w:rPr>
        <w:t xml:space="preserve"> = .06</w:t>
      </w:r>
      <w:r w:rsidRPr="006D189B">
        <w:rPr>
          <w:rFonts w:ascii="Times New Roman" w:hAnsi="Times New Roman"/>
          <w:sz w:val="24"/>
          <w:szCs w:val="24"/>
        </w:rPr>
        <w:t xml:space="preserve">, </w:t>
      </w:r>
      <w:r w:rsidRPr="006D189B">
        <w:rPr>
          <w:rFonts w:ascii="Times New Roman" w:hAnsi="Times New Roman"/>
          <w:i/>
          <w:sz w:val="24"/>
          <w:szCs w:val="24"/>
        </w:rPr>
        <w:t>t</w:t>
      </w:r>
      <w:r w:rsidRPr="006D189B">
        <w:rPr>
          <w:rFonts w:ascii="Times New Roman" w:hAnsi="Times New Roman"/>
          <w:sz w:val="24"/>
          <w:szCs w:val="24"/>
        </w:rPr>
        <w:t xml:space="preserve"> = -</w:t>
      </w:r>
      <w:r>
        <w:rPr>
          <w:rFonts w:ascii="Times New Roman" w:hAnsi="Times New Roman"/>
          <w:sz w:val="24"/>
          <w:szCs w:val="24"/>
        </w:rPr>
        <w:t>3.79,</w:t>
      </w:r>
      <w:r w:rsidRPr="006D189B">
        <w:rPr>
          <w:rFonts w:ascii="Times New Roman" w:hAnsi="Times New Roman"/>
          <w:sz w:val="24"/>
          <w:szCs w:val="24"/>
        </w:rPr>
        <w:t xml:space="preserve"> </w:t>
      </w:r>
      <w:r w:rsidRPr="006D189B">
        <w:rPr>
          <w:rFonts w:ascii="Times New Roman" w:hAnsi="Times New Roman"/>
          <w:i/>
          <w:sz w:val="24"/>
          <w:szCs w:val="24"/>
        </w:rPr>
        <w:t>p</w:t>
      </w:r>
      <w:r>
        <w:rPr>
          <w:rFonts w:ascii="Times New Roman" w:hAnsi="Times New Roman"/>
          <w:sz w:val="24"/>
          <w:szCs w:val="24"/>
        </w:rPr>
        <w:t xml:space="preserve"> &lt; .001. No significant relationship was found between childhood SES and testosterone levels in women, </w:t>
      </w:r>
      <w:r w:rsidRPr="006D189B">
        <w:rPr>
          <w:rFonts w:ascii="Times New Roman" w:hAnsi="Times New Roman"/>
          <w:i/>
          <w:sz w:val="24"/>
          <w:szCs w:val="24"/>
        </w:rPr>
        <w:t xml:space="preserve">β </w:t>
      </w:r>
      <w:r>
        <w:rPr>
          <w:rFonts w:ascii="Times New Roman" w:hAnsi="Times New Roman"/>
          <w:sz w:val="24"/>
          <w:szCs w:val="24"/>
        </w:rPr>
        <w:t>= -.11</w:t>
      </w:r>
      <w:r w:rsidRPr="006D189B">
        <w:rPr>
          <w:rFonts w:ascii="Times New Roman" w:hAnsi="Times New Roman"/>
          <w:sz w:val="24"/>
          <w:szCs w:val="24"/>
        </w:rPr>
        <w:t xml:space="preserve">, </w:t>
      </w:r>
      <w:r w:rsidRPr="006D189B">
        <w:rPr>
          <w:rFonts w:ascii="Times New Roman" w:hAnsi="Times New Roman"/>
          <w:i/>
          <w:sz w:val="24"/>
          <w:szCs w:val="24"/>
        </w:rPr>
        <w:t>SE</w:t>
      </w:r>
      <w:r>
        <w:rPr>
          <w:rFonts w:ascii="Times New Roman" w:hAnsi="Times New Roman"/>
          <w:sz w:val="24"/>
          <w:szCs w:val="24"/>
        </w:rPr>
        <w:t xml:space="preserve"> = .13</w:t>
      </w:r>
      <w:r w:rsidRPr="006D189B">
        <w:rPr>
          <w:rFonts w:ascii="Times New Roman" w:hAnsi="Times New Roman"/>
          <w:sz w:val="24"/>
          <w:szCs w:val="24"/>
        </w:rPr>
        <w:t xml:space="preserve">, </w:t>
      </w:r>
      <w:r w:rsidRPr="006D189B">
        <w:rPr>
          <w:rFonts w:ascii="Times New Roman" w:hAnsi="Times New Roman"/>
          <w:i/>
          <w:sz w:val="24"/>
          <w:szCs w:val="24"/>
        </w:rPr>
        <w:t>t</w:t>
      </w:r>
      <w:r w:rsidRPr="006D189B">
        <w:rPr>
          <w:rFonts w:ascii="Times New Roman" w:hAnsi="Times New Roman"/>
          <w:sz w:val="24"/>
          <w:szCs w:val="24"/>
        </w:rPr>
        <w:t xml:space="preserve"> = -</w:t>
      </w:r>
      <w:r>
        <w:rPr>
          <w:rFonts w:ascii="Times New Roman" w:hAnsi="Times New Roman"/>
          <w:sz w:val="24"/>
          <w:szCs w:val="24"/>
        </w:rPr>
        <w:t>.87,</w:t>
      </w:r>
      <w:r w:rsidRPr="006D189B">
        <w:rPr>
          <w:rFonts w:ascii="Times New Roman" w:hAnsi="Times New Roman"/>
          <w:sz w:val="24"/>
          <w:szCs w:val="24"/>
        </w:rPr>
        <w:t xml:space="preserve"> </w:t>
      </w:r>
      <w:r w:rsidRPr="006D189B">
        <w:rPr>
          <w:rFonts w:ascii="Times New Roman" w:hAnsi="Times New Roman"/>
          <w:i/>
          <w:sz w:val="24"/>
          <w:szCs w:val="24"/>
        </w:rPr>
        <w:t>p</w:t>
      </w:r>
      <w:r>
        <w:rPr>
          <w:rFonts w:ascii="Times New Roman" w:hAnsi="Times New Roman"/>
          <w:sz w:val="24"/>
          <w:szCs w:val="24"/>
        </w:rPr>
        <w:t xml:space="preserve"> = .38. The pattern and significance of these did not change when covariates were controlled for. Specifically, both the two-way interaction between sex and childhood SES (</w:t>
      </w:r>
      <w:r>
        <w:rPr>
          <w:rFonts w:ascii="Times New Roman" w:hAnsi="Times New Roman"/>
          <w:i/>
          <w:sz w:val="24"/>
          <w:szCs w:val="24"/>
        </w:rPr>
        <w:t>p</w:t>
      </w:r>
      <w:r>
        <w:rPr>
          <w:rFonts w:ascii="Times New Roman" w:hAnsi="Times New Roman"/>
          <w:sz w:val="24"/>
          <w:szCs w:val="24"/>
        </w:rPr>
        <w:t xml:space="preserve"> = .03), as well as the effect of childhood SES on testosterone in men (</w:t>
      </w:r>
      <w:r>
        <w:rPr>
          <w:rFonts w:ascii="Times New Roman" w:hAnsi="Times New Roman"/>
          <w:i/>
          <w:sz w:val="24"/>
          <w:szCs w:val="24"/>
        </w:rPr>
        <w:t>p</w:t>
      </w:r>
      <w:r>
        <w:rPr>
          <w:rFonts w:ascii="Times New Roman" w:hAnsi="Times New Roman"/>
          <w:sz w:val="24"/>
          <w:szCs w:val="24"/>
        </w:rPr>
        <w:t xml:space="preserve"> = .001), each remained statistically significant. </w:t>
      </w:r>
    </w:p>
    <w:p w14:paraId="04BE2EE6" w14:textId="77777777" w:rsidR="00036301" w:rsidRDefault="00036301" w:rsidP="00036301">
      <w:pPr>
        <w:spacing w:after="0" w:line="480" w:lineRule="auto"/>
        <w:contextualSpacing/>
        <w:jc w:val="center"/>
        <w:rPr>
          <w:rFonts w:ascii="Times New Roman" w:hAnsi="Times New Roman"/>
          <w:b/>
          <w:sz w:val="24"/>
          <w:szCs w:val="24"/>
        </w:rPr>
      </w:pPr>
      <w:r>
        <w:rPr>
          <w:rFonts w:ascii="Times New Roman" w:hAnsi="Times New Roman"/>
          <w:b/>
          <w:sz w:val="24"/>
          <w:szCs w:val="24"/>
        </w:rPr>
        <w:t>Results of Testing Partial Effects of Childhood Environmental Variables</w:t>
      </w:r>
    </w:p>
    <w:p w14:paraId="0F19DAE4" w14:textId="77777777" w:rsidR="00036301" w:rsidRDefault="00036301" w:rsidP="00036301">
      <w:pPr>
        <w:spacing w:after="0" w:line="480" w:lineRule="auto"/>
        <w:contextualSpacing/>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As described in the main text, each of the models was re-tested with all childhood environmental variables (and their interactions with sex) included in the model simultaneously. This analysis was conducted to determine whether the pattern of the relationships between each childhood environmental variable, sex, and each outcome differed when the effects of the other environmental variables were controlled for. Given that the primary objective was to test whether the impact of childhood environmental factors on immunological outcomes differed by sex, significant interactions found in these analyses were only unpacked by examining simple slopes within each sex (for regions of significance, see previous set of analyses). </w:t>
      </w:r>
    </w:p>
    <w:p w14:paraId="6DEF0C2E" w14:textId="77777777" w:rsidR="00036301" w:rsidRPr="00AE7FF0" w:rsidRDefault="00036301" w:rsidP="00036301">
      <w:pPr>
        <w:spacing w:after="0" w:line="480" w:lineRule="auto"/>
        <w:contextualSpacing/>
        <w:rPr>
          <w:rFonts w:ascii="Times New Roman" w:hAnsi="Times New Roman"/>
          <w:b/>
          <w:sz w:val="24"/>
          <w:szCs w:val="24"/>
        </w:rPr>
      </w:pPr>
      <w:r w:rsidRPr="00AE7FF0">
        <w:rPr>
          <w:rFonts w:ascii="Times New Roman" w:hAnsi="Times New Roman"/>
          <w:b/>
          <w:sz w:val="24"/>
          <w:szCs w:val="24"/>
        </w:rPr>
        <w:lastRenderedPageBreak/>
        <w:t>PBMC Proliferation</w:t>
      </w:r>
    </w:p>
    <w:p w14:paraId="06B33920" w14:textId="77777777" w:rsidR="00036301" w:rsidRPr="00AE7FF0" w:rsidRDefault="00036301" w:rsidP="00036301">
      <w:pPr>
        <w:spacing w:after="0" w:line="480" w:lineRule="auto"/>
        <w:contextualSpacing/>
        <w:rPr>
          <w:rFonts w:ascii="Times New Roman" w:hAnsi="Times New Roman"/>
          <w:sz w:val="24"/>
          <w:szCs w:val="24"/>
        </w:rPr>
      </w:pPr>
      <w:r w:rsidRPr="00AE7FF0">
        <w:rPr>
          <w:rFonts w:ascii="Times New Roman" w:hAnsi="Times New Roman"/>
          <w:b/>
          <w:sz w:val="24"/>
          <w:szCs w:val="24"/>
        </w:rPr>
        <w:tab/>
      </w:r>
      <w:r w:rsidRPr="00AE7FF0">
        <w:rPr>
          <w:rFonts w:ascii="Times New Roman" w:hAnsi="Times New Roman"/>
          <w:sz w:val="24"/>
          <w:szCs w:val="24"/>
        </w:rPr>
        <w:t>There were no significant main effects of any childhood variable on the intercept or slope of spontaneous PBMC proliferation (i.e., cells plated in media only) (</w:t>
      </w:r>
      <w:proofErr w:type="spellStart"/>
      <w:r w:rsidRPr="00AE7FF0">
        <w:rPr>
          <w:rFonts w:ascii="Times New Roman" w:hAnsi="Times New Roman"/>
          <w:i/>
          <w:sz w:val="24"/>
          <w:szCs w:val="24"/>
        </w:rPr>
        <w:t>p</w:t>
      </w:r>
      <w:r w:rsidRPr="00AE7FF0">
        <w:rPr>
          <w:rFonts w:ascii="Times New Roman" w:hAnsi="Times New Roman"/>
          <w:sz w:val="24"/>
          <w:szCs w:val="24"/>
        </w:rPr>
        <w:t>s</w:t>
      </w:r>
      <w:proofErr w:type="spellEnd"/>
      <w:r w:rsidRPr="00AE7FF0">
        <w:rPr>
          <w:rFonts w:ascii="Times New Roman" w:hAnsi="Times New Roman"/>
          <w:sz w:val="24"/>
          <w:szCs w:val="24"/>
        </w:rPr>
        <w:t xml:space="preserve"> &gt; .10). Additionally, no interactions between any childhood environmental variable and sex significantly predicted either the intercept or slope (</w:t>
      </w:r>
      <w:proofErr w:type="spellStart"/>
      <w:r w:rsidRPr="00AE7FF0">
        <w:rPr>
          <w:rFonts w:ascii="Times New Roman" w:hAnsi="Times New Roman"/>
          <w:i/>
          <w:sz w:val="24"/>
          <w:szCs w:val="24"/>
        </w:rPr>
        <w:t>p</w:t>
      </w:r>
      <w:r w:rsidRPr="00AE7FF0">
        <w:rPr>
          <w:rFonts w:ascii="Times New Roman" w:hAnsi="Times New Roman"/>
          <w:sz w:val="24"/>
          <w:szCs w:val="24"/>
        </w:rPr>
        <w:t>s</w:t>
      </w:r>
      <w:proofErr w:type="spellEnd"/>
      <w:r w:rsidRPr="00AE7FF0">
        <w:rPr>
          <w:rFonts w:ascii="Times New Roman" w:hAnsi="Times New Roman"/>
          <w:sz w:val="24"/>
          <w:szCs w:val="24"/>
        </w:rPr>
        <w:t xml:space="preserve"> &gt; .09). </w:t>
      </w:r>
    </w:p>
    <w:p w14:paraId="24A33035" w14:textId="77777777" w:rsidR="00036301" w:rsidRDefault="00036301" w:rsidP="00036301">
      <w:pPr>
        <w:spacing w:after="0" w:line="480" w:lineRule="auto"/>
        <w:contextualSpacing/>
        <w:rPr>
          <w:rFonts w:ascii="Times New Roman" w:hAnsi="Times New Roman"/>
          <w:sz w:val="24"/>
          <w:szCs w:val="24"/>
        </w:rPr>
      </w:pPr>
      <w:r w:rsidRPr="00AE7FF0">
        <w:rPr>
          <w:rFonts w:ascii="Times New Roman" w:hAnsi="Times New Roman"/>
          <w:sz w:val="24"/>
          <w:szCs w:val="24"/>
        </w:rPr>
        <w:tab/>
        <w:t>For LPS-stimulated proliferation,</w:t>
      </w:r>
      <w:r>
        <w:rPr>
          <w:rFonts w:ascii="Times New Roman" w:hAnsi="Times New Roman"/>
          <w:sz w:val="24"/>
          <w:szCs w:val="24"/>
        </w:rPr>
        <w:t xml:space="preserve"> only the main of effect of childhood SES on the intercept (but not slope, </w:t>
      </w:r>
      <w:r>
        <w:rPr>
          <w:rFonts w:ascii="Times New Roman" w:hAnsi="Times New Roman"/>
          <w:i/>
          <w:sz w:val="24"/>
          <w:szCs w:val="24"/>
        </w:rPr>
        <w:t>p</w:t>
      </w:r>
      <w:r>
        <w:rPr>
          <w:rFonts w:ascii="Times New Roman" w:hAnsi="Times New Roman"/>
          <w:sz w:val="24"/>
          <w:szCs w:val="24"/>
        </w:rPr>
        <w:t xml:space="preserve"> = .45) was significant, </w:t>
      </w:r>
      <w:r w:rsidRPr="006D189B">
        <w:rPr>
          <w:rFonts w:ascii="Times New Roman" w:hAnsi="Times New Roman"/>
          <w:i/>
          <w:sz w:val="24"/>
          <w:szCs w:val="24"/>
        </w:rPr>
        <w:t xml:space="preserve">β </w:t>
      </w:r>
      <w:r>
        <w:rPr>
          <w:rFonts w:ascii="Times New Roman" w:hAnsi="Times New Roman"/>
          <w:sz w:val="24"/>
          <w:szCs w:val="24"/>
        </w:rPr>
        <w:t>= .22</w:t>
      </w:r>
      <w:r w:rsidRPr="006D189B">
        <w:rPr>
          <w:rFonts w:ascii="Times New Roman" w:hAnsi="Times New Roman"/>
          <w:sz w:val="24"/>
          <w:szCs w:val="24"/>
        </w:rPr>
        <w:t xml:space="preserve">, </w:t>
      </w:r>
      <w:r w:rsidRPr="006D189B">
        <w:rPr>
          <w:rFonts w:ascii="Times New Roman" w:hAnsi="Times New Roman"/>
          <w:i/>
          <w:sz w:val="24"/>
          <w:szCs w:val="24"/>
        </w:rPr>
        <w:t>SE</w:t>
      </w:r>
      <w:r>
        <w:rPr>
          <w:rFonts w:ascii="Times New Roman" w:hAnsi="Times New Roman"/>
          <w:sz w:val="24"/>
          <w:szCs w:val="24"/>
        </w:rPr>
        <w:t xml:space="preserve"> = .10</w:t>
      </w:r>
      <w:r w:rsidRPr="006D189B">
        <w:rPr>
          <w:rFonts w:ascii="Times New Roman" w:hAnsi="Times New Roman"/>
          <w:sz w:val="24"/>
          <w:szCs w:val="24"/>
        </w:rPr>
        <w:t xml:space="preserve">, </w:t>
      </w:r>
      <w:r w:rsidRPr="006D189B">
        <w:rPr>
          <w:rFonts w:ascii="Times New Roman" w:hAnsi="Times New Roman"/>
          <w:i/>
          <w:sz w:val="24"/>
          <w:szCs w:val="24"/>
        </w:rPr>
        <w:t>t</w:t>
      </w:r>
      <w:r>
        <w:rPr>
          <w:rFonts w:ascii="Times New Roman" w:hAnsi="Times New Roman"/>
          <w:sz w:val="24"/>
          <w:szCs w:val="24"/>
        </w:rPr>
        <w:t xml:space="preserve"> = 2.29,</w:t>
      </w:r>
      <w:r w:rsidRPr="006D189B">
        <w:rPr>
          <w:rFonts w:ascii="Times New Roman" w:hAnsi="Times New Roman"/>
          <w:sz w:val="24"/>
          <w:szCs w:val="24"/>
        </w:rPr>
        <w:t xml:space="preserve"> </w:t>
      </w:r>
      <w:r w:rsidRPr="006D189B">
        <w:rPr>
          <w:rFonts w:ascii="Times New Roman" w:hAnsi="Times New Roman"/>
          <w:i/>
          <w:sz w:val="24"/>
          <w:szCs w:val="24"/>
        </w:rPr>
        <w:t>p</w:t>
      </w:r>
      <w:r>
        <w:rPr>
          <w:rFonts w:ascii="Times New Roman" w:hAnsi="Times New Roman"/>
          <w:sz w:val="24"/>
          <w:szCs w:val="24"/>
        </w:rPr>
        <w:t xml:space="preserve"> = .02, with higher SES predicting greater proliferation at 24 hrs. Neither childhood unpredictability (</w:t>
      </w:r>
      <w:proofErr w:type="spellStart"/>
      <w:r>
        <w:rPr>
          <w:rFonts w:ascii="Times New Roman" w:hAnsi="Times New Roman"/>
          <w:i/>
          <w:sz w:val="24"/>
          <w:szCs w:val="24"/>
        </w:rPr>
        <w:t>p</w:t>
      </w:r>
      <w:r>
        <w:rPr>
          <w:rFonts w:ascii="Times New Roman" w:hAnsi="Times New Roman"/>
          <w:sz w:val="24"/>
          <w:szCs w:val="24"/>
        </w:rPr>
        <w:t>s</w:t>
      </w:r>
      <w:proofErr w:type="spellEnd"/>
      <w:r>
        <w:rPr>
          <w:rFonts w:ascii="Times New Roman" w:hAnsi="Times New Roman"/>
          <w:sz w:val="24"/>
          <w:szCs w:val="24"/>
        </w:rPr>
        <w:t xml:space="preserve"> &gt; .65), nor adverse childhood experiences (</w:t>
      </w:r>
      <w:proofErr w:type="spellStart"/>
      <w:r>
        <w:rPr>
          <w:rFonts w:ascii="Times New Roman" w:hAnsi="Times New Roman"/>
          <w:i/>
          <w:sz w:val="24"/>
          <w:szCs w:val="24"/>
        </w:rPr>
        <w:t>p</w:t>
      </w:r>
      <w:r>
        <w:rPr>
          <w:rFonts w:ascii="Times New Roman" w:hAnsi="Times New Roman"/>
          <w:sz w:val="24"/>
          <w:szCs w:val="24"/>
        </w:rPr>
        <w:t>s</w:t>
      </w:r>
      <w:proofErr w:type="spellEnd"/>
      <w:r>
        <w:rPr>
          <w:rFonts w:ascii="Times New Roman" w:hAnsi="Times New Roman"/>
          <w:sz w:val="24"/>
          <w:szCs w:val="24"/>
        </w:rPr>
        <w:t xml:space="preserve"> &gt; .36) significantly predicted either the slope or the intercept of proliferation over time. Further, no interactions between childhood environmental variables and sex reached significance (</w:t>
      </w:r>
      <w:proofErr w:type="spellStart"/>
      <w:r>
        <w:rPr>
          <w:rFonts w:ascii="Times New Roman" w:hAnsi="Times New Roman"/>
          <w:i/>
          <w:sz w:val="24"/>
          <w:szCs w:val="24"/>
        </w:rPr>
        <w:t>p</w:t>
      </w:r>
      <w:r>
        <w:rPr>
          <w:rFonts w:ascii="Times New Roman" w:hAnsi="Times New Roman"/>
          <w:sz w:val="24"/>
          <w:szCs w:val="24"/>
        </w:rPr>
        <w:t>s</w:t>
      </w:r>
      <w:proofErr w:type="spellEnd"/>
      <w:r>
        <w:rPr>
          <w:rFonts w:ascii="Times New Roman" w:hAnsi="Times New Roman"/>
          <w:sz w:val="24"/>
          <w:szCs w:val="24"/>
        </w:rPr>
        <w:t xml:space="preserve"> &gt; .08). </w:t>
      </w:r>
    </w:p>
    <w:p w14:paraId="237D21D8" w14:textId="77777777" w:rsidR="00036301" w:rsidRDefault="00036301" w:rsidP="00036301">
      <w:pPr>
        <w:spacing w:after="0" w:line="480" w:lineRule="auto"/>
        <w:contextualSpacing/>
        <w:rPr>
          <w:rFonts w:ascii="Times New Roman" w:hAnsi="Times New Roman"/>
          <w:sz w:val="24"/>
          <w:szCs w:val="24"/>
        </w:rPr>
      </w:pPr>
      <w:r>
        <w:rPr>
          <w:rFonts w:ascii="Times New Roman" w:hAnsi="Times New Roman"/>
          <w:sz w:val="24"/>
          <w:szCs w:val="24"/>
        </w:rPr>
        <w:tab/>
      </w:r>
      <w:r w:rsidRPr="003B5411">
        <w:rPr>
          <w:rFonts w:ascii="Times New Roman" w:hAnsi="Times New Roman"/>
          <w:sz w:val="24"/>
          <w:szCs w:val="24"/>
        </w:rPr>
        <w:t xml:space="preserve">For PHA-stimulated proliferation, there was a significant main effect of childhood SES on the intercept, </w:t>
      </w:r>
      <w:r w:rsidRPr="003B5411">
        <w:rPr>
          <w:rFonts w:ascii="Times New Roman" w:hAnsi="Times New Roman"/>
          <w:i/>
          <w:sz w:val="24"/>
          <w:szCs w:val="24"/>
        </w:rPr>
        <w:t xml:space="preserve">β </w:t>
      </w:r>
      <w:r w:rsidRPr="003B5411">
        <w:rPr>
          <w:rFonts w:ascii="Times New Roman" w:hAnsi="Times New Roman"/>
          <w:sz w:val="24"/>
          <w:szCs w:val="24"/>
        </w:rPr>
        <w:t>= .</w:t>
      </w:r>
      <w:r>
        <w:rPr>
          <w:rFonts w:ascii="Times New Roman" w:hAnsi="Times New Roman"/>
          <w:sz w:val="24"/>
          <w:szCs w:val="24"/>
        </w:rPr>
        <w:t>17</w:t>
      </w:r>
      <w:r w:rsidRPr="003B5411">
        <w:rPr>
          <w:rFonts w:ascii="Times New Roman" w:hAnsi="Times New Roman"/>
          <w:sz w:val="24"/>
          <w:szCs w:val="24"/>
        </w:rPr>
        <w:t xml:space="preserve">, </w:t>
      </w:r>
      <w:r w:rsidRPr="003B5411">
        <w:rPr>
          <w:rFonts w:ascii="Times New Roman" w:hAnsi="Times New Roman"/>
          <w:i/>
          <w:sz w:val="24"/>
          <w:szCs w:val="24"/>
        </w:rPr>
        <w:t>SE</w:t>
      </w:r>
      <w:r w:rsidRPr="003B5411">
        <w:rPr>
          <w:rFonts w:ascii="Times New Roman" w:hAnsi="Times New Roman"/>
          <w:sz w:val="24"/>
          <w:szCs w:val="24"/>
        </w:rPr>
        <w:t xml:space="preserve"> = .</w:t>
      </w:r>
      <w:r>
        <w:rPr>
          <w:rFonts w:ascii="Times New Roman" w:hAnsi="Times New Roman"/>
          <w:sz w:val="24"/>
          <w:szCs w:val="24"/>
        </w:rPr>
        <w:t>97</w:t>
      </w:r>
      <w:r w:rsidRPr="003B5411">
        <w:rPr>
          <w:rFonts w:ascii="Times New Roman" w:hAnsi="Times New Roman"/>
          <w:sz w:val="24"/>
          <w:szCs w:val="24"/>
        </w:rPr>
        <w:t xml:space="preserve">, </w:t>
      </w:r>
      <w:r w:rsidRPr="003B5411">
        <w:rPr>
          <w:rFonts w:ascii="Times New Roman" w:hAnsi="Times New Roman"/>
          <w:i/>
          <w:sz w:val="24"/>
          <w:szCs w:val="24"/>
        </w:rPr>
        <w:t>t</w:t>
      </w:r>
      <w:r w:rsidRPr="003B5411">
        <w:rPr>
          <w:rFonts w:ascii="Times New Roman" w:hAnsi="Times New Roman"/>
          <w:sz w:val="24"/>
          <w:szCs w:val="24"/>
        </w:rPr>
        <w:t xml:space="preserve"> = 2.3</w:t>
      </w:r>
      <w:r>
        <w:rPr>
          <w:rFonts w:ascii="Times New Roman" w:hAnsi="Times New Roman"/>
          <w:sz w:val="24"/>
          <w:szCs w:val="24"/>
        </w:rPr>
        <w:t>2</w:t>
      </w:r>
      <w:r w:rsidRPr="003B5411">
        <w:rPr>
          <w:rFonts w:ascii="Times New Roman" w:hAnsi="Times New Roman"/>
          <w:sz w:val="24"/>
          <w:szCs w:val="24"/>
        </w:rPr>
        <w:t xml:space="preserve">, </w:t>
      </w:r>
      <w:r w:rsidRPr="003B5411">
        <w:rPr>
          <w:rFonts w:ascii="Times New Roman" w:hAnsi="Times New Roman"/>
          <w:i/>
          <w:sz w:val="24"/>
          <w:szCs w:val="24"/>
        </w:rPr>
        <w:t>p</w:t>
      </w:r>
      <w:r w:rsidRPr="003B5411">
        <w:rPr>
          <w:rFonts w:ascii="Times New Roman" w:hAnsi="Times New Roman"/>
          <w:sz w:val="24"/>
          <w:szCs w:val="24"/>
        </w:rPr>
        <w:t xml:space="preserve"> = .02, but not slope (</w:t>
      </w:r>
      <w:r w:rsidRPr="003B5411">
        <w:rPr>
          <w:rFonts w:ascii="Times New Roman" w:hAnsi="Times New Roman"/>
          <w:i/>
          <w:sz w:val="24"/>
          <w:szCs w:val="24"/>
        </w:rPr>
        <w:t>p</w:t>
      </w:r>
      <w:r w:rsidRPr="003B5411">
        <w:rPr>
          <w:rFonts w:ascii="Times New Roman" w:hAnsi="Times New Roman"/>
          <w:sz w:val="24"/>
          <w:szCs w:val="24"/>
        </w:rPr>
        <w:t xml:space="preserve"> = .3</w:t>
      </w:r>
      <w:r>
        <w:rPr>
          <w:rFonts w:ascii="Times New Roman" w:hAnsi="Times New Roman"/>
          <w:sz w:val="24"/>
          <w:szCs w:val="24"/>
        </w:rPr>
        <w:t>5</w:t>
      </w:r>
      <w:r w:rsidRPr="003B5411">
        <w:rPr>
          <w:rFonts w:ascii="Times New Roman" w:hAnsi="Times New Roman"/>
          <w:sz w:val="24"/>
          <w:szCs w:val="24"/>
        </w:rPr>
        <w:t>), with higher childhood SES predicting greater proliferation at 24 hrs. There were no significant interactions between childhood SES and sex (</w:t>
      </w:r>
      <w:proofErr w:type="spellStart"/>
      <w:r w:rsidRPr="003B5411">
        <w:rPr>
          <w:rFonts w:ascii="Times New Roman" w:hAnsi="Times New Roman"/>
          <w:i/>
          <w:sz w:val="24"/>
          <w:szCs w:val="24"/>
        </w:rPr>
        <w:t>p</w:t>
      </w:r>
      <w:r w:rsidRPr="003B5411">
        <w:rPr>
          <w:rFonts w:ascii="Times New Roman" w:hAnsi="Times New Roman"/>
          <w:sz w:val="24"/>
          <w:szCs w:val="24"/>
        </w:rPr>
        <w:t>s</w:t>
      </w:r>
      <w:proofErr w:type="spellEnd"/>
      <w:r w:rsidRPr="003B5411">
        <w:rPr>
          <w:rFonts w:ascii="Times New Roman" w:hAnsi="Times New Roman"/>
          <w:sz w:val="24"/>
          <w:szCs w:val="24"/>
        </w:rPr>
        <w:t xml:space="preserve"> &gt; .38). There were no significant interactions between childhood unpredictability or adverse childhood experiences and sex on the intercept of proliferation (</w:t>
      </w:r>
      <w:proofErr w:type="spellStart"/>
      <w:r w:rsidRPr="003B5411">
        <w:rPr>
          <w:rFonts w:ascii="Times New Roman" w:hAnsi="Times New Roman"/>
          <w:i/>
          <w:sz w:val="24"/>
          <w:szCs w:val="24"/>
        </w:rPr>
        <w:t>p</w:t>
      </w:r>
      <w:r w:rsidRPr="003B5411">
        <w:rPr>
          <w:rFonts w:ascii="Times New Roman" w:hAnsi="Times New Roman"/>
          <w:sz w:val="24"/>
          <w:szCs w:val="24"/>
        </w:rPr>
        <w:t>s</w:t>
      </w:r>
      <w:proofErr w:type="spellEnd"/>
      <w:r w:rsidRPr="003B5411">
        <w:rPr>
          <w:rFonts w:ascii="Times New Roman" w:hAnsi="Times New Roman"/>
          <w:sz w:val="24"/>
          <w:szCs w:val="24"/>
        </w:rPr>
        <w:t xml:space="preserve"> &gt; .</w:t>
      </w:r>
      <w:r>
        <w:rPr>
          <w:rFonts w:ascii="Times New Roman" w:hAnsi="Times New Roman"/>
          <w:sz w:val="24"/>
          <w:szCs w:val="24"/>
        </w:rPr>
        <w:t>12</w:t>
      </w:r>
      <w:r w:rsidRPr="003B5411">
        <w:rPr>
          <w:rFonts w:ascii="Times New Roman" w:hAnsi="Times New Roman"/>
          <w:sz w:val="24"/>
          <w:szCs w:val="24"/>
        </w:rPr>
        <w:t xml:space="preserve">). However, sex significantly interacted with both unpredictability, </w:t>
      </w:r>
      <w:r w:rsidRPr="003B5411">
        <w:rPr>
          <w:rFonts w:ascii="Times New Roman" w:hAnsi="Times New Roman"/>
          <w:i/>
          <w:sz w:val="24"/>
          <w:szCs w:val="24"/>
        </w:rPr>
        <w:t xml:space="preserve">β </w:t>
      </w:r>
      <w:r w:rsidRPr="003B5411">
        <w:rPr>
          <w:rFonts w:ascii="Times New Roman" w:hAnsi="Times New Roman"/>
          <w:sz w:val="24"/>
          <w:szCs w:val="24"/>
        </w:rPr>
        <w:t>= .</w:t>
      </w:r>
      <w:r>
        <w:rPr>
          <w:rFonts w:ascii="Times New Roman" w:hAnsi="Times New Roman"/>
          <w:sz w:val="24"/>
          <w:szCs w:val="24"/>
        </w:rPr>
        <w:t>54</w:t>
      </w:r>
      <w:r w:rsidRPr="003B5411">
        <w:rPr>
          <w:rFonts w:ascii="Times New Roman" w:hAnsi="Times New Roman"/>
          <w:sz w:val="24"/>
          <w:szCs w:val="24"/>
        </w:rPr>
        <w:t xml:space="preserve">, </w:t>
      </w:r>
      <w:r w:rsidRPr="003B5411">
        <w:rPr>
          <w:rFonts w:ascii="Times New Roman" w:hAnsi="Times New Roman"/>
          <w:i/>
          <w:sz w:val="24"/>
          <w:szCs w:val="24"/>
        </w:rPr>
        <w:t>SE</w:t>
      </w:r>
      <w:r w:rsidRPr="003B5411">
        <w:rPr>
          <w:rFonts w:ascii="Times New Roman" w:hAnsi="Times New Roman"/>
          <w:sz w:val="24"/>
          <w:szCs w:val="24"/>
        </w:rPr>
        <w:t xml:space="preserve"> = .2</w:t>
      </w:r>
      <w:r>
        <w:rPr>
          <w:rFonts w:ascii="Times New Roman" w:hAnsi="Times New Roman"/>
          <w:sz w:val="24"/>
          <w:szCs w:val="24"/>
        </w:rPr>
        <w:t>1</w:t>
      </w:r>
      <w:r w:rsidRPr="003B5411">
        <w:rPr>
          <w:rFonts w:ascii="Times New Roman" w:hAnsi="Times New Roman"/>
          <w:sz w:val="24"/>
          <w:szCs w:val="24"/>
        </w:rPr>
        <w:t xml:space="preserve">, </w:t>
      </w:r>
      <w:r w:rsidRPr="003B5411">
        <w:rPr>
          <w:rFonts w:ascii="Times New Roman" w:hAnsi="Times New Roman"/>
          <w:i/>
          <w:sz w:val="24"/>
          <w:szCs w:val="24"/>
        </w:rPr>
        <w:t>t</w:t>
      </w:r>
      <w:r w:rsidRPr="003B5411">
        <w:rPr>
          <w:rFonts w:ascii="Times New Roman" w:hAnsi="Times New Roman"/>
          <w:sz w:val="24"/>
          <w:szCs w:val="24"/>
        </w:rPr>
        <w:t xml:space="preserve"> = 2.</w:t>
      </w:r>
      <w:r>
        <w:rPr>
          <w:rFonts w:ascii="Times New Roman" w:hAnsi="Times New Roman"/>
          <w:sz w:val="24"/>
          <w:szCs w:val="24"/>
        </w:rPr>
        <w:t>54</w:t>
      </w:r>
      <w:r w:rsidRPr="003B5411">
        <w:rPr>
          <w:rFonts w:ascii="Times New Roman" w:hAnsi="Times New Roman"/>
          <w:sz w:val="24"/>
          <w:szCs w:val="24"/>
        </w:rPr>
        <w:t xml:space="preserve">, </w:t>
      </w:r>
      <w:r w:rsidRPr="003B5411">
        <w:rPr>
          <w:rFonts w:ascii="Times New Roman" w:hAnsi="Times New Roman"/>
          <w:i/>
          <w:sz w:val="24"/>
          <w:szCs w:val="24"/>
        </w:rPr>
        <w:t>p</w:t>
      </w:r>
      <w:r w:rsidRPr="003B5411">
        <w:rPr>
          <w:rFonts w:ascii="Times New Roman" w:hAnsi="Times New Roman"/>
          <w:sz w:val="24"/>
          <w:szCs w:val="24"/>
        </w:rPr>
        <w:t xml:space="preserve"> = .0</w:t>
      </w:r>
      <w:r>
        <w:rPr>
          <w:rFonts w:ascii="Times New Roman" w:hAnsi="Times New Roman"/>
          <w:sz w:val="24"/>
          <w:szCs w:val="24"/>
        </w:rPr>
        <w:t>1,</w:t>
      </w:r>
      <w:r w:rsidRPr="003B5411">
        <w:rPr>
          <w:rFonts w:ascii="Times New Roman" w:hAnsi="Times New Roman"/>
          <w:sz w:val="24"/>
          <w:szCs w:val="24"/>
        </w:rPr>
        <w:t xml:space="preserve"> and adverse experiences, </w:t>
      </w:r>
      <w:r w:rsidRPr="003B5411">
        <w:rPr>
          <w:rFonts w:ascii="Times New Roman" w:hAnsi="Times New Roman"/>
          <w:i/>
          <w:sz w:val="24"/>
          <w:szCs w:val="24"/>
        </w:rPr>
        <w:t xml:space="preserve">β </w:t>
      </w:r>
      <w:r w:rsidRPr="003B5411">
        <w:rPr>
          <w:rFonts w:ascii="Times New Roman" w:hAnsi="Times New Roman"/>
          <w:sz w:val="24"/>
          <w:szCs w:val="24"/>
        </w:rPr>
        <w:t>= -.</w:t>
      </w:r>
      <w:r>
        <w:rPr>
          <w:rFonts w:ascii="Times New Roman" w:hAnsi="Times New Roman"/>
          <w:sz w:val="24"/>
          <w:szCs w:val="24"/>
        </w:rPr>
        <w:t>51</w:t>
      </w:r>
      <w:r w:rsidRPr="003B5411">
        <w:rPr>
          <w:rFonts w:ascii="Times New Roman" w:hAnsi="Times New Roman"/>
          <w:sz w:val="24"/>
          <w:szCs w:val="24"/>
        </w:rPr>
        <w:t xml:space="preserve">, </w:t>
      </w:r>
      <w:r w:rsidRPr="003B5411">
        <w:rPr>
          <w:rFonts w:ascii="Times New Roman" w:hAnsi="Times New Roman"/>
          <w:i/>
          <w:sz w:val="24"/>
          <w:szCs w:val="24"/>
        </w:rPr>
        <w:t>SE</w:t>
      </w:r>
      <w:r w:rsidRPr="003B5411">
        <w:rPr>
          <w:rFonts w:ascii="Times New Roman" w:hAnsi="Times New Roman"/>
          <w:sz w:val="24"/>
          <w:szCs w:val="24"/>
        </w:rPr>
        <w:t xml:space="preserve"> = .</w:t>
      </w:r>
      <w:r>
        <w:rPr>
          <w:rFonts w:ascii="Times New Roman" w:hAnsi="Times New Roman"/>
          <w:sz w:val="24"/>
          <w:szCs w:val="24"/>
        </w:rPr>
        <w:t>17</w:t>
      </w:r>
      <w:r w:rsidRPr="003B5411">
        <w:rPr>
          <w:rFonts w:ascii="Times New Roman" w:hAnsi="Times New Roman"/>
          <w:sz w:val="24"/>
          <w:szCs w:val="24"/>
        </w:rPr>
        <w:t xml:space="preserve">, </w:t>
      </w:r>
      <w:r w:rsidRPr="003B5411">
        <w:rPr>
          <w:rFonts w:ascii="Times New Roman" w:hAnsi="Times New Roman"/>
          <w:i/>
          <w:sz w:val="24"/>
          <w:szCs w:val="24"/>
        </w:rPr>
        <w:t>t</w:t>
      </w:r>
      <w:r w:rsidRPr="003B5411">
        <w:rPr>
          <w:rFonts w:ascii="Times New Roman" w:hAnsi="Times New Roman"/>
          <w:sz w:val="24"/>
          <w:szCs w:val="24"/>
        </w:rPr>
        <w:t xml:space="preserve"> = -3.</w:t>
      </w:r>
      <w:r>
        <w:rPr>
          <w:rFonts w:ascii="Times New Roman" w:hAnsi="Times New Roman"/>
          <w:sz w:val="24"/>
          <w:szCs w:val="24"/>
        </w:rPr>
        <w:t>09</w:t>
      </w:r>
      <w:r w:rsidRPr="003B5411">
        <w:rPr>
          <w:rFonts w:ascii="Times New Roman" w:hAnsi="Times New Roman"/>
          <w:sz w:val="24"/>
          <w:szCs w:val="24"/>
        </w:rPr>
        <w:t xml:space="preserve">, </w:t>
      </w:r>
      <w:r w:rsidRPr="003B5411">
        <w:rPr>
          <w:rFonts w:ascii="Times New Roman" w:hAnsi="Times New Roman"/>
          <w:i/>
          <w:sz w:val="24"/>
          <w:szCs w:val="24"/>
        </w:rPr>
        <w:t>p</w:t>
      </w:r>
      <w:r w:rsidRPr="003B5411">
        <w:rPr>
          <w:rFonts w:ascii="Times New Roman" w:hAnsi="Times New Roman"/>
          <w:sz w:val="24"/>
          <w:szCs w:val="24"/>
        </w:rPr>
        <w:t xml:space="preserve"> = .00</w:t>
      </w:r>
      <w:r>
        <w:rPr>
          <w:rFonts w:ascii="Times New Roman" w:hAnsi="Times New Roman"/>
          <w:sz w:val="24"/>
          <w:szCs w:val="24"/>
        </w:rPr>
        <w:t>2</w:t>
      </w:r>
      <w:r w:rsidRPr="003B5411">
        <w:rPr>
          <w:rFonts w:ascii="Times New Roman" w:hAnsi="Times New Roman"/>
          <w:sz w:val="24"/>
          <w:szCs w:val="24"/>
        </w:rPr>
        <w:t>, to predict the slope.</w:t>
      </w:r>
      <w:r>
        <w:rPr>
          <w:rFonts w:ascii="Times New Roman" w:hAnsi="Times New Roman"/>
          <w:sz w:val="24"/>
          <w:szCs w:val="24"/>
        </w:rPr>
        <w:t xml:space="preserve"> </w:t>
      </w:r>
    </w:p>
    <w:p w14:paraId="128824FA" w14:textId="77777777" w:rsidR="00036301" w:rsidRDefault="00036301" w:rsidP="00036301">
      <w:pPr>
        <w:spacing w:after="0" w:line="480" w:lineRule="auto"/>
        <w:contextualSpacing/>
        <w:rPr>
          <w:rFonts w:ascii="Times New Roman" w:hAnsi="Times New Roman"/>
          <w:sz w:val="24"/>
          <w:szCs w:val="24"/>
        </w:rPr>
      </w:pPr>
      <w:r>
        <w:rPr>
          <w:rFonts w:ascii="Times New Roman" w:hAnsi="Times New Roman"/>
          <w:sz w:val="24"/>
          <w:szCs w:val="24"/>
        </w:rPr>
        <w:tab/>
        <w:t xml:space="preserve">Results revealed that in men, childhood unpredictability did not significantly predict the slope of PHA-stimulated proliferation, </w:t>
      </w:r>
      <w:r w:rsidRPr="006D189B">
        <w:rPr>
          <w:rFonts w:ascii="Times New Roman" w:hAnsi="Times New Roman"/>
          <w:i/>
          <w:sz w:val="24"/>
          <w:szCs w:val="24"/>
        </w:rPr>
        <w:t xml:space="preserve">β </w:t>
      </w:r>
      <w:r>
        <w:rPr>
          <w:rFonts w:ascii="Times New Roman" w:hAnsi="Times New Roman"/>
          <w:sz w:val="24"/>
          <w:szCs w:val="24"/>
        </w:rPr>
        <w:t>= -.37</w:t>
      </w:r>
      <w:r w:rsidRPr="006D189B">
        <w:rPr>
          <w:rFonts w:ascii="Times New Roman" w:hAnsi="Times New Roman"/>
          <w:sz w:val="24"/>
          <w:szCs w:val="24"/>
        </w:rPr>
        <w:t xml:space="preserve">, </w:t>
      </w:r>
      <w:r w:rsidRPr="006D189B">
        <w:rPr>
          <w:rFonts w:ascii="Times New Roman" w:hAnsi="Times New Roman"/>
          <w:i/>
          <w:sz w:val="24"/>
          <w:szCs w:val="24"/>
        </w:rPr>
        <w:t>SE</w:t>
      </w:r>
      <w:r>
        <w:rPr>
          <w:rFonts w:ascii="Times New Roman" w:hAnsi="Times New Roman"/>
          <w:sz w:val="24"/>
          <w:szCs w:val="24"/>
        </w:rPr>
        <w:t xml:space="preserve"> = .26</w:t>
      </w:r>
      <w:r w:rsidRPr="006D189B">
        <w:rPr>
          <w:rFonts w:ascii="Times New Roman" w:hAnsi="Times New Roman"/>
          <w:sz w:val="24"/>
          <w:szCs w:val="24"/>
        </w:rPr>
        <w:t xml:space="preserve">, </w:t>
      </w:r>
      <w:r w:rsidRPr="006D189B">
        <w:rPr>
          <w:rFonts w:ascii="Times New Roman" w:hAnsi="Times New Roman"/>
          <w:i/>
          <w:sz w:val="24"/>
          <w:szCs w:val="24"/>
        </w:rPr>
        <w:t>t</w:t>
      </w:r>
      <w:r w:rsidRPr="006D189B">
        <w:rPr>
          <w:rFonts w:ascii="Times New Roman" w:hAnsi="Times New Roman"/>
          <w:sz w:val="24"/>
          <w:szCs w:val="24"/>
        </w:rPr>
        <w:t xml:space="preserve"> = -</w:t>
      </w:r>
      <w:r>
        <w:rPr>
          <w:rFonts w:ascii="Times New Roman" w:hAnsi="Times New Roman"/>
          <w:sz w:val="24"/>
          <w:szCs w:val="24"/>
        </w:rPr>
        <w:t>1.44,</w:t>
      </w:r>
      <w:r w:rsidRPr="006D189B">
        <w:rPr>
          <w:rFonts w:ascii="Times New Roman" w:hAnsi="Times New Roman"/>
          <w:sz w:val="24"/>
          <w:szCs w:val="24"/>
        </w:rPr>
        <w:t xml:space="preserve"> </w:t>
      </w:r>
      <w:r w:rsidRPr="006D189B">
        <w:rPr>
          <w:rFonts w:ascii="Times New Roman" w:hAnsi="Times New Roman"/>
          <w:i/>
          <w:sz w:val="24"/>
          <w:szCs w:val="24"/>
        </w:rPr>
        <w:t>p</w:t>
      </w:r>
      <w:r>
        <w:rPr>
          <w:rFonts w:ascii="Times New Roman" w:hAnsi="Times New Roman"/>
          <w:sz w:val="24"/>
          <w:szCs w:val="24"/>
        </w:rPr>
        <w:t xml:space="preserve"> = .15. However, in women, greater childhood unpredictability predicted a greater increase in proliferation over time, </w:t>
      </w:r>
      <w:r w:rsidRPr="006D189B">
        <w:rPr>
          <w:rFonts w:ascii="Times New Roman" w:hAnsi="Times New Roman"/>
          <w:i/>
          <w:sz w:val="24"/>
          <w:szCs w:val="24"/>
        </w:rPr>
        <w:t xml:space="preserve">β </w:t>
      </w:r>
      <w:r>
        <w:rPr>
          <w:rFonts w:ascii="Times New Roman" w:hAnsi="Times New Roman"/>
          <w:sz w:val="24"/>
          <w:szCs w:val="24"/>
        </w:rPr>
        <w:t>= .65</w:t>
      </w:r>
      <w:r w:rsidRPr="006D189B">
        <w:rPr>
          <w:rFonts w:ascii="Times New Roman" w:hAnsi="Times New Roman"/>
          <w:sz w:val="24"/>
          <w:szCs w:val="24"/>
        </w:rPr>
        <w:t xml:space="preserve">, </w:t>
      </w:r>
      <w:r w:rsidRPr="006D189B">
        <w:rPr>
          <w:rFonts w:ascii="Times New Roman" w:hAnsi="Times New Roman"/>
          <w:i/>
          <w:sz w:val="24"/>
          <w:szCs w:val="24"/>
        </w:rPr>
        <w:t>SE</w:t>
      </w:r>
      <w:r>
        <w:rPr>
          <w:rFonts w:ascii="Times New Roman" w:hAnsi="Times New Roman"/>
          <w:sz w:val="24"/>
          <w:szCs w:val="24"/>
        </w:rPr>
        <w:t xml:space="preserve"> = .27</w:t>
      </w:r>
      <w:r w:rsidRPr="006D189B">
        <w:rPr>
          <w:rFonts w:ascii="Times New Roman" w:hAnsi="Times New Roman"/>
          <w:sz w:val="24"/>
          <w:szCs w:val="24"/>
        </w:rPr>
        <w:t xml:space="preserve">, </w:t>
      </w:r>
      <w:r w:rsidRPr="006D189B">
        <w:rPr>
          <w:rFonts w:ascii="Times New Roman" w:hAnsi="Times New Roman"/>
          <w:i/>
          <w:sz w:val="24"/>
          <w:szCs w:val="24"/>
        </w:rPr>
        <w:t>t</w:t>
      </w:r>
      <w:r>
        <w:rPr>
          <w:rFonts w:ascii="Times New Roman" w:hAnsi="Times New Roman"/>
          <w:sz w:val="24"/>
          <w:szCs w:val="24"/>
        </w:rPr>
        <w:t xml:space="preserve"> = 2.40,</w:t>
      </w:r>
      <w:r w:rsidRPr="006D189B">
        <w:rPr>
          <w:rFonts w:ascii="Times New Roman" w:hAnsi="Times New Roman"/>
          <w:sz w:val="24"/>
          <w:szCs w:val="24"/>
        </w:rPr>
        <w:t xml:space="preserve"> </w:t>
      </w:r>
      <w:r w:rsidRPr="006D189B">
        <w:rPr>
          <w:rFonts w:ascii="Times New Roman" w:hAnsi="Times New Roman"/>
          <w:i/>
          <w:sz w:val="24"/>
          <w:szCs w:val="24"/>
        </w:rPr>
        <w:t>p</w:t>
      </w:r>
      <w:r>
        <w:rPr>
          <w:rFonts w:ascii="Times New Roman" w:hAnsi="Times New Roman"/>
          <w:sz w:val="24"/>
          <w:szCs w:val="24"/>
        </w:rPr>
        <w:t xml:space="preserve"> = .02. With adverse childhood experiences, a greater number of adverse </w:t>
      </w:r>
      <w:r>
        <w:rPr>
          <w:rFonts w:ascii="Times New Roman" w:hAnsi="Times New Roman"/>
          <w:sz w:val="24"/>
          <w:szCs w:val="24"/>
        </w:rPr>
        <w:lastRenderedPageBreak/>
        <w:t xml:space="preserve">experiences reported predicted a greater increase in proliferation over time in men, </w:t>
      </w:r>
      <w:r w:rsidRPr="006D189B">
        <w:rPr>
          <w:rFonts w:ascii="Times New Roman" w:hAnsi="Times New Roman"/>
          <w:i/>
          <w:sz w:val="24"/>
          <w:szCs w:val="24"/>
        </w:rPr>
        <w:t xml:space="preserve">β </w:t>
      </w:r>
      <w:r>
        <w:rPr>
          <w:rFonts w:ascii="Times New Roman" w:hAnsi="Times New Roman"/>
          <w:sz w:val="24"/>
          <w:szCs w:val="24"/>
        </w:rPr>
        <w:t>= .58</w:t>
      </w:r>
      <w:r w:rsidRPr="006D189B">
        <w:rPr>
          <w:rFonts w:ascii="Times New Roman" w:hAnsi="Times New Roman"/>
          <w:sz w:val="24"/>
          <w:szCs w:val="24"/>
        </w:rPr>
        <w:t xml:space="preserve">, </w:t>
      </w:r>
      <w:r w:rsidRPr="006D189B">
        <w:rPr>
          <w:rFonts w:ascii="Times New Roman" w:hAnsi="Times New Roman"/>
          <w:i/>
          <w:sz w:val="24"/>
          <w:szCs w:val="24"/>
        </w:rPr>
        <w:t>SE</w:t>
      </w:r>
      <w:r>
        <w:rPr>
          <w:rFonts w:ascii="Times New Roman" w:hAnsi="Times New Roman"/>
          <w:sz w:val="24"/>
          <w:szCs w:val="24"/>
        </w:rPr>
        <w:t xml:space="preserve"> = .27</w:t>
      </w:r>
      <w:r w:rsidRPr="006D189B">
        <w:rPr>
          <w:rFonts w:ascii="Times New Roman" w:hAnsi="Times New Roman"/>
          <w:sz w:val="24"/>
          <w:szCs w:val="24"/>
        </w:rPr>
        <w:t xml:space="preserve">, </w:t>
      </w:r>
      <w:r w:rsidRPr="006D189B">
        <w:rPr>
          <w:rFonts w:ascii="Times New Roman" w:hAnsi="Times New Roman"/>
          <w:i/>
          <w:sz w:val="24"/>
          <w:szCs w:val="24"/>
        </w:rPr>
        <w:t>t</w:t>
      </w:r>
      <w:r>
        <w:rPr>
          <w:rFonts w:ascii="Times New Roman" w:hAnsi="Times New Roman"/>
          <w:sz w:val="24"/>
          <w:szCs w:val="24"/>
        </w:rPr>
        <w:t xml:space="preserve"> = 2.17,</w:t>
      </w:r>
      <w:r w:rsidRPr="006D189B">
        <w:rPr>
          <w:rFonts w:ascii="Times New Roman" w:hAnsi="Times New Roman"/>
          <w:sz w:val="24"/>
          <w:szCs w:val="24"/>
        </w:rPr>
        <w:t xml:space="preserve"> </w:t>
      </w:r>
      <w:r w:rsidRPr="006D189B">
        <w:rPr>
          <w:rFonts w:ascii="Times New Roman" w:hAnsi="Times New Roman"/>
          <w:i/>
          <w:sz w:val="24"/>
          <w:szCs w:val="24"/>
        </w:rPr>
        <w:t>p</w:t>
      </w:r>
      <w:r>
        <w:rPr>
          <w:rFonts w:ascii="Times New Roman" w:hAnsi="Times New Roman"/>
          <w:sz w:val="24"/>
          <w:szCs w:val="24"/>
        </w:rPr>
        <w:t xml:space="preserve"> = .03, but a diminished increase in proliferation over time in women, </w:t>
      </w:r>
      <w:r w:rsidRPr="006D189B">
        <w:rPr>
          <w:rFonts w:ascii="Times New Roman" w:hAnsi="Times New Roman"/>
          <w:i/>
          <w:sz w:val="24"/>
          <w:szCs w:val="24"/>
        </w:rPr>
        <w:t xml:space="preserve">β </w:t>
      </w:r>
      <w:r>
        <w:rPr>
          <w:rFonts w:ascii="Times New Roman" w:hAnsi="Times New Roman"/>
          <w:sz w:val="24"/>
          <w:szCs w:val="24"/>
        </w:rPr>
        <w:t>= -.77</w:t>
      </w:r>
      <w:r w:rsidRPr="006D189B">
        <w:rPr>
          <w:rFonts w:ascii="Times New Roman" w:hAnsi="Times New Roman"/>
          <w:sz w:val="24"/>
          <w:szCs w:val="24"/>
        </w:rPr>
        <w:t xml:space="preserve">, </w:t>
      </w:r>
      <w:r w:rsidRPr="006D189B">
        <w:rPr>
          <w:rFonts w:ascii="Times New Roman" w:hAnsi="Times New Roman"/>
          <w:i/>
          <w:sz w:val="24"/>
          <w:szCs w:val="24"/>
        </w:rPr>
        <w:t>SE</w:t>
      </w:r>
      <w:r>
        <w:rPr>
          <w:rFonts w:ascii="Times New Roman" w:hAnsi="Times New Roman"/>
          <w:sz w:val="24"/>
          <w:szCs w:val="24"/>
        </w:rPr>
        <w:t xml:space="preserve"> = .29</w:t>
      </w:r>
      <w:r w:rsidRPr="006D189B">
        <w:rPr>
          <w:rFonts w:ascii="Times New Roman" w:hAnsi="Times New Roman"/>
          <w:sz w:val="24"/>
          <w:szCs w:val="24"/>
        </w:rPr>
        <w:t xml:space="preserve">, </w:t>
      </w:r>
      <w:r w:rsidRPr="006D189B">
        <w:rPr>
          <w:rFonts w:ascii="Times New Roman" w:hAnsi="Times New Roman"/>
          <w:i/>
          <w:sz w:val="24"/>
          <w:szCs w:val="24"/>
        </w:rPr>
        <w:t>t</w:t>
      </w:r>
      <w:r w:rsidRPr="006D189B">
        <w:rPr>
          <w:rFonts w:ascii="Times New Roman" w:hAnsi="Times New Roman"/>
          <w:sz w:val="24"/>
          <w:szCs w:val="24"/>
        </w:rPr>
        <w:t xml:space="preserve"> = -</w:t>
      </w:r>
      <w:r>
        <w:rPr>
          <w:rFonts w:ascii="Times New Roman" w:hAnsi="Times New Roman"/>
          <w:sz w:val="24"/>
          <w:szCs w:val="24"/>
        </w:rPr>
        <w:t>2.62,</w:t>
      </w:r>
      <w:r w:rsidRPr="006D189B">
        <w:rPr>
          <w:rFonts w:ascii="Times New Roman" w:hAnsi="Times New Roman"/>
          <w:sz w:val="24"/>
          <w:szCs w:val="24"/>
        </w:rPr>
        <w:t xml:space="preserve"> </w:t>
      </w:r>
      <w:r w:rsidRPr="006D189B">
        <w:rPr>
          <w:rFonts w:ascii="Times New Roman" w:hAnsi="Times New Roman"/>
          <w:i/>
          <w:sz w:val="24"/>
          <w:szCs w:val="24"/>
        </w:rPr>
        <w:t>p</w:t>
      </w:r>
      <w:r>
        <w:rPr>
          <w:rFonts w:ascii="Times New Roman" w:hAnsi="Times New Roman"/>
          <w:sz w:val="24"/>
          <w:szCs w:val="24"/>
        </w:rPr>
        <w:t xml:space="preserve"> = .009. Given that these results were not supported by the primary analyses, they should be interpreted with caution. </w:t>
      </w:r>
    </w:p>
    <w:p w14:paraId="0BFF4591" w14:textId="77777777" w:rsidR="00036301" w:rsidRDefault="00036301" w:rsidP="00036301">
      <w:pPr>
        <w:spacing w:after="0" w:line="480" w:lineRule="auto"/>
        <w:contextualSpacing/>
        <w:rPr>
          <w:rFonts w:ascii="Times New Roman" w:hAnsi="Times New Roman"/>
          <w:sz w:val="24"/>
          <w:szCs w:val="24"/>
        </w:rPr>
      </w:pPr>
      <w:r>
        <w:rPr>
          <w:rFonts w:ascii="Times New Roman" w:hAnsi="Times New Roman"/>
          <w:sz w:val="24"/>
          <w:szCs w:val="24"/>
        </w:rPr>
        <w:tab/>
        <w:t xml:space="preserve">For proliferation in response to poly (I:C) stimulation, only the effect of childhood SES on the intercept (but not slope, </w:t>
      </w:r>
      <w:r>
        <w:rPr>
          <w:rFonts w:ascii="Times New Roman" w:hAnsi="Times New Roman"/>
          <w:i/>
          <w:sz w:val="24"/>
          <w:szCs w:val="24"/>
        </w:rPr>
        <w:t>p</w:t>
      </w:r>
      <w:r>
        <w:rPr>
          <w:rFonts w:ascii="Times New Roman" w:hAnsi="Times New Roman"/>
          <w:sz w:val="24"/>
          <w:szCs w:val="24"/>
        </w:rPr>
        <w:t xml:space="preserve"> = .96) was significant, </w:t>
      </w:r>
      <w:r w:rsidRPr="00321500">
        <w:rPr>
          <w:rFonts w:ascii="Times New Roman" w:hAnsi="Times New Roman"/>
          <w:i/>
          <w:sz w:val="24"/>
          <w:szCs w:val="24"/>
        </w:rPr>
        <w:t xml:space="preserve">β </w:t>
      </w:r>
      <w:r>
        <w:rPr>
          <w:rFonts w:ascii="Times New Roman" w:hAnsi="Times New Roman"/>
          <w:sz w:val="24"/>
          <w:szCs w:val="24"/>
        </w:rPr>
        <w:t>= .22</w:t>
      </w:r>
      <w:r w:rsidRPr="00321500">
        <w:rPr>
          <w:rFonts w:ascii="Times New Roman" w:hAnsi="Times New Roman"/>
          <w:sz w:val="24"/>
          <w:szCs w:val="24"/>
        </w:rPr>
        <w:t xml:space="preserve">, </w:t>
      </w:r>
      <w:r w:rsidRPr="00321500">
        <w:rPr>
          <w:rFonts w:ascii="Times New Roman" w:hAnsi="Times New Roman"/>
          <w:i/>
          <w:sz w:val="24"/>
          <w:szCs w:val="24"/>
        </w:rPr>
        <w:t>SE</w:t>
      </w:r>
      <w:r>
        <w:rPr>
          <w:rFonts w:ascii="Times New Roman" w:hAnsi="Times New Roman"/>
          <w:sz w:val="24"/>
          <w:szCs w:val="24"/>
        </w:rPr>
        <w:t xml:space="preserve"> = .10</w:t>
      </w:r>
      <w:r w:rsidRPr="00321500">
        <w:rPr>
          <w:rFonts w:ascii="Times New Roman" w:hAnsi="Times New Roman"/>
          <w:sz w:val="24"/>
          <w:szCs w:val="24"/>
        </w:rPr>
        <w:t xml:space="preserve">, </w:t>
      </w:r>
      <w:r w:rsidRPr="00321500">
        <w:rPr>
          <w:rFonts w:ascii="Times New Roman" w:hAnsi="Times New Roman"/>
          <w:i/>
          <w:sz w:val="24"/>
          <w:szCs w:val="24"/>
        </w:rPr>
        <w:t>t</w:t>
      </w:r>
      <w:r>
        <w:rPr>
          <w:rFonts w:ascii="Times New Roman" w:hAnsi="Times New Roman"/>
          <w:sz w:val="24"/>
          <w:szCs w:val="24"/>
        </w:rPr>
        <w:t xml:space="preserve"> = 2.25</w:t>
      </w:r>
      <w:r w:rsidRPr="00321500">
        <w:rPr>
          <w:rFonts w:ascii="Times New Roman" w:hAnsi="Times New Roman"/>
          <w:sz w:val="24"/>
          <w:szCs w:val="24"/>
        </w:rPr>
        <w:t xml:space="preserve">, </w:t>
      </w:r>
      <w:r w:rsidRPr="00321500">
        <w:rPr>
          <w:rFonts w:ascii="Times New Roman" w:hAnsi="Times New Roman"/>
          <w:i/>
          <w:sz w:val="24"/>
          <w:szCs w:val="24"/>
        </w:rPr>
        <w:t>p</w:t>
      </w:r>
      <w:r>
        <w:rPr>
          <w:rFonts w:ascii="Times New Roman" w:hAnsi="Times New Roman"/>
          <w:sz w:val="24"/>
          <w:szCs w:val="24"/>
        </w:rPr>
        <w:t xml:space="preserve"> = .03</w:t>
      </w:r>
      <w:r w:rsidRPr="00321500">
        <w:rPr>
          <w:rFonts w:ascii="Times New Roman" w:hAnsi="Times New Roman"/>
          <w:sz w:val="24"/>
          <w:szCs w:val="24"/>
        </w:rPr>
        <w:t>,</w:t>
      </w:r>
      <w:r>
        <w:rPr>
          <w:rFonts w:ascii="Times New Roman" w:hAnsi="Times New Roman"/>
          <w:sz w:val="24"/>
          <w:szCs w:val="24"/>
        </w:rPr>
        <w:t xml:space="preserve"> with higher childhood SES predicting greater proliferation. Neither childhood unpredictability (</w:t>
      </w:r>
      <w:proofErr w:type="spellStart"/>
      <w:r>
        <w:rPr>
          <w:rFonts w:ascii="Times New Roman" w:hAnsi="Times New Roman"/>
          <w:i/>
          <w:sz w:val="24"/>
          <w:szCs w:val="24"/>
        </w:rPr>
        <w:t>p</w:t>
      </w:r>
      <w:r>
        <w:rPr>
          <w:rFonts w:ascii="Times New Roman" w:hAnsi="Times New Roman"/>
          <w:sz w:val="24"/>
          <w:szCs w:val="24"/>
        </w:rPr>
        <w:t>s</w:t>
      </w:r>
      <w:proofErr w:type="spellEnd"/>
      <w:r>
        <w:rPr>
          <w:rFonts w:ascii="Times New Roman" w:hAnsi="Times New Roman"/>
          <w:sz w:val="24"/>
          <w:szCs w:val="24"/>
        </w:rPr>
        <w:t xml:space="preserve"> &gt; .51), nor adverse childhood experiences (</w:t>
      </w:r>
      <w:proofErr w:type="spellStart"/>
      <w:r>
        <w:rPr>
          <w:rFonts w:ascii="Times New Roman" w:hAnsi="Times New Roman"/>
          <w:i/>
          <w:sz w:val="24"/>
          <w:szCs w:val="24"/>
        </w:rPr>
        <w:t>p</w:t>
      </w:r>
      <w:r>
        <w:rPr>
          <w:rFonts w:ascii="Times New Roman" w:hAnsi="Times New Roman"/>
          <w:sz w:val="24"/>
          <w:szCs w:val="24"/>
        </w:rPr>
        <w:t>s</w:t>
      </w:r>
      <w:proofErr w:type="spellEnd"/>
      <w:r>
        <w:rPr>
          <w:rFonts w:ascii="Times New Roman" w:hAnsi="Times New Roman"/>
          <w:sz w:val="24"/>
          <w:szCs w:val="24"/>
        </w:rPr>
        <w:t xml:space="preserve"> &gt; .68) predicted the intercept or slope. No interaction between sex and any childhood environmental variable reached significance (</w:t>
      </w:r>
      <w:proofErr w:type="spellStart"/>
      <w:r>
        <w:rPr>
          <w:rFonts w:ascii="Times New Roman" w:hAnsi="Times New Roman"/>
          <w:i/>
          <w:sz w:val="24"/>
          <w:szCs w:val="24"/>
        </w:rPr>
        <w:t>p</w:t>
      </w:r>
      <w:r>
        <w:rPr>
          <w:rFonts w:ascii="Times New Roman" w:hAnsi="Times New Roman"/>
          <w:sz w:val="24"/>
          <w:szCs w:val="24"/>
        </w:rPr>
        <w:t>s</w:t>
      </w:r>
      <w:proofErr w:type="spellEnd"/>
      <w:r>
        <w:rPr>
          <w:rFonts w:ascii="Times New Roman" w:hAnsi="Times New Roman"/>
          <w:sz w:val="24"/>
          <w:szCs w:val="24"/>
        </w:rPr>
        <w:t xml:space="preserve"> &gt; .35).</w:t>
      </w:r>
    </w:p>
    <w:p w14:paraId="5B1C8EBC" w14:textId="77777777" w:rsidR="00036301" w:rsidRDefault="00036301" w:rsidP="00036301">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Phagocytosis</w:t>
      </w:r>
    </w:p>
    <w:p w14:paraId="719CB1F0" w14:textId="77777777" w:rsidR="00036301" w:rsidRDefault="00036301" w:rsidP="00036301">
      <w:pPr>
        <w:spacing w:after="0" w:line="480" w:lineRule="auto"/>
        <w:contextualSpacing/>
        <w:rPr>
          <w:rFonts w:ascii="Times New Roman" w:hAnsi="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As was found in the previous analyses, neither childhood unpredictability (</w:t>
      </w:r>
      <w:r>
        <w:rPr>
          <w:rFonts w:ascii="Times New Roman" w:hAnsi="Times New Roman" w:cs="Times New Roman"/>
          <w:i/>
          <w:sz w:val="24"/>
          <w:szCs w:val="24"/>
        </w:rPr>
        <w:t>p</w:t>
      </w:r>
      <w:r>
        <w:rPr>
          <w:rFonts w:ascii="Times New Roman" w:hAnsi="Times New Roman" w:cs="Times New Roman"/>
          <w:sz w:val="24"/>
          <w:szCs w:val="24"/>
        </w:rPr>
        <w:t xml:space="preserve"> =.14) nor adverse childhood experiences (</w:t>
      </w:r>
      <w:r>
        <w:rPr>
          <w:rFonts w:ascii="Times New Roman" w:hAnsi="Times New Roman" w:cs="Times New Roman"/>
          <w:i/>
          <w:sz w:val="24"/>
          <w:szCs w:val="24"/>
        </w:rPr>
        <w:t>p</w:t>
      </w:r>
      <w:r>
        <w:rPr>
          <w:rFonts w:ascii="Times New Roman" w:hAnsi="Times New Roman" w:cs="Times New Roman"/>
          <w:sz w:val="24"/>
          <w:szCs w:val="24"/>
        </w:rPr>
        <w:t xml:space="preserve"> = .19) significantly predicted phagocytosis. The interactions between these variables and sex, again, did not reach statistical significance (</w:t>
      </w:r>
      <w:proofErr w:type="spellStart"/>
      <w:r>
        <w:rPr>
          <w:rFonts w:ascii="Times New Roman" w:hAnsi="Times New Roman" w:cs="Times New Roman"/>
          <w:i/>
          <w:sz w:val="24"/>
          <w:szCs w:val="24"/>
        </w:rPr>
        <w:t>p</w:t>
      </w:r>
      <w:r>
        <w:rPr>
          <w:rFonts w:ascii="Times New Roman" w:hAnsi="Times New Roman" w:cs="Times New Roman"/>
          <w:sz w:val="24"/>
          <w:szCs w:val="24"/>
        </w:rPr>
        <w:t>s</w:t>
      </w:r>
      <w:proofErr w:type="spellEnd"/>
      <w:r>
        <w:rPr>
          <w:rFonts w:ascii="Times New Roman" w:hAnsi="Times New Roman" w:cs="Times New Roman"/>
          <w:sz w:val="24"/>
          <w:szCs w:val="24"/>
        </w:rPr>
        <w:t xml:space="preserve"> &gt; .11). The interaction between childhood SES and sex remained significant, </w:t>
      </w:r>
      <w:r w:rsidRPr="006D189B">
        <w:rPr>
          <w:rFonts w:ascii="Times New Roman" w:hAnsi="Times New Roman"/>
          <w:i/>
          <w:sz w:val="24"/>
          <w:szCs w:val="24"/>
        </w:rPr>
        <w:t xml:space="preserve">β </w:t>
      </w:r>
      <w:r>
        <w:rPr>
          <w:rFonts w:ascii="Times New Roman" w:hAnsi="Times New Roman"/>
          <w:sz w:val="24"/>
          <w:szCs w:val="24"/>
        </w:rPr>
        <w:t>= -.31</w:t>
      </w:r>
      <w:r w:rsidRPr="006D189B">
        <w:rPr>
          <w:rFonts w:ascii="Times New Roman" w:hAnsi="Times New Roman"/>
          <w:sz w:val="24"/>
          <w:szCs w:val="24"/>
        </w:rPr>
        <w:t xml:space="preserve">, </w:t>
      </w:r>
      <w:r w:rsidRPr="006D189B">
        <w:rPr>
          <w:rFonts w:ascii="Times New Roman" w:hAnsi="Times New Roman"/>
          <w:i/>
          <w:sz w:val="24"/>
          <w:szCs w:val="24"/>
        </w:rPr>
        <w:t>SE</w:t>
      </w:r>
      <w:r>
        <w:rPr>
          <w:rFonts w:ascii="Times New Roman" w:hAnsi="Times New Roman"/>
          <w:sz w:val="24"/>
          <w:szCs w:val="24"/>
        </w:rPr>
        <w:t xml:space="preserve"> = .13</w:t>
      </w:r>
      <w:r w:rsidRPr="006D189B">
        <w:rPr>
          <w:rFonts w:ascii="Times New Roman" w:hAnsi="Times New Roman"/>
          <w:sz w:val="24"/>
          <w:szCs w:val="24"/>
        </w:rPr>
        <w:t xml:space="preserve">, </w:t>
      </w:r>
      <w:r w:rsidRPr="006D189B">
        <w:rPr>
          <w:rFonts w:ascii="Times New Roman" w:hAnsi="Times New Roman"/>
          <w:i/>
          <w:sz w:val="24"/>
          <w:szCs w:val="24"/>
        </w:rPr>
        <w:t>t</w:t>
      </w:r>
      <w:r w:rsidRPr="006D189B">
        <w:rPr>
          <w:rFonts w:ascii="Times New Roman" w:hAnsi="Times New Roman"/>
          <w:sz w:val="24"/>
          <w:szCs w:val="24"/>
        </w:rPr>
        <w:t xml:space="preserve"> = -</w:t>
      </w:r>
      <w:r>
        <w:rPr>
          <w:rFonts w:ascii="Times New Roman" w:hAnsi="Times New Roman"/>
          <w:sz w:val="24"/>
          <w:szCs w:val="24"/>
        </w:rPr>
        <w:t xml:space="preserve">2.39, </w:t>
      </w:r>
      <w:r w:rsidRPr="006D189B">
        <w:rPr>
          <w:rFonts w:ascii="Times New Roman" w:hAnsi="Times New Roman"/>
          <w:i/>
          <w:sz w:val="24"/>
          <w:szCs w:val="24"/>
        </w:rPr>
        <w:t>p</w:t>
      </w:r>
      <w:r>
        <w:rPr>
          <w:rFonts w:ascii="Times New Roman" w:hAnsi="Times New Roman"/>
          <w:sz w:val="24"/>
          <w:szCs w:val="24"/>
        </w:rPr>
        <w:t xml:space="preserve"> = .02, with higher childhood SES predicting greater phagocytosis in men, </w:t>
      </w:r>
      <w:r w:rsidRPr="006D189B">
        <w:rPr>
          <w:rFonts w:ascii="Times New Roman" w:hAnsi="Times New Roman"/>
          <w:i/>
          <w:sz w:val="24"/>
          <w:szCs w:val="24"/>
        </w:rPr>
        <w:t xml:space="preserve">β </w:t>
      </w:r>
      <w:r>
        <w:rPr>
          <w:rFonts w:ascii="Times New Roman" w:hAnsi="Times New Roman"/>
          <w:sz w:val="24"/>
          <w:szCs w:val="24"/>
        </w:rPr>
        <w:t>= .29</w:t>
      </w:r>
      <w:r w:rsidRPr="006D189B">
        <w:rPr>
          <w:rFonts w:ascii="Times New Roman" w:hAnsi="Times New Roman"/>
          <w:sz w:val="24"/>
          <w:szCs w:val="24"/>
        </w:rPr>
        <w:t xml:space="preserve">, </w:t>
      </w:r>
      <w:r w:rsidRPr="006D189B">
        <w:rPr>
          <w:rFonts w:ascii="Times New Roman" w:hAnsi="Times New Roman"/>
          <w:i/>
          <w:sz w:val="24"/>
          <w:szCs w:val="24"/>
        </w:rPr>
        <w:t>SE</w:t>
      </w:r>
      <w:r>
        <w:rPr>
          <w:rFonts w:ascii="Times New Roman" w:hAnsi="Times New Roman"/>
          <w:sz w:val="24"/>
          <w:szCs w:val="24"/>
        </w:rPr>
        <w:t xml:space="preserve"> = .13</w:t>
      </w:r>
      <w:r w:rsidRPr="006D189B">
        <w:rPr>
          <w:rFonts w:ascii="Times New Roman" w:hAnsi="Times New Roman"/>
          <w:sz w:val="24"/>
          <w:szCs w:val="24"/>
        </w:rPr>
        <w:t xml:space="preserve">, </w:t>
      </w:r>
      <w:r w:rsidRPr="006D189B">
        <w:rPr>
          <w:rFonts w:ascii="Times New Roman" w:hAnsi="Times New Roman"/>
          <w:i/>
          <w:sz w:val="24"/>
          <w:szCs w:val="24"/>
        </w:rPr>
        <w:t>t</w:t>
      </w:r>
      <w:r>
        <w:rPr>
          <w:rFonts w:ascii="Times New Roman" w:hAnsi="Times New Roman"/>
          <w:sz w:val="24"/>
          <w:szCs w:val="24"/>
        </w:rPr>
        <w:t xml:space="preserve"> = 2.32</w:t>
      </w:r>
      <w:r w:rsidRPr="006D189B">
        <w:rPr>
          <w:rFonts w:ascii="Times New Roman" w:hAnsi="Times New Roman"/>
          <w:sz w:val="24"/>
          <w:szCs w:val="24"/>
        </w:rPr>
        <w:t xml:space="preserve"> </w:t>
      </w:r>
      <w:r w:rsidRPr="006D189B">
        <w:rPr>
          <w:rFonts w:ascii="Times New Roman" w:hAnsi="Times New Roman"/>
          <w:i/>
          <w:sz w:val="24"/>
          <w:szCs w:val="24"/>
        </w:rPr>
        <w:t>p</w:t>
      </w:r>
      <w:r>
        <w:rPr>
          <w:rFonts w:ascii="Times New Roman" w:hAnsi="Times New Roman"/>
          <w:sz w:val="24"/>
          <w:szCs w:val="24"/>
        </w:rPr>
        <w:t xml:space="preserve"> = .02, but not women, </w:t>
      </w:r>
      <w:r w:rsidRPr="006D189B">
        <w:rPr>
          <w:rFonts w:ascii="Times New Roman" w:hAnsi="Times New Roman"/>
          <w:i/>
          <w:sz w:val="24"/>
          <w:szCs w:val="24"/>
        </w:rPr>
        <w:t xml:space="preserve">β </w:t>
      </w:r>
      <w:r>
        <w:rPr>
          <w:rFonts w:ascii="Times New Roman" w:hAnsi="Times New Roman"/>
          <w:sz w:val="24"/>
          <w:szCs w:val="24"/>
        </w:rPr>
        <w:t>= -.17</w:t>
      </w:r>
      <w:r w:rsidRPr="006D189B">
        <w:rPr>
          <w:rFonts w:ascii="Times New Roman" w:hAnsi="Times New Roman"/>
          <w:sz w:val="24"/>
          <w:szCs w:val="24"/>
        </w:rPr>
        <w:t xml:space="preserve">, </w:t>
      </w:r>
      <w:r w:rsidRPr="006D189B">
        <w:rPr>
          <w:rFonts w:ascii="Times New Roman" w:hAnsi="Times New Roman"/>
          <w:i/>
          <w:sz w:val="24"/>
          <w:szCs w:val="24"/>
        </w:rPr>
        <w:t>SE</w:t>
      </w:r>
      <w:r>
        <w:rPr>
          <w:rFonts w:ascii="Times New Roman" w:hAnsi="Times New Roman"/>
          <w:sz w:val="24"/>
          <w:szCs w:val="24"/>
        </w:rPr>
        <w:t xml:space="preserve"> = .14</w:t>
      </w:r>
      <w:r w:rsidRPr="006D189B">
        <w:rPr>
          <w:rFonts w:ascii="Times New Roman" w:hAnsi="Times New Roman"/>
          <w:sz w:val="24"/>
          <w:szCs w:val="24"/>
        </w:rPr>
        <w:t xml:space="preserve">, </w:t>
      </w:r>
      <w:r w:rsidRPr="006D189B">
        <w:rPr>
          <w:rFonts w:ascii="Times New Roman" w:hAnsi="Times New Roman"/>
          <w:i/>
          <w:sz w:val="24"/>
          <w:szCs w:val="24"/>
        </w:rPr>
        <w:t>t</w:t>
      </w:r>
      <w:r w:rsidRPr="006D189B">
        <w:rPr>
          <w:rFonts w:ascii="Times New Roman" w:hAnsi="Times New Roman"/>
          <w:sz w:val="24"/>
          <w:szCs w:val="24"/>
        </w:rPr>
        <w:t xml:space="preserve"> = -</w:t>
      </w:r>
      <w:r>
        <w:rPr>
          <w:rFonts w:ascii="Times New Roman" w:hAnsi="Times New Roman"/>
          <w:sz w:val="24"/>
          <w:szCs w:val="24"/>
        </w:rPr>
        <w:t>1.20,</w:t>
      </w:r>
      <w:r w:rsidRPr="006D189B">
        <w:rPr>
          <w:rFonts w:ascii="Times New Roman" w:hAnsi="Times New Roman"/>
          <w:sz w:val="24"/>
          <w:szCs w:val="24"/>
        </w:rPr>
        <w:t xml:space="preserve"> </w:t>
      </w:r>
      <w:r w:rsidRPr="006D189B">
        <w:rPr>
          <w:rFonts w:ascii="Times New Roman" w:hAnsi="Times New Roman"/>
          <w:i/>
          <w:sz w:val="24"/>
          <w:szCs w:val="24"/>
        </w:rPr>
        <w:t>p</w:t>
      </w:r>
      <w:r>
        <w:rPr>
          <w:rFonts w:ascii="Times New Roman" w:hAnsi="Times New Roman"/>
          <w:sz w:val="24"/>
          <w:szCs w:val="24"/>
        </w:rPr>
        <w:t xml:space="preserve"> = .23. </w:t>
      </w:r>
    </w:p>
    <w:p w14:paraId="236336C1" w14:textId="77777777" w:rsidR="00036301" w:rsidRDefault="00036301" w:rsidP="00036301">
      <w:pPr>
        <w:spacing w:after="0" w:line="480" w:lineRule="auto"/>
        <w:contextualSpacing/>
        <w:rPr>
          <w:rFonts w:ascii="Times New Roman" w:hAnsi="Times New Roman"/>
          <w:b/>
          <w:sz w:val="24"/>
          <w:szCs w:val="24"/>
        </w:rPr>
      </w:pPr>
      <w:r>
        <w:rPr>
          <w:rFonts w:ascii="Times New Roman" w:hAnsi="Times New Roman"/>
          <w:b/>
          <w:sz w:val="24"/>
          <w:szCs w:val="24"/>
        </w:rPr>
        <w:t>Natural Killer Cell Cytotoxicity</w:t>
      </w:r>
    </w:p>
    <w:p w14:paraId="3038599D" w14:textId="77777777" w:rsidR="00036301" w:rsidRDefault="00036301" w:rsidP="00036301">
      <w:pPr>
        <w:spacing w:after="0" w:line="480" w:lineRule="auto"/>
        <w:contextualSpacing/>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Results again revealed significant two-way interactions between childhood SES and sex predicting the intercept, </w:t>
      </w:r>
      <w:r w:rsidRPr="006D189B">
        <w:rPr>
          <w:rFonts w:ascii="Times New Roman" w:hAnsi="Times New Roman"/>
          <w:i/>
          <w:sz w:val="24"/>
          <w:szCs w:val="24"/>
        </w:rPr>
        <w:t xml:space="preserve">β </w:t>
      </w:r>
      <w:r>
        <w:rPr>
          <w:rFonts w:ascii="Times New Roman" w:hAnsi="Times New Roman"/>
          <w:sz w:val="24"/>
          <w:szCs w:val="24"/>
        </w:rPr>
        <w:t>= -.56</w:t>
      </w:r>
      <w:r w:rsidRPr="006D189B">
        <w:rPr>
          <w:rFonts w:ascii="Times New Roman" w:hAnsi="Times New Roman"/>
          <w:sz w:val="24"/>
          <w:szCs w:val="24"/>
        </w:rPr>
        <w:t xml:space="preserve">, </w:t>
      </w:r>
      <w:r w:rsidRPr="006D189B">
        <w:rPr>
          <w:rFonts w:ascii="Times New Roman" w:hAnsi="Times New Roman"/>
          <w:i/>
          <w:sz w:val="24"/>
          <w:szCs w:val="24"/>
        </w:rPr>
        <w:t>SE</w:t>
      </w:r>
      <w:r>
        <w:rPr>
          <w:rFonts w:ascii="Times New Roman" w:hAnsi="Times New Roman"/>
          <w:sz w:val="24"/>
          <w:szCs w:val="24"/>
        </w:rPr>
        <w:t xml:space="preserve"> = .28</w:t>
      </w:r>
      <w:r w:rsidRPr="006D189B">
        <w:rPr>
          <w:rFonts w:ascii="Times New Roman" w:hAnsi="Times New Roman"/>
          <w:sz w:val="24"/>
          <w:szCs w:val="24"/>
        </w:rPr>
        <w:t xml:space="preserve">, </w:t>
      </w:r>
      <w:r w:rsidRPr="006D189B">
        <w:rPr>
          <w:rFonts w:ascii="Times New Roman" w:hAnsi="Times New Roman"/>
          <w:i/>
          <w:sz w:val="24"/>
          <w:szCs w:val="24"/>
        </w:rPr>
        <w:t>t</w:t>
      </w:r>
      <w:r w:rsidRPr="006D189B">
        <w:rPr>
          <w:rFonts w:ascii="Times New Roman" w:hAnsi="Times New Roman"/>
          <w:sz w:val="24"/>
          <w:szCs w:val="24"/>
        </w:rPr>
        <w:t xml:space="preserve"> = -</w:t>
      </w:r>
      <w:r>
        <w:rPr>
          <w:rFonts w:ascii="Times New Roman" w:hAnsi="Times New Roman"/>
          <w:sz w:val="24"/>
          <w:szCs w:val="24"/>
        </w:rPr>
        <w:t>1.99,</w:t>
      </w:r>
      <w:r w:rsidRPr="006D189B">
        <w:rPr>
          <w:rFonts w:ascii="Times New Roman" w:hAnsi="Times New Roman"/>
          <w:sz w:val="24"/>
          <w:szCs w:val="24"/>
        </w:rPr>
        <w:t xml:space="preserve"> </w:t>
      </w:r>
      <w:r w:rsidRPr="006D189B">
        <w:rPr>
          <w:rFonts w:ascii="Times New Roman" w:hAnsi="Times New Roman"/>
          <w:i/>
          <w:sz w:val="24"/>
          <w:szCs w:val="24"/>
        </w:rPr>
        <w:t>p</w:t>
      </w:r>
      <w:r>
        <w:rPr>
          <w:rFonts w:ascii="Times New Roman" w:hAnsi="Times New Roman"/>
          <w:sz w:val="24"/>
          <w:szCs w:val="24"/>
        </w:rPr>
        <w:t xml:space="preserve"> = .047, linear slope, </w:t>
      </w:r>
      <w:r w:rsidRPr="006D189B">
        <w:rPr>
          <w:rFonts w:ascii="Times New Roman" w:hAnsi="Times New Roman"/>
          <w:i/>
          <w:sz w:val="24"/>
          <w:szCs w:val="24"/>
        </w:rPr>
        <w:t xml:space="preserve">β </w:t>
      </w:r>
      <w:r>
        <w:rPr>
          <w:rFonts w:ascii="Times New Roman" w:hAnsi="Times New Roman"/>
          <w:sz w:val="24"/>
          <w:szCs w:val="24"/>
        </w:rPr>
        <w:t>= -1.34</w:t>
      </w:r>
      <w:r w:rsidRPr="006D189B">
        <w:rPr>
          <w:rFonts w:ascii="Times New Roman" w:hAnsi="Times New Roman"/>
          <w:sz w:val="24"/>
          <w:szCs w:val="24"/>
        </w:rPr>
        <w:t xml:space="preserve">, </w:t>
      </w:r>
      <w:r w:rsidRPr="006D189B">
        <w:rPr>
          <w:rFonts w:ascii="Times New Roman" w:hAnsi="Times New Roman"/>
          <w:i/>
          <w:sz w:val="24"/>
          <w:szCs w:val="24"/>
        </w:rPr>
        <w:t>SE</w:t>
      </w:r>
      <w:r>
        <w:rPr>
          <w:rFonts w:ascii="Times New Roman" w:hAnsi="Times New Roman"/>
          <w:sz w:val="24"/>
          <w:szCs w:val="24"/>
        </w:rPr>
        <w:t xml:space="preserve"> = .27</w:t>
      </w:r>
      <w:r w:rsidRPr="006D189B">
        <w:rPr>
          <w:rFonts w:ascii="Times New Roman" w:hAnsi="Times New Roman"/>
          <w:sz w:val="24"/>
          <w:szCs w:val="24"/>
        </w:rPr>
        <w:t xml:space="preserve">, </w:t>
      </w:r>
      <w:r w:rsidRPr="006D189B">
        <w:rPr>
          <w:rFonts w:ascii="Times New Roman" w:hAnsi="Times New Roman"/>
          <w:i/>
          <w:sz w:val="24"/>
          <w:szCs w:val="24"/>
        </w:rPr>
        <w:t>t</w:t>
      </w:r>
      <w:r>
        <w:rPr>
          <w:rFonts w:ascii="Times New Roman" w:hAnsi="Times New Roman"/>
          <w:sz w:val="24"/>
          <w:szCs w:val="24"/>
        </w:rPr>
        <w:t xml:space="preserve"> = -4.91,</w:t>
      </w:r>
      <w:r w:rsidRPr="006D189B">
        <w:rPr>
          <w:rFonts w:ascii="Times New Roman" w:hAnsi="Times New Roman"/>
          <w:sz w:val="24"/>
          <w:szCs w:val="24"/>
        </w:rPr>
        <w:t xml:space="preserve"> </w:t>
      </w:r>
      <w:r w:rsidRPr="006D189B">
        <w:rPr>
          <w:rFonts w:ascii="Times New Roman" w:hAnsi="Times New Roman"/>
          <w:i/>
          <w:sz w:val="24"/>
          <w:szCs w:val="24"/>
        </w:rPr>
        <w:t>p</w:t>
      </w:r>
      <w:r>
        <w:rPr>
          <w:rFonts w:ascii="Times New Roman" w:hAnsi="Times New Roman"/>
          <w:sz w:val="24"/>
          <w:szCs w:val="24"/>
        </w:rPr>
        <w:t xml:space="preserve"> &lt; .001, and quadratic slope, </w:t>
      </w:r>
      <w:r w:rsidRPr="006D189B">
        <w:rPr>
          <w:rFonts w:ascii="Times New Roman" w:hAnsi="Times New Roman"/>
          <w:i/>
          <w:sz w:val="24"/>
          <w:szCs w:val="24"/>
        </w:rPr>
        <w:t xml:space="preserve">β </w:t>
      </w:r>
      <w:r>
        <w:rPr>
          <w:rFonts w:ascii="Times New Roman" w:hAnsi="Times New Roman"/>
          <w:sz w:val="24"/>
          <w:szCs w:val="24"/>
        </w:rPr>
        <w:t>= 1.16</w:t>
      </w:r>
      <w:r w:rsidRPr="006D189B">
        <w:rPr>
          <w:rFonts w:ascii="Times New Roman" w:hAnsi="Times New Roman"/>
          <w:sz w:val="24"/>
          <w:szCs w:val="24"/>
        </w:rPr>
        <w:t xml:space="preserve">, </w:t>
      </w:r>
      <w:r w:rsidRPr="006D189B">
        <w:rPr>
          <w:rFonts w:ascii="Times New Roman" w:hAnsi="Times New Roman"/>
          <w:i/>
          <w:sz w:val="24"/>
          <w:szCs w:val="24"/>
        </w:rPr>
        <w:t>SE</w:t>
      </w:r>
      <w:r>
        <w:rPr>
          <w:rFonts w:ascii="Times New Roman" w:hAnsi="Times New Roman"/>
          <w:sz w:val="24"/>
          <w:szCs w:val="24"/>
        </w:rPr>
        <w:t xml:space="preserve"> = .30</w:t>
      </w:r>
      <w:r w:rsidRPr="006D189B">
        <w:rPr>
          <w:rFonts w:ascii="Times New Roman" w:hAnsi="Times New Roman"/>
          <w:sz w:val="24"/>
          <w:szCs w:val="24"/>
        </w:rPr>
        <w:t xml:space="preserve">, </w:t>
      </w:r>
      <w:r w:rsidRPr="006D189B">
        <w:rPr>
          <w:rFonts w:ascii="Times New Roman" w:hAnsi="Times New Roman"/>
          <w:i/>
          <w:sz w:val="24"/>
          <w:szCs w:val="24"/>
        </w:rPr>
        <w:t>t</w:t>
      </w:r>
      <w:r>
        <w:rPr>
          <w:rFonts w:ascii="Times New Roman" w:hAnsi="Times New Roman"/>
          <w:sz w:val="24"/>
          <w:szCs w:val="24"/>
        </w:rPr>
        <w:t xml:space="preserve"> = 3.88,</w:t>
      </w:r>
      <w:r w:rsidRPr="006D189B">
        <w:rPr>
          <w:rFonts w:ascii="Times New Roman" w:hAnsi="Times New Roman"/>
          <w:sz w:val="24"/>
          <w:szCs w:val="24"/>
        </w:rPr>
        <w:t xml:space="preserve"> </w:t>
      </w:r>
      <w:r w:rsidRPr="006D189B">
        <w:rPr>
          <w:rFonts w:ascii="Times New Roman" w:hAnsi="Times New Roman"/>
          <w:i/>
          <w:sz w:val="24"/>
          <w:szCs w:val="24"/>
        </w:rPr>
        <w:t>p</w:t>
      </w:r>
      <w:r>
        <w:rPr>
          <w:rFonts w:ascii="Times New Roman" w:hAnsi="Times New Roman"/>
          <w:sz w:val="24"/>
          <w:szCs w:val="24"/>
        </w:rPr>
        <w:t xml:space="preserve"> &lt; .001. No other interactions were significant (</w:t>
      </w:r>
      <w:proofErr w:type="spellStart"/>
      <w:r>
        <w:rPr>
          <w:rFonts w:ascii="Times New Roman" w:hAnsi="Times New Roman"/>
          <w:i/>
          <w:sz w:val="24"/>
          <w:szCs w:val="24"/>
        </w:rPr>
        <w:t>p</w:t>
      </w:r>
      <w:r>
        <w:rPr>
          <w:rFonts w:ascii="Times New Roman" w:hAnsi="Times New Roman"/>
          <w:sz w:val="24"/>
          <w:szCs w:val="24"/>
        </w:rPr>
        <w:t>s</w:t>
      </w:r>
      <w:proofErr w:type="spellEnd"/>
      <w:r>
        <w:rPr>
          <w:rFonts w:ascii="Times New Roman" w:hAnsi="Times New Roman"/>
          <w:sz w:val="24"/>
          <w:szCs w:val="24"/>
        </w:rPr>
        <w:t xml:space="preserve"> &gt; .10), nor were any main effects of childhood unpredictability (</w:t>
      </w:r>
      <w:proofErr w:type="spellStart"/>
      <w:r>
        <w:rPr>
          <w:rFonts w:ascii="Times New Roman" w:hAnsi="Times New Roman"/>
          <w:i/>
          <w:sz w:val="24"/>
          <w:szCs w:val="24"/>
        </w:rPr>
        <w:t>p</w:t>
      </w:r>
      <w:r>
        <w:rPr>
          <w:rFonts w:ascii="Times New Roman" w:hAnsi="Times New Roman"/>
          <w:sz w:val="24"/>
          <w:szCs w:val="24"/>
        </w:rPr>
        <w:t>s</w:t>
      </w:r>
      <w:proofErr w:type="spellEnd"/>
      <w:r>
        <w:rPr>
          <w:rFonts w:ascii="Times New Roman" w:hAnsi="Times New Roman"/>
          <w:sz w:val="24"/>
          <w:szCs w:val="24"/>
        </w:rPr>
        <w:t xml:space="preserve"> &gt; .36) or adverse childhood experiences (</w:t>
      </w:r>
      <w:proofErr w:type="spellStart"/>
      <w:r>
        <w:rPr>
          <w:rFonts w:ascii="Times New Roman" w:hAnsi="Times New Roman"/>
          <w:i/>
          <w:sz w:val="24"/>
          <w:szCs w:val="24"/>
        </w:rPr>
        <w:t>p</w:t>
      </w:r>
      <w:r>
        <w:rPr>
          <w:rFonts w:ascii="Times New Roman" w:hAnsi="Times New Roman"/>
          <w:sz w:val="24"/>
          <w:szCs w:val="24"/>
        </w:rPr>
        <w:t>s</w:t>
      </w:r>
      <w:proofErr w:type="spellEnd"/>
      <w:r>
        <w:rPr>
          <w:rFonts w:ascii="Times New Roman" w:hAnsi="Times New Roman"/>
          <w:sz w:val="24"/>
          <w:szCs w:val="24"/>
        </w:rPr>
        <w:t xml:space="preserve"> &gt; .25).</w:t>
      </w:r>
    </w:p>
    <w:p w14:paraId="7CD2AB28" w14:textId="77777777" w:rsidR="00036301" w:rsidRDefault="00036301" w:rsidP="00036301">
      <w:pPr>
        <w:spacing w:after="0" w:line="480" w:lineRule="auto"/>
        <w:contextualSpacing/>
        <w:rPr>
          <w:rFonts w:ascii="Times New Roman" w:hAnsi="Times New Roman"/>
          <w:sz w:val="24"/>
          <w:szCs w:val="24"/>
        </w:rPr>
      </w:pPr>
      <w:r>
        <w:rPr>
          <w:rFonts w:ascii="Times New Roman" w:hAnsi="Times New Roman"/>
          <w:sz w:val="24"/>
          <w:szCs w:val="24"/>
        </w:rPr>
        <w:lastRenderedPageBreak/>
        <w:tab/>
        <w:t xml:space="preserve">Unpacking the significant interaction revealed that, for men, higher childhood SES predicted greater NK cell cytotoxicity at the 12.5:1 E:T ratio, at a level of marginal significance (intercept), </w:t>
      </w:r>
      <w:r w:rsidRPr="006D189B">
        <w:rPr>
          <w:rFonts w:ascii="Times New Roman" w:hAnsi="Times New Roman"/>
          <w:i/>
          <w:sz w:val="24"/>
          <w:szCs w:val="24"/>
        </w:rPr>
        <w:t xml:space="preserve">β </w:t>
      </w:r>
      <w:r>
        <w:rPr>
          <w:rFonts w:ascii="Times New Roman" w:hAnsi="Times New Roman"/>
          <w:sz w:val="24"/>
          <w:szCs w:val="24"/>
        </w:rPr>
        <w:t>= .20</w:t>
      </w:r>
      <w:r w:rsidRPr="006D189B">
        <w:rPr>
          <w:rFonts w:ascii="Times New Roman" w:hAnsi="Times New Roman"/>
          <w:sz w:val="24"/>
          <w:szCs w:val="24"/>
        </w:rPr>
        <w:t xml:space="preserve">, </w:t>
      </w:r>
      <w:r w:rsidRPr="006D189B">
        <w:rPr>
          <w:rFonts w:ascii="Times New Roman" w:hAnsi="Times New Roman"/>
          <w:i/>
          <w:sz w:val="24"/>
          <w:szCs w:val="24"/>
        </w:rPr>
        <w:t>SE</w:t>
      </w:r>
      <w:r>
        <w:rPr>
          <w:rFonts w:ascii="Times New Roman" w:hAnsi="Times New Roman"/>
          <w:sz w:val="24"/>
          <w:szCs w:val="24"/>
        </w:rPr>
        <w:t xml:space="preserve"> = .11</w:t>
      </w:r>
      <w:r w:rsidRPr="006D189B">
        <w:rPr>
          <w:rFonts w:ascii="Times New Roman" w:hAnsi="Times New Roman"/>
          <w:sz w:val="24"/>
          <w:szCs w:val="24"/>
        </w:rPr>
        <w:t xml:space="preserve">, </w:t>
      </w:r>
      <w:r w:rsidRPr="006D189B">
        <w:rPr>
          <w:rFonts w:ascii="Times New Roman" w:hAnsi="Times New Roman"/>
          <w:i/>
          <w:sz w:val="24"/>
          <w:szCs w:val="24"/>
        </w:rPr>
        <w:t>t</w:t>
      </w:r>
      <w:r>
        <w:rPr>
          <w:rFonts w:ascii="Times New Roman" w:hAnsi="Times New Roman"/>
          <w:sz w:val="24"/>
          <w:szCs w:val="24"/>
        </w:rPr>
        <w:t xml:space="preserve"> = 1.92,</w:t>
      </w:r>
      <w:r w:rsidRPr="006D189B">
        <w:rPr>
          <w:rFonts w:ascii="Times New Roman" w:hAnsi="Times New Roman"/>
          <w:sz w:val="24"/>
          <w:szCs w:val="24"/>
        </w:rPr>
        <w:t xml:space="preserve"> </w:t>
      </w:r>
      <w:r w:rsidRPr="006D189B">
        <w:rPr>
          <w:rFonts w:ascii="Times New Roman" w:hAnsi="Times New Roman"/>
          <w:i/>
          <w:sz w:val="24"/>
          <w:szCs w:val="24"/>
        </w:rPr>
        <w:t>p</w:t>
      </w:r>
      <w:r>
        <w:rPr>
          <w:rFonts w:ascii="Times New Roman" w:hAnsi="Times New Roman"/>
          <w:sz w:val="24"/>
          <w:szCs w:val="24"/>
        </w:rPr>
        <w:t xml:space="preserve"> = .055,  and a greater increase in NK cell cytotoxicity as E:T ratios increased (linear slope), </w:t>
      </w:r>
      <w:r w:rsidRPr="006D189B">
        <w:rPr>
          <w:rFonts w:ascii="Times New Roman" w:hAnsi="Times New Roman"/>
          <w:i/>
          <w:sz w:val="24"/>
          <w:szCs w:val="24"/>
        </w:rPr>
        <w:t xml:space="preserve">β </w:t>
      </w:r>
      <w:r>
        <w:rPr>
          <w:rFonts w:ascii="Times New Roman" w:hAnsi="Times New Roman"/>
          <w:sz w:val="24"/>
          <w:szCs w:val="24"/>
        </w:rPr>
        <w:t>= .40</w:t>
      </w:r>
      <w:r w:rsidRPr="006D189B">
        <w:rPr>
          <w:rFonts w:ascii="Times New Roman" w:hAnsi="Times New Roman"/>
          <w:sz w:val="24"/>
          <w:szCs w:val="24"/>
        </w:rPr>
        <w:t xml:space="preserve"> </w:t>
      </w:r>
      <w:r w:rsidRPr="006D189B">
        <w:rPr>
          <w:rFonts w:ascii="Times New Roman" w:hAnsi="Times New Roman"/>
          <w:i/>
          <w:sz w:val="24"/>
          <w:szCs w:val="24"/>
        </w:rPr>
        <w:t>SE</w:t>
      </w:r>
      <w:r>
        <w:rPr>
          <w:rFonts w:ascii="Times New Roman" w:hAnsi="Times New Roman"/>
          <w:sz w:val="24"/>
          <w:szCs w:val="24"/>
        </w:rPr>
        <w:t xml:space="preserve"> = .10</w:t>
      </w:r>
      <w:r w:rsidRPr="006D189B">
        <w:rPr>
          <w:rFonts w:ascii="Times New Roman" w:hAnsi="Times New Roman"/>
          <w:sz w:val="24"/>
          <w:szCs w:val="24"/>
        </w:rPr>
        <w:t xml:space="preserve">, </w:t>
      </w:r>
      <w:r w:rsidRPr="006D189B">
        <w:rPr>
          <w:rFonts w:ascii="Times New Roman" w:hAnsi="Times New Roman"/>
          <w:i/>
          <w:sz w:val="24"/>
          <w:szCs w:val="24"/>
        </w:rPr>
        <w:t>t</w:t>
      </w:r>
      <w:r>
        <w:rPr>
          <w:rFonts w:ascii="Times New Roman" w:hAnsi="Times New Roman"/>
          <w:sz w:val="24"/>
          <w:szCs w:val="24"/>
        </w:rPr>
        <w:t xml:space="preserve"> = 3.89,</w:t>
      </w:r>
      <w:r w:rsidRPr="006D189B">
        <w:rPr>
          <w:rFonts w:ascii="Times New Roman" w:hAnsi="Times New Roman"/>
          <w:sz w:val="24"/>
          <w:szCs w:val="24"/>
        </w:rPr>
        <w:t xml:space="preserve"> </w:t>
      </w:r>
      <w:r w:rsidRPr="006D189B">
        <w:rPr>
          <w:rFonts w:ascii="Times New Roman" w:hAnsi="Times New Roman"/>
          <w:i/>
          <w:sz w:val="24"/>
          <w:szCs w:val="24"/>
        </w:rPr>
        <w:t>p</w:t>
      </w:r>
      <w:r>
        <w:rPr>
          <w:rFonts w:ascii="Times New Roman" w:hAnsi="Times New Roman"/>
          <w:sz w:val="24"/>
          <w:szCs w:val="24"/>
        </w:rPr>
        <w:t xml:space="preserve"> &lt; .001, with a diminishing effect at the highest E:T ratio (quadratic slope), </w:t>
      </w:r>
      <w:r w:rsidRPr="006D189B">
        <w:rPr>
          <w:rFonts w:ascii="Times New Roman" w:hAnsi="Times New Roman"/>
          <w:i/>
          <w:sz w:val="24"/>
          <w:szCs w:val="24"/>
        </w:rPr>
        <w:t xml:space="preserve">β </w:t>
      </w:r>
      <w:r>
        <w:rPr>
          <w:rFonts w:ascii="Times New Roman" w:hAnsi="Times New Roman"/>
          <w:sz w:val="24"/>
          <w:szCs w:val="24"/>
        </w:rPr>
        <w:t>= -.36</w:t>
      </w:r>
      <w:r w:rsidRPr="006D189B">
        <w:rPr>
          <w:rFonts w:ascii="Times New Roman" w:hAnsi="Times New Roman"/>
          <w:sz w:val="24"/>
          <w:szCs w:val="24"/>
        </w:rPr>
        <w:t xml:space="preserve">, </w:t>
      </w:r>
      <w:r w:rsidRPr="006D189B">
        <w:rPr>
          <w:rFonts w:ascii="Times New Roman" w:hAnsi="Times New Roman"/>
          <w:i/>
          <w:sz w:val="24"/>
          <w:szCs w:val="24"/>
        </w:rPr>
        <w:t>SE</w:t>
      </w:r>
      <w:r>
        <w:rPr>
          <w:rFonts w:ascii="Times New Roman" w:hAnsi="Times New Roman"/>
          <w:sz w:val="24"/>
          <w:szCs w:val="24"/>
        </w:rPr>
        <w:t xml:space="preserve"> = .12</w:t>
      </w:r>
      <w:r w:rsidRPr="006D189B">
        <w:rPr>
          <w:rFonts w:ascii="Times New Roman" w:hAnsi="Times New Roman"/>
          <w:sz w:val="24"/>
          <w:szCs w:val="24"/>
        </w:rPr>
        <w:t xml:space="preserve">, </w:t>
      </w:r>
      <w:r w:rsidRPr="006D189B">
        <w:rPr>
          <w:rFonts w:ascii="Times New Roman" w:hAnsi="Times New Roman"/>
          <w:i/>
          <w:sz w:val="24"/>
          <w:szCs w:val="24"/>
        </w:rPr>
        <w:t>t</w:t>
      </w:r>
      <w:r w:rsidRPr="006D189B">
        <w:rPr>
          <w:rFonts w:ascii="Times New Roman" w:hAnsi="Times New Roman"/>
          <w:sz w:val="24"/>
          <w:szCs w:val="24"/>
        </w:rPr>
        <w:t xml:space="preserve"> = -</w:t>
      </w:r>
      <w:r>
        <w:rPr>
          <w:rFonts w:ascii="Times New Roman" w:hAnsi="Times New Roman"/>
          <w:sz w:val="24"/>
          <w:szCs w:val="24"/>
        </w:rPr>
        <w:t>2.98,</w:t>
      </w:r>
      <w:r w:rsidRPr="006D189B">
        <w:rPr>
          <w:rFonts w:ascii="Times New Roman" w:hAnsi="Times New Roman"/>
          <w:sz w:val="24"/>
          <w:szCs w:val="24"/>
        </w:rPr>
        <w:t xml:space="preserve"> </w:t>
      </w:r>
      <w:r w:rsidRPr="006D189B">
        <w:rPr>
          <w:rFonts w:ascii="Times New Roman" w:hAnsi="Times New Roman"/>
          <w:i/>
          <w:sz w:val="24"/>
          <w:szCs w:val="24"/>
        </w:rPr>
        <w:t>p</w:t>
      </w:r>
      <w:r>
        <w:rPr>
          <w:rFonts w:ascii="Times New Roman" w:hAnsi="Times New Roman"/>
          <w:sz w:val="24"/>
          <w:szCs w:val="24"/>
        </w:rPr>
        <w:t xml:space="preserve"> = .003. In women, while childhood SES did not predict the intercept, </w:t>
      </w:r>
      <w:r w:rsidRPr="006D189B">
        <w:rPr>
          <w:rFonts w:ascii="Times New Roman" w:hAnsi="Times New Roman"/>
          <w:i/>
          <w:sz w:val="24"/>
          <w:szCs w:val="24"/>
        </w:rPr>
        <w:t xml:space="preserve">β </w:t>
      </w:r>
      <w:r>
        <w:rPr>
          <w:rFonts w:ascii="Times New Roman" w:hAnsi="Times New Roman"/>
          <w:sz w:val="24"/>
          <w:szCs w:val="24"/>
        </w:rPr>
        <w:t>= -.12</w:t>
      </w:r>
      <w:r w:rsidRPr="006D189B">
        <w:rPr>
          <w:rFonts w:ascii="Times New Roman" w:hAnsi="Times New Roman"/>
          <w:sz w:val="24"/>
          <w:szCs w:val="24"/>
        </w:rPr>
        <w:t xml:space="preserve">, </w:t>
      </w:r>
      <w:r w:rsidRPr="006D189B">
        <w:rPr>
          <w:rFonts w:ascii="Times New Roman" w:hAnsi="Times New Roman"/>
          <w:i/>
          <w:sz w:val="24"/>
          <w:szCs w:val="24"/>
        </w:rPr>
        <w:t>SE</w:t>
      </w:r>
      <w:r>
        <w:rPr>
          <w:rFonts w:ascii="Times New Roman" w:hAnsi="Times New Roman"/>
          <w:sz w:val="24"/>
          <w:szCs w:val="24"/>
        </w:rPr>
        <w:t xml:space="preserve"> = .12</w:t>
      </w:r>
      <w:r w:rsidRPr="006D189B">
        <w:rPr>
          <w:rFonts w:ascii="Times New Roman" w:hAnsi="Times New Roman"/>
          <w:sz w:val="24"/>
          <w:szCs w:val="24"/>
        </w:rPr>
        <w:t xml:space="preserve">, </w:t>
      </w:r>
      <w:r w:rsidRPr="006D189B">
        <w:rPr>
          <w:rFonts w:ascii="Times New Roman" w:hAnsi="Times New Roman"/>
          <w:i/>
          <w:sz w:val="24"/>
          <w:szCs w:val="24"/>
        </w:rPr>
        <w:t>t</w:t>
      </w:r>
      <w:r w:rsidRPr="006D189B">
        <w:rPr>
          <w:rFonts w:ascii="Times New Roman" w:hAnsi="Times New Roman"/>
          <w:sz w:val="24"/>
          <w:szCs w:val="24"/>
        </w:rPr>
        <w:t xml:space="preserve"> = -</w:t>
      </w:r>
      <w:r>
        <w:rPr>
          <w:rFonts w:ascii="Times New Roman" w:hAnsi="Times New Roman"/>
          <w:sz w:val="24"/>
          <w:szCs w:val="24"/>
        </w:rPr>
        <w:t>.99,</w:t>
      </w:r>
      <w:r w:rsidRPr="006D189B">
        <w:rPr>
          <w:rFonts w:ascii="Times New Roman" w:hAnsi="Times New Roman"/>
          <w:sz w:val="24"/>
          <w:szCs w:val="24"/>
        </w:rPr>
        <w:t xml:space="preserve"> </w:t>
      </w:r>
      <w:r w:rsidRPr="006D189B">
        <w:rPr>
          <w:rFonts w:ascii="Times New Roman" w:hAnsi="Times New Roman"/>
          <w:i/>
          <w:sz w:val="24"/>
          <w:szCs w:val="24"/>
        </w:rPr>
        <w:t>p</w:t>
      </w:r>
      <w:r>
        <w:rPr>
          <w:rFonts w:ascii="Times New Roman" w:hAnsi="Times New Roman"/>
          <w:sz w:val="24"/>
          <w:szCs w:val="24"/>
        </w:rPr>
        <w:t xml:space="preserve"> = .32, higher childhood SES predicted a reduced increase in NK cell cytotoxicity as E:T ratios increased, </w:t>
      </w:r>
      <w:r w:rsidRPr="006D189B">
        <w:rPr>
          <w:rFonts w:ascii="Times New Roman" w:hAnsi="Times New Roman"/>
          <w:i/>
          <w:sz w:val="24"/>
          <w:szCs w:val="24"/>
        </w:rPr>
        <w:t xml:space="preserve">β </w:t>
      </w:r>
      <w:r>
        <w:rPr>
          <w:rFonts w:ascii="Times New Roman" w:hAnsi="Times New Roman"/>
          <w:sz w:val="24"/>
          <w:szCs w:val="24"/>
        </w:rPr>
        <w:t>= -.37</w:t>
      </w:r>
      <w:r w:rsidRPr="006D189B">
        <w:rPr>
          <w:rFonts w:ascii="Times New Roman" w:hAnsi="Times New Roman"/>
          <w:sz w:val="24"/>
          <w:szCs w:val="24"/>
        </w:rPr>
        <w:t xml:space="preserve">, </w:t>
      </w:r>
      <w:r w:rsidRPr="006D189B">
        <w:rPr>
          <w:rFonts w:ascii="Times New Roman" w:hAnsi="Times New Roman"/>
          <w:i/>
          <w:sz w:val="24"/>
          <w:szCs w:val="24"/>
        </w:rPr>
        <w:t>SE</w:t>
      </w:r>
      <w:r>
        <w:rPr>
          <w:rFonts w:ascii="Times New Roman" w:hAnsi="Times New Roman"/>
          <w:sz w:val="24"/>
          <w:szCs w:val="24"/>
        </w:rPr>
        <w:t xml:space="preserve"> = .13</w:t>
      </w:r>
      <w:r w:rsidRPr="006D189B">
        <w:rPr>
          <w:rFonts w:ascii="Times New Roman" w:hAnsi="Times New Roman"/>
          <w:sz w:val="24"/>
          <w:szCs w:val="24"/>
        </w:rPr>
        <w:t xml:space="preserve">, </w:t>
      </w:r>
      <w:r w:rsidRPr="006D189B">
        <w:rPr>
          <w:rFonts w:ascii="Times New Roman" w:hAnsi="Times New Roman"/>
          <w:i/>
          <w:sz w:val="24"/>
          <w:szCs w:val="24"/>
        </w:rPr>
        <w:t>t</w:t>
      </w:r>
      <w:r w:rsidRPr="006D189B">
        <w:rPr>
          <w:rFonts w:ascii="Times New Roman" w:hAnsi="Times New Roman"/>
          <w:sz w:val="24"/>
          <w:szCs w:val="24"/>
        </w:rPr>
        <w:t xml:space="preserve"> = -</w:t>
      </w:r>
      <w:r>
        <w:rPr>
          <w:rFonts w:ascii="Times New Roman" w:hAnsi="Times New Roman"/>
          <w:sz w:val="24"/>
          <w:szCs w:val="24"/>
        </w:rPr>
        <w:t>2.96,</w:t>
      </w:r>
      <w:r w:rsidRPr="006D189B">
        <w:rPr>
          <w:rFonts w:ascii="Times New Roman" w:hAnsi="Times New Roman"/>
          <w:sz w:val="24"/>
          <w:szCs w:val="24"/>
        </w:rPr>
        <w:t xml:space="preserve"> </w:t>
      </w:r>
      <w:r w:rsidRPr="006D189B">
        <w:rPr>
          <w:rFonts w:ascii="Times New Roman" w:hAnsi="Times New Roman"/>
          <w:i/>
          <w:sz w:val="24"/>
          <w:szCs w:val="24"/>
        </w:rPr>
        <w:t>p</w:t>
      </w:r>
      <w:r>
        <w:rPr>
          <w:rFonts w:ascii="Times New Roman" w:hAnsi="Times New Roman"/>
          <w:sz w:val="24"/>
          <w:szCs w:val="24"/>
        </w:rPr>
        <w:t xml:space="preserve"> = .003, an effect which diminished at the highest E:T ratio, </w:t>
      </w:r>
      <w:r w:rsidRPr="006D189B">
        <w:rPr>
          <w:rFonts w:ascii="Times New Roman" w:hAnsi="Times New Roman"/>
          <w:i/>
          <w:sz w:val="24"/>
          <w:szCs w:val="24"/>
        </w:rPr>
        <w:t xml:space="preserve">β </w:t>
      </w:r>
      <w:r>
        <w:rPr>
          <w:rFonts w:ascii="Times New Roman" w:hAnsi="Times New Roman"/>
          <w:sz w:val="24"/>
          <w:szCs w:val="24"/>
        </w:rPr>
        <w:t>= .32</w:t>
      </w:r>
      <w:r w:rsidRPr="006D189B">
        <w:rPr>
          <w:rFonts w:ascii="Times New Roman" w:hAnsi="Times New Roman"/>
          <w:sz w:val="24"/>
          <w:szCs w:val="24"/>
        </w:rPr>
        <w:t xml:space="preserve">, </w:t>
      </w:r>
      <w:r w:rsidRPr="006D189B">
        <w:rPr>
          <w:rFonts w:ascii="Times New Roman" w:hAnsi="Times New Roman"/>
          <w:i/>
          <w:sz w:val="24"/>
          <w:szCs w:val="24"/>
        </w:rPr>
        <w:t>SE</w:t>
      </w:r>
      <w:r>
        <w:rPr>
          <w:rFonts w:ascii="Times New Roman" w:hAnsi="Times New Roman"/>
          <w:sz w:val="24"/>
          <w:szCs w:val="24"/>
        </w:rPr>
        <w:t xml:space="preserve"> = .13</w:t>
      </w:r>
      <w:r w:rsidRPr="006D189B">
        <w:rPr>
          <w:rFonts w:ascii="Times New Roman" w:hAnsi="Times New Roman"/>
          <w:sz w:val="24"/>
          <w:szCs w:val="24"/>
        </w:rPr>
        <w:t xml:space="preserve">, </w:t>
      </w:r>
      <w:r w:rsidRPr="006D189B">
        <w:rPr>
          <w:rFonts w:ascii="Times New Roman" w:hAnsi="Times New Roman"/>
          <w:i/>
          <w:sz w:val="24"/>
          <w:szCs w:val="24"/>
        </w:rPr>
        <w:t>t</w:t>
      </w:r>
      <w:r>
        <w:rPr>
          <w:rFonts w:ascii="Times New Roman" w:hAnsi="Times New Roman"/>
          <w:sz w:val="24"/>
          <w:szCs w:val="24"/>
        </w:rPr>
        <w:t xml:space="preserve"> = 2.40,</w:t>
      </w:r>
      <w:r w:rsidRPr="006D189B">
        <w:rPr>
          <w:rFonts w:ascii="Times New Roman" w:hAnsi="Times New Roman"/>
          <w:sz w:val="24"/>
          <w:szCs w:val="24"/>
        </w:rPr>
        <w:t xml:space="preserve"> </w:t>
      </w:r>
      <w:r w:rsidRPr="006D189B">
        <w:rPr>
          <w:rFonts w:ascii="Times New Roman" w:hAnsi="Times New Roman"/>
          <w:i/>
          <w:sz w:val="24"/>
          <w:szCs w:val="24"/>
        </w:rPr>
        <w:t>p</w:t>
      </w:r>
      <w:r>
        <w:rPr>
          <w:rFonts w:ascii="Times New Roman" w:hAnsi="Times New Roman"/>
          <w:sz w:val="24"/>
          <w:szCs w:val="24"/>
        </w:rPr>
        <w:t xml:space="preserve"> = .02.  </w:t>
      </w:r>
    </w:p>
    <w:p w14:paraId="38FD168B" w14:textId="77777777" w:rsidR="00036301" w:rsidRDefault="00036301" w:rsidP="00036301">
      <w:pPr>
        <w:spacing w:after="0" w:line="480" w:lineRule="auto"/>
        <w:contextualSpacing/>
        <w:rPr>
          <w:rFonts w:ascii="Times New Roman" w:hAnsi="Times New Roman"/>
          <w:b/>
          <w:sz w:val="24"/>
          <w:szCs w:val="24"/>
        </w:rPr>
      </w:pPr>
      <w:r>
        <w:rPr>
          <w:rFonts w:ascii="Times New Roman" w:hAnsi="Times New Roman"/>
          <w:b/>
          <w:sz w:val="24"/>
          <w:szCs w:val="24"/>
        </w:rPr>
        <w:t>PBMC Cytokine Release</w:t>
      </w:r>
    </w:p>
    <w:p w14:paraId="60569375" w14:textId="77777777" w:rsidR="00036301" w:rsidRDefault="00036301" w:rsidP="00036301">
      <w:pPr>
        <w:spacing w:after="0" w:line="480" w:lineRule="auto"/>
        <w:contextualSpacing/>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Results again revealed that there were no significant interactions between any childhood environmental measure and sex on either spontaneous cytokine release (</w:t>
      </w:r>
      <w:proofErr w:type="spellStart"/>
      <w:r>
        <w:rPr>
          <w:rFonts w:ascii="Times New Roman" w:hAnsi="Times New Roman"/>
          <w:i/>
          <w:sz w:val="24"/>
          <w:szCs w:val="24"/>
        </w:rPr>
        <w:t>p</w:t>
      </w:r>
      <w:r>
        <w:rPr>
          <w:rFonts w:ascii="Times New Roman" w:hAnsi="Times New Roman"/>
          <w:sz w:val="24"/>
          <w:szCs w:val="24"/>
        </w:rPr>
        <w:t>s</w:t>
      </w:r>
      <w:proofErr w:type="spellEnd"/>
      <w:r>
        <w:rPr>
          <w:rFonts w:ascii="Times New Roman" w:hAnsi="Times New Roman"/>
          <w:sz w:val="24"/>
          <w:szCs w:val="24"/>
        </w:rPr>
        <w:t xml:space="preserve"> &gt; .22) or LPS-induced cytokine release (</w:t>
      </w:r>
      <w:proofErr w:type="spellStart"/>
      <w:r>
        <w:rPr>
          <w:rFonts w:ascii="Times New Roman" w:hAnsi="Times New Roman"/>
          <w:i/>
          <w:sz w:val="24"/>
          <w:szCs w:val="24"/>
        </w:rPr>
        <w:t>p</w:t>
      </w:r>
      <w:r>
        <w:rPr>
          <w:rFonts w:ascii="Times New Roman" w:hAnsi="Times New Roman"/>
          <w:sz w:val="24"/>
          <w:szCs w:val="24"/>
        </w:rPr>
        <w:t>s</w:t>
      </w:r>
      <w:proofErr w:type="spellEnd"/>
      <w:r>
        <w:rPr>
          <w:rFonts w:ascii="Times New Roman" w:hAnsi="Times New Roman"/>
          <w:sz w:val="24"/>
          <w:szCs w:val="24"/>
        </w:rPr>
        <w:t xml:space="preserve"> &gt; .67). There were no main effects of any predictor on LPS-induced cytokine release (</w:t>
      </w:r>
      <w:proofErr w:type="spellStart"/>
      <w:r>
        <w:rPr>
          <w:rFonts w:ascii="Times New Roman" w:hAnsi="Times New Roman"/>
          <w:i/>
          <w:sz w:val="24"/>
          <w:szCs w:val="24"/>
        </w:rPr>
        <w:t>p</w:t>
      </w:r>
      <w:r>
        <w:rPr>
          <w:rFonts w:ascii="Times New Roman" w:hAnsi="Times New Roman"/>
          <w:sz w:val="24"/>
          <w:szCs w:val="24"/>
        </w:rPr>
        <w:t>s</w:t>
      </w:r>
      <w:proofErr w:type="spellEnd"/>
      <w:r>
        <w:rPr>
          <w:rFonts w:ascii="Times New Roman" w:hAnsi="Times New Roman"/>
          <w:sz w:val="24"/>
          <w:szCs w:val="24"/>
        </w:rPr>
        <w:t xml:space="preserve"> &gt; .38). However, both childhood SES, </w:t>
      </w:r>
      <w:r w:rsidRPr="006D189B">
        <w:rPr>
          <w:rFonts w:ascii="Times New Roman" w:hAnsi="Times New Roman"/>
          <w:i/>
          <w:sz w:val="24"/>
          <w:szCs w:val="24"/>
        </w:rPr>
        <w:t xml:space="preserve">β </w:t>
      </w:r>
      <w:r>
        <w:rPr>
          <w:rFonts w:ascii="Times New Roman" w:hAnsi="Times New Roman"/>
          <w:sz w:val="24"/>
          <w:szCs w:val="24"/>
        </w:rPr>
        <w:t>= -.33</w:t>
      </w:r>
      <w:r w:rsidRPr="006D189B">
        <w:rPr>
          <w:rFonts w:ascii="Times New Roman" w:hAnsi="Times New Roman"/>
          <w:sz w:val="24"/>
          <w:szCs w:val="24"/>
        </w:rPr>
        <w:t xml:space="preserve">, </w:t>
      </w:r>
      <w:r w:rsidRPr="006D189B">
        <w:rPr>
          <w:rFonts w:ascii="Times New Roman" w:hAnsi="Times New Roman"/>
          <w:i/>
          <w:sz w:val="24"/>
          <w:szCs w:val="24"/>
        </w:rPr>
        <w:t>SE</w:t>
      </w:r>
      <w:r>
        <w:rPr>
          <w:rFonts w:ascii="Times New Roman" w:hAnsi="Times New Roman"/>
          <w:sz w:val="24"/>
          <w:szCs w:val="24"/>
        </w:rPr>
        <w:t xml:space="preserve"> = .09</w:t>
      </w:r>
      <w:r w:rsidRPr="006D189B">
        <w:rPr>
          <w:rFonts w:ascii="Times New Roman" w:hAnsi="Times New Roman"/>
          <w:sz w:val="24"/>
          <w:szCs w:val="24"/>
        </w:rPr>
        <w:t xml:space="preserve">, </w:t>
      </w:r>
      <w:r w:rsidRPr="006D189B">
        <w:rPr>
          <w:rFonts w:ascii="Times New Roman" w:hAnsi="Times New Roman"/>
          <w:i/>
          <w:sz w:val="24"/>
          <w:szCs w:val="24"/>
        </w:rPr>
        <w:t>t</w:t>
      </w:r>
      <w:r w:rsidRPr="006D189B">
        <w:rPr>
          <w:rFonts w:ascii="Times New Roman" w:hAnsi="Times New Roman"/>
          <w:sz w:val="24"/>
          <w:szCs w:val="24"/>
        </w:rPr>
        <w:t xml:space="preserve"> = -</w:t>
      </w:r>
      <w:r>
        <w:rPr>
          <w:rFonts w:ascii="Times New Roman" w:hAnsi="Times New Roman"/>
          <w:sz w:val="24"/>
          <w:szCs w:val="24"/>
        </w:rPr>
        <w:t>3.73,</w:t>
      </w:r>
      <w:r w:rsidRPr="006D189B">
        <w:rPr>
          <w:rFonts w:ascii="Times New Roman" w:hAnsi="Times New Roman"/>
          <w:sz w:val="24"/>
          <w:szCs w:val="24"/>
        </w:rPr>
        <w:t xml:space="preserve"> </w:t>
      </w:r>
      <w:r w:rsidRPr="006D189B">
        <w:rPr>
          <w:rFonts w:ascii="Times New Roman" w:hAnsi="Times New Roman"/>
          <w:i/>
          <w:sz w:val="24"/>
          <w:szCs w:val="24"/>
        </w:rPr>
        <w:t>p</w:t>
      </w:r>
      <w:r>
        <w:rPr>
          <w:rFonts w:ascii="Times New Roman" w:hAnsi="Times New Roman"/>
          <w:sz w:val="24"/>
          <w:szCs w:val="24"/>
        </w:rPr>
        <w:t xml:space="preserve"> &lt; .001, and childhood unpredictability, </w:t>
      </w:r>
      <w:r w:rsidRPr="006D189B">
        <w:rPr>
          <w:rFonts w:ascii="Times New Roman" w:hAnsi="Times New Roman"/>
          <w:i/>
          <w:sz w:val="24"/>
          <w:szCs w:val="24"/>
        </w:rPr>
        <w:t xml:space="preserve">β </w:t>
      </w:r>
      <w:r>
        <w:rPr>
          <w:rFonts w:ascii="Times New Roman" w:hAnsi="Times New Roman"/>
          <w:sz w:val="24"/>
          <w:szCs w:val="24"/>
        </w:rPr>
        <w:t>= -.29</w:t>
      </w:r>
      <w:r w:rsidRPr="006D189B">
        <w:rPr>
          <w:rFonts w:ascii="Times New Roman" w:hAnsi="Times New Roman"/>
          <w:sz w:val="24"/>
          <w:szCs w:val="24"/>
        </w:rPr>
        <w:t xml:space="preserve">, </w:t>
      </w:r>
      <w:r w:rsidRPr="006D189B">
        <w:rPr>
          <w:rFonts w:ascii="Times New Roman" w:hAnsi="Times New Roman"/>
          <w:i/>
          <w:sz w:val="24"/>
          <w:szCs w:val="24"/>
        </w:rPr>
        <w:t>SE</w:t>
      </w:r>
      <w:r>
        <w:rPr>
          <w:rFonts w:ascii="Times New Roman" w:hAnsi="Times New Roman"/>
          <w:sz w:val="24"/>
          <w:szCs w:val="24"/>
        </w:rPr>
        <w:t xml:space="preserve"> = .10</w:t>
      </w:r>
      <w:r w:rsidRPr="006D189B">
        <w:rPr>
          <w:rFonts w:ascii="Times New Roman" w:hAnsi="Times New Roman"/>
          <w:sz w:val="24"/>
          <w:szCs w:val="24"/>
        </w:rPr>
        <w:t xml:space="preserve">, </w:t>
      </w:r>
      <w:r w:rsidRPr="006D189B">
        <w:rPr>
          <w:rFonts w:ascii="Times New Roman" w:hAnsi="Times New Roman"/>
          <w:i/>
          <w:sz w:val="24"/>
          <w:szCs w:val="24"/>
        </w:rPr>
        <w:t>t</w:t>
      </w:r>
      <w:r w:rsidRPr="006D189B">
        <w:rPr>
          <w:rFonts w:ascii="Times New Roman" w:hAnsi="Times New Roman"/>
          <w:sz w:val="24"/>
          <w:szCs w:val="24"/>
        </w:rPr>
        <w:t xml:space="preserve"> = -</w:t>
      </w:r>
      <w:r>
        <w:rPr>
          <w:rFonts w:ascii="Times New Roman" w:hAnsi="Times New Roman"/>
          <w:sz w:val="24"/>
          <w:szCs w:val="24"/>
        </w:rPr>
        <w:t>2.95,</w:t>
      </w:r>
      <w:r w:rsidRPr="006D189B">
        <w:rPr>
          <w:rFonts w:ascii="Times New Roman" w:hAnsi="Times New Roman"/>
          <w:sz w:val="24"/>
          <w:szCs w:val="24"/>
        </w:rPr>
        <w:t xml:space="preserve"> </w:t>
      </w:r>
      <w:r w:rsidRPr="006D189B">
        <w:rPr>
          <w:rFonts w:ascii="Times New Roman" w:hAnsi="Times New Roman"/>
          <w:i/>
          <w:sz w:val="24"/>
          <w:szCs w:val="24"/>
        </w:rPr>
        <w:t>p</w:t>
      </w:r>
      <w:r>
        <w:rPr>
          <w:rFonts w:ascii="Times New Roman" w:hAnsi="Times New Roman"/>
          <w:sz w:val="24"/>
          <w:szCs w:val="24"/>
        </w:rPr>
        <w:t xml:space="preserve"> = .003, emerged as significant predictors of spontaneous cytokine release. Specifically, higher childhood SES and higher unpredictability each independently predicted lower release of proinflammatory cytokines from PBMCs plated in media only. Adverse childhood experiences did not significantly predict spontaneous cytokine release (</w:t>
      </w:r>
      <w:r>
        <w:rPr>
          <w:rFonts w:ascii="Times New Roman" w:hAnsi="Times New Roman"/>
          <w:i/>
          <w:sz w:val="24"/>
          <w:szCs w:val="24"/>
        </w:rPr>
        <w:t>p</w:t>
      </w:r>
      <w:r>
        <w:rPr>
          <w:rFonts w:ascii="Times New Roman" w:hAnsi="Times New Roman"/>
          <w:sz w:val="24"/>
          <w:szCs w:val="24"/>
        </w:rPr>
        <w:t xml:space="preserve"> = .71). </w:t>
      </w:r>
    </w:p>
    <w:p w14:paraId="7463DBD9" w14:textId="77777777" w:rsidR="00036301" w:rsidRDefault="00036301" w:rsidP="00036301">
      <w:pPr>
        <w:spacing w:after="0" w:line="480" w:lineRule="auto"/>
        <w:contextualSpacing/>
        <w:rPr>
          <w:rFonts w:ascii="Times New Roman" w:hAnsi="Times New Roman"/>
          <w:b/>
          <w:sz w:val="24"/>
          <w:szCs w:val="24"/>
        </w:rPr>
      </w:pPr>
      <w:r>
        <w:rPr>
          <w:rFonts w:ascii="Times New Roman" w:hAnsi="Times New Roman"/>
          <w:b/>
          <w:sz w:val="24"/>
          <w:szCs w:val="24"/>
        </w:rPr>
        <w:t>Testosterone</w:t>
      </w:r>
    </w:p>
    <w:p w14:paraId="35F606B3" w14:textId="77777777" w:rsidR="00036301" w:rsidRPr="001A2A53" w:rsidRDefault="00036301" w:rsidP="00036301">
      <w:pPr>
        <w:spacing w:after="0" w:line="480" w:lineRule="auto"/>
        <w:contextualSpacing/>
        <w:rPr>
          <w:rFonts w:ascii="Times New Roman" w:hAnsi="Times New Roman"/>
          <w:b/>
          <w:sz w:val="24"/>
          <w:szCs w:val="24"/>
        </w:rPr>
      </w:pPr>
      <w:r>
        <w:rPr>
          <w:rFonts w:ascii="Times New Roman" w:hAnsi="Times New Roman"/>
          <w:sz w:val="24"/>
          <w:szCs w:val="24"/>
        </w:rPr>
        <w:tab/>
        <w:t xml:space="preserve">As in the primary analysis, there was a significant two-way interaction between childhood SES and sex on testosterone levels, </w:t>
      </w:r>
      <w:r w:rsidRPr="006D189B">
        <w:rPr>
          <w:rFonts w:ascii="Times New Roman" w:hAnsi="Times New Roman"/>
          <w:i/>
          <w:sz w:val="24"/>
          <w:szCs w:val="24"/>
        </w:rPr>
        <w:t xml:space="preserve">β </w:t>
      </w:r>
      <w:r>
        <w:rPr>
          <w:rFonts w:ascii="Times New Roman" w:hAnsi="Times New Roman"/>
          <w:sz w:val="24"/>
          <w:szCs w:val="24"/>
        </w:rPr>
        <w:t>= .40</w:t>
      </w:r>
      <w:r w:rsidRPr="006D189B">
        <w:rPr>
          <w:rFonts w:ascii="Times New Roman" w:hAnsi="Times New Roman"/>
          <w:sz w:val="24"/>
          <w:szCs w:val="24"/>
        </w:rPr>
        <w:t xml:space="preserve">, </w:t>
      </w:r>
      <w:r w:rsidRPr="006D189B">
        <w:rPr>
          <w:rFonts w:ascii="Times New Roman" w:hAnsi="Times New Roman"/>
          <w:i/>
          <w:sz w:val="24"/>
          <w:szCs w:val="24"/>
        </w:rPr>
        <w:t>SE</w:t>
      </w:r>
      <w:r>
        <w:rPr>
          <w:rFonts w:ascii="Times New Roman" w:hAnsi="Times New Roman"/>
          <w:sz w:val="24"/>
          <w:szCs w:val="24"/>
        </w:rPr>
        <w:t xml:space="preserve"> = .16</w:t>
      </w:r>
      <w:r w:rsidRPr="006D189B">
        <w:rPr>
          <w:rFonts w:ascii="Times New Roman" w:hAnsi="Times New Roman"/>
          <w:sz w:val="24"/>
          <w:szCs w:val="24"/>
        </w:rPr>
        <w:t xml:space="preserve">, </w:t>
      </w:r>
      <w:r w:rsidRPr="006D189B">
        <w:rPr>
          <w:rFonts w:ascii="Times New Roman" w:hAnsi="Times New Roman"/>
          <w:i/>
          <w:sz w:val="24"/>
          <w:szCs w:val="24"/>
        </w:rPr>
        <w:t>t</w:t>
      </w:r>
      <w:r w:rsidRPr="006D189B">
        <w:rPr>
          <w:rFonts w:ascii="Times New Roman" w:hAnsi="Times New Roman"/>
          <w:sz w:val="24"/>
          <w:szCs w:val="24"/>
        </w:rPr>
        <w:t xml:space="preserve"> = </w:t>
      </w:r>
      <w:r>
        <w:rPr>
          <w:rFonts w:ascii="Times New Roman" w:hAnsi="Times New Roman"/>
          <w:sz w:val="24"/>
          <w:szCs w:val="24"/>
        </w:rPr>
        <w:t>2.50,</w:t>
      </w:r>
      <w:r w:rsidRPr="006D189B">
        <w:rPr>
          <w:rFonts w:ascii="Times New Roman" w:hAnsi="Times New Roman"/>
          <w:sz w:val="24"/>
          <w:szCs w:val="24"/>
        </w:rPr>
        <w:t xml:space="preserve"> </w:t>
      </w:r>
      <w:r w:rsidRPr="006D189B">
        <w:rPr>
          <w:rFonts w:ascii="Times New Roman" w:hAnsi="Times New Roman"/>
          <w:i/>
          <w:sz w:val="24"/>
          <w:szCs w:val="24"/>
        </w:rPr>
        <w:t>p</w:t>
      </w:r>
      <w:r>
        <w:rPr>
          <w:rFonts w:ascii="Times New Roman" w:hAnsi="Times New Roman"/>
          <w:sz w:val="24"/>
          <w:szCs w:val="24"/>
        </w:rPr>
        <w:t xml:space="preserve"> = .01. There were no significant main effects or interactions involved either childhood unpredictability (</w:t>
      </w:r>
      <w:proofErr w:type="spellStart"/>
      <w:r>
        <w:rPr>
          <w:rFonts w:ascii="Times New Roman" w:hAnsi="Times New Roman"/>
          <w:i/>
          <w:sz w:val="24"/>
          <w:szCs w:val="24"/>
        </w:rPr>
        <w:t>p</w:t>
      </w:r>
      <w:r>
        <w:rPr>
          <w:rFonts w:ascii="Times New Roman" w:hAnsi="Times New Roman"/>
          <w:sz w:val="24"/>
          <w:szCs w:val="24"/>
        </w:rPr>
        <w:t>s</w:t>
      </w:r>
      <w:proofErr w:type="spellEnd"/>
      <w:r>
        <w:rPr>
          <w:rFonts w:ascii="Times New Roman" w:hAnsi="Times New Roman"/>
          <w:sz w:val="24"/>
          <w:szCs w:val="24"/>
        </w:rPr>
        <w:t xml:space="preserve"> &gt; .20) or </w:t>
      </w:r>
      <w:r>
        <w:rPr>
          <w:rFonts w:ascii="Times New Roman" w:hAnsi="Times New Roman"/>
          <w:sz w:val="24"/>
          <w:szCs w:val="24"/>
        </w:rPr>
        <w:lastRenderedPageBreak/>
        <w:t>adverse childhood experiences (</w:t>
      </w:r>
      <w:proofErr w:type="spellStart"/>
      <w:r>
        <w:rPr>
          <w:rFonts w:ascii="Times New Roman" w:hAnsi="Times New Roman"/>
          <w:i/>
          <w:sz w:val="24"/>
          <w:szCs w:val="24"/>
        </w:rPr>
        <w:t>p</w:t>
      </w:r>
      <w:r>
        <w:rPr>
          <w:rFonts w:ascii="Times New Roman" w:hAnsi="Times New Roman"/>
          <w:sz w:val="24"/>
          <w:szCs w:val="24"/>
        </w:rPr>
        <w:t>s</w:t>
      </w:r>
      <w:proofErr w:type="spellEnd"/>
      <w:r>
        <w:rPr>
          <w:rFonts w:ascii="Times New Roman" w:hAnsi="Times New Roman"/>
          <w:sz w:val="24"/>
          <w:szCs w:val="24"/>
        </w:rPr>
        <w:t xml:space="preserve"> &gt; .53). Unpacking the interaction revealed that higher childhood SES, again, predicted lower levels of testosterone in men, </w:t>
      </w:r>
      <w:r w:rsidRPr="006D189B">
        <w:rPr>
          <w:rFonts w:ascii="Times New Roman" w:hAnsi="Times New Roman"/>
          <w:i/>
          <w:sz w:val="24"/>
          <w:szCs w:val="24"/>
        </w:rPr>
        <w:t xml:space="preserve">β </w:t>
      </w:r>
      <w:r>
        <w:rPr>
          <w:rFonts w:ascii="Times New Roman" w:hAnsi="Times New Roman"/>
          <w:sz w:val="24"/>
          <w:szCs w:val="24"/>
        </w:rPr>
        <w:t>= -.25</w:t>
      </w:r>
      <w:r w:rsidRPr="006D189B">
        <w:rPr>
          <w:rFonts w:ascii="Times New Roman" w:hAnsi="Times New Roman"/>
          <w:sz w:val="24"/>
          <w:szCs w:val="24"/>
        </w:rPr>
        <w:t xml:space="preserve">, </w:t>
      </w:r>
      <w:r w:rsidRPr="006D189B">
        <w:rPr>
          <w:rFonts w:ascii="Times New Roman" w:hAnsi="Times New Roman"/>
          <w:i/>
          <w:sz w:val="24"/>
          <w:szCs w:val="24"/>
        </w:rPr>
        <w:t>SE</w:t>
      </w:r>
      <w:r>
        <w:rPr>
          <w:rFonts w:ascii="Times New Roman" w:hAnsi="Times New Roman"/>
          <w:sz w:val="24"/>
          <w:szCs w:val="24"/>
        </w:rPr>
        <w:t xml:space="preserve"> = .07</w:t>
      </w:r>
      <w:r w:rsidRPr="006D189B">
        <w:rPr>
          <w:rFonts w:ascii="Times New Roman" w:hAnsi="Times New Roman"/>
          <w:sz w:val="24"/>
          <w:szCs w:val="24"/>
        </w:rPr>
        <w:t xml:space="preserve">, </w:t>
      </w:r>
      <w:r w:rsidRPr="006D189B">
        <w:rPr>
          <w:rFonts w:ascii="Times New Roman" w:hAnsi="Times New Roman"/>
          <w:i/>
          <w:sz w:val="24"/>
          <w:szCs w:val="24"/>
        </w:rPr>
        <w:t>t</w:t>
      </w:r>
      <w:r w:rsidRPr="006D189B">
        <w:rPr>
          <w:rFonts w:ascii="Times New Roman" w:hAnsi="Times New Roman"/>
          <w:sz w:val="24"/>
          <w:szCs w:val="24"/>
        </w:rPr>
        <w:t xml:space="preserve"> = -</w:t>
      </w:r>
      <w:r>
        <w:rPr>
          <w:rFonts w:ascii="Times New Roman" w:hAnsi="Times New Roman"/>
          <w:sz w:val="24"/>
          <w:szCs w:val="24"/>
        </w:rPr>
        <w:t>3.62,</w:t>
      </w:r>
      <w:r w:rsidRPr="006D189B">
        <w:rPr>
          <w:rFonts w:ascii="Times New Roman" w:hAnsi="Times New Roman"/>
          <w:sz w:val="24"/>
          <w:szCs w:val="24"/>
        </w:rPr>
        <w:t xml:space="preserve"> </w:t>
      </w:r>
      <w:r w:rsidRPr="006D189B">
        <w:rPr>
          <w:rFonts w:ascii="Times New Roman" w:hAnsi="Times New Roman"/>
          <w:i/>
          <w:sz w:val="24"/>
          <w:szCs w:val="24"/>
        </w:rPr>
        <w:t>p</w:t>
      </w:r>
      <w:r>
        <w:rPr>
          <w:rFonts w:ascii="Times New Roman" w:hAnsi="Times New Roman"/>
          <w:sz w:val="24"/>
          <w:szCs w:val="24"/>
        </w:rPr>
        <w:t xml:space="preserve"> &lt; .001. In women, childhood SES did not significantly predict levels of testosterone, </w:t>
      </w:r>
      <w:r w:rsidRPr="006D189B">
        <w:rPr>
          <w:rFonts w:ascii="Times New Roman" w:hAnsi="Times New Roman"/>
          <w:i/>
          <w:sz w:val="24"/>
          <w:szCs w:val="24"/>
        </w:rPr>
        <w:t xml:space="preserve">β </w:t>
      </w:r>
      <w:r>
        <w:rPr>
          <w:rFonts w:ascii="Times New Roman" w:hAnsi="Times New Roman"/>
          <w:sz w:val="24"/>
          <w:szCs w:val="24"/>
        </w:rPr>
        <w:t>= -.08</w:t>
      </w:r>
      <w:r w:rsidRPr="006D189B">
        <w:rPr>
          <w:rFonts w:ascii="Times New Roman" w:hAnsi="Times New Roman"/>
          <w:sz w:val="24"/>
          <w:szCs w:val="24"/>
        </w:rPr>
        <w:t xml:space="preserve">, </w:t>
      </w:r>
      <w:r w:rsidRPr="006D189B">
        <w:rPr>
          <w:rFonts w:ascii="Times New Roman" w:hAnsi="Times New Roman"/>
          <w:i/>
          <w:sz w:val="24"/>
          <w:szCs w:val="24"/>
        </w:rPr>
        <w:t>SE</w:t>
      </w:r>
      <w:r>
        <w:rPr>
          <w:rFonts w:ascii="Times New Roman" w:hAnsi="Times New Roman"/>
          <w:sz w:val="24"/>
          <w:szCs w:val="24"/>
        </w:rPr>
        <w:t xml:space="preserve"> = .15</w:t>
      </w:r>
      <w:r w:rsidRPr="006D189B">
        <w:rPr>
          <w:rFonts w:ascii="Times New Roman" w:hAnsi="Times New Roman"/>
          <w:sz w:val="24"/>
          <w:szCs w:val="24"/>
        </w:rPr>
        <w:t xml:space="preserve">, </w:t>
      </w:r>
      <w:r w:rsidRPr="006D189B">
        <w:rPr>
          <w:rFonts w:ascii="Times New Roman" w:hAnsi="Times New Roman"/>
          <w:i/>
          <w:sz w:val="24"/>
          <w:szCs w:val="24"/>
        </w:rPr>
        <w:t>t</w:t>
      </w:r>
      <w:r w:rsidRPr="006D189B">
        <w:rPr>
          <w:rFonts w:ascii="Times New Roman" w:hAnsi="Times New Roman"/>
          <w:sz w:val="24"/>
          <w:szCs w:val="24"/>
        </w:rPr>
        <w:t xml:space="preserve"> = -</w:t>
      </w:r>
      <w:r>
        <w:rPr>
          <w:rFonts w:ascii="Times New Roman" w:hAnsi="Times New Roman"/>
          <w:sz w:val="24"/>
          <w:szCs w:val="24"/>
        </w:rPr>
        <w:t>.48,</w:t>
      </w:r>
      <w:r w:rsidRPr="006D189B">
        <w:rPr>
          <w:rFonts w:ascii="Times New Roman" w:hAnsi="Times New Roman"/>
          <w:sz w:val="24"/>
          <w:szCs w:val="24"/>
        </w:rPr>
        <w:t xml:space="preserve"> </w:t>
      </w:r>
      <w:r w:rsidRPr="006D189B">
        <w:rPr>
          <w:rFonts w:ascii="Times New Roman" w:hAnsi="Times New Roman"/>
          <w:i/>
          <w:sz w:val="24"/>
          <w:szCs w:val="24"/>
        </w:rPr>
        <w:t>p</w:t>
      </w:r>
      <w:r>
        <w:rPr>
          <w:rFonts w:ascii="Times New Roman" w:hAnsi="Times New Roman"/>
          <w:sz w:val="24"/>
          <w:szCs w:val="24"/>
        </w:rPr>
        <w:t xml:space="preserve"> = .63.  </w:t>
      </w:r>
    </w:p>
    <w:p w14:paraId="3A6BC609" w14:textId="77777777" w:rsidR="00036301" w:rsidRDefault="00036301" w:rsidP="00036301">
      <w:pPr>
        <w:spacing w:after="0" w:line="480" w:lineRule="auto"/>
        <w:contextualSpacing/>
        <w:jc w:val="center"/>
        <w:rPr>
          <w:rFonts w:ascii="Times New Roman" w:hAnsi="Times New Roman"/>
          <w:b/>
          <w:sz w:val="24"/>
          <w:szCs w:val="24"/>
        </w:rPr>
      </w:pPr>
      <w:r>
        <w:rPr>
          <w:rFonts w:ascii="Times New Roman" w:hAnsi="Times New Roman"/>
          <w:b/>
          <w:sz w:val="24"/>
          <w:szCs w:val="24"/>
        </w:rPr>
        <w:t>Additional Discussion</w:t>
      </w:r>
    </w:p>
    <w:p w14:paraId="53992C46" w14:textId="77777777" w:rsidR="00036301" w:rsidRDefault="00036301" w:rsidP="0003630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Interestingly, in addition to finding that childhood SES differentially impacted immune function within each sex, differences in immune function between the sexes also differed by level of SES and immune measure. For example, men with a higher childhood SES showed greater phagocytic ability and NK cell cytotoxicity than did women with a higher childhood SES, but there were no differences between the sexes at low childhood SES. Conversely, women generally tended to be higher than men in stimulated PBMC proliferation, regardless of childhood SES. Future research would benefit from delving more deeply into these differences to better elucidate the roles that sex and early life experiences each play in shaping the activities of the immune system.</w:t>
      </w:r>
    </w:p>
    <w:p w14:paraId="36444D93" w14:textId="77777777" w:rsidR="00036301" w:rsidRDefault="00036301" w:rsidP="0003630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unanticipated result from the current research was that women’s NK cell cytotoxicity was negatively related to their early life SES. Though this pattern did not reach conventional levels of significance at most of the E:T ratios, that this relationship fell in the opposite direction of the relationship observed for men warrants comment. Although the reasons for this finding are unclear, there is some evidence that elevated NK cell activity may increase women’s risk of complications during pregnancy (6). Further, research finds that NK cell cytotoxicity varies across the ovulatory cycle, decreasing prior to ovulation (i.e., during the follicular phase of the cycle) compared to after ovulation has occurred (i.e., during the luteal phase; 7). Accordingly, it may be beneficial for women to downregulate NK cell cytotoxicity when conception becomes </w:t>
      </w:r>
      <w:r>
        <w:rPr>
          <w:rFonts w:ascii="Times New Roman" w:hAnsi="Times New Roman" w:cs="Times New Roman"/>
          <w:sz w:val="24"/>
          <w:szCs w:val="24"/>
        </w:rPr>
        <w:lastRenderedPageBreak/>
        <w:t xml:space="preserve">more likely. Given that all of the women in the current research were of reproductive age and participated during the follicular phase of their cycle, it is possible that women with a higher childhood SES are better able to temporarily suppress NK cell activity prior to ovulation than women with a lower childhood SES. Although speculative, such an explanation may lend insight into one potential facet of why women with a lower SES are at a greater risk for adverse pregnancy outcomes (compared to women with a higher SES; 8–9). </w:t>
      </w:r>
    </w:p>
    <w:p w14:paraId="7560D990" w14:textId="77777777" w:rsidR="00036301" w:rsidRDefault="00036301" w:rsidP="0003630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unexpected result was that lower childhood SES predicted greater spontaneous, but not LPS-stimulated, proinflammatory cytokine release by PBMCs for both men and women. The finding that early life stress increases the inflammatory response of PBMCs to mitogen stimulation is well-documented in the literature (e.g., 10–11). However, to our knowledge, this is the first research, to date, examining the effects of early life stress on the inflammatory activity of PBMCs a) while treating stimulated and unstimulated (i.e., spontaneous) cytokine release as separate measures and b) in the context of examining the impact of early life stress on a </w:t>
      </w:r>
      <w:proofErr w:type="gramStart"/>
      <w:r>
        <w:rPr>
          <w:rFonts w:ascii="Times New Roman" w:hAnsi="Times New Roman" w:cs="Times New Roman"/>
          <w:sz w:val="24"/>
          <w:szCs w:val="24"/>
        </w:rPr>
        <w:t>multiple additional measures of immune function</w:t>
      </w:r>
      <w:proofErr w:type="gramEnd"/>
      <w:r>
        <w:rPr>
          <w:rFonts w:ascii="Times New Roman" w:hAnsi="Times New Roman" w:cs="Times New Roman"/>
          <w:sz w:val="24"/>
          <w:szCs w:val="24"/>
        </w:rPr>
        <w:t xml:space="preserve">. Regarding point </w:t>
      </w:r>
      <w:r>
        <w:rPr>
          <w:rFonts w:ascii="Times New Roman" w:hAnsi="Times New Roman" w:cs="Times New Roman"/>
          <w:i/>
          <w:sz w:val="24"/>
          <w:szCs w:val="24"/>
        </w:rPr>
        <w:t>a</w:t>
      </w:r>
      <w:r>
        <w:rPr>
          <w:rFonts w:ascii="Times New Roman" w:hAnsi="Times New Roman" w:cs="Times New Roman"/>
          <w:sz w:val="24"/>
          <w:szCs w:val="24"/>
        </w:rPr>
        <w:t xml:space="preserve">, although a number of studies have shown that measuring the unstimulated release of proinflammatory cytokines by PBMCs </w:t>
      </w:r>
      <w:r>
        <w:rPr>
          <w:rFonts w:ascii="Times New Roman" w:hAnsi="Times New Roman" w:cs="Times New Roman"/>
          <w:i/>
          <w:sz w:val="24"/>
          <w:szCs w:val="24"/>
        </w:rPr>
        <w:t>in vitro</w:t>
      </w:r>
      <w:r>
        <w:rPr>
          <w:rFonts w:ascii="Times New Roman" w:hAnsi="Times New Roman" w:cs="Times New Roman"/>
          <w:sz w:val="24"/>
          <w:szCs w:val="24"/>
        </w:rPr>
        <w:t xml:space="preserve"> provides a useful index of basal inflammatory activity (e.g., 7–8), many studies that collect such data often do not analyze them. Instead, unstimulated cytokine release is only controlled for, or subtracted from stimulated cytokine release to compute a change score. Although each of these methods for analyzing </w:t>
      </w:r>
      <w:r>
        <w:rPr>
          <w:rFonts w:ascii="Times New Roman" w:hAnsi="Times New Roman" w:cs="Times New Roman"/>
          <w:i/>
          <w:sz w:val="24"/>
          <w:szCs w:val="24"/>
        </w:rPr>
        <w:t>in vitro</w:t>
      </w:r>
      <w:r>
        <w:rPr>
          <w:rFonts w:ascii="Times New Roman" w:hAnsi="Times New Roman" w:cs="Times New Roman"/>
          <w:sz w:val="24"/>
          <w:szCs w:val="24"/>
        </w:rPr>
        <w:t xml:space="preserve"> cytokine release data may be entirely appropriate depending on one’s primary research question, the current findings suggest that how such data are to be analyzed should be carefully considered. Moreover, it is possible that significant relationships between early life stress (or any variable of interest) and the inflammatory activity of PBMCs in </w:t>
      </w:r>
      <w:r>
        <w:rPr>
          <w:rFonts w:ascii="Times New Roman" w:hAnsi="Times New Roman" w:cs="Times New Roman"/>
          <w:sz w:val="24"/>
          <w:szCs w:val="24"/>
        </w:rPr>
        <w:lastRenderedPageBreak/>
        <w:t>previous research may have been reduced or masked by failing to consider unstimulated and stimulated cytokine release as separate outcomes.</w:t>
      </w:r>
    </w:p>
    <w:p w14:paraId="1F876F5D" w14:textId="77777777" w:rsidR="00036301" w:rsidRDefault="00036301" w:rsidP="00036301">
      <w:pPr>
        <w:pStyle w:val="NoSpacing"/>
        <w:spacing w:line="480" w:lineRule="auto"/>
        <w:rPr>
          <w:rFonts w:ascii="Times New Roman" w:hAnsi="Times New Roman" w:cs="Times New Roman"/>
          <w:sz w:val="24"/>
          <w:szCs w:val="24"/>
        </w:rPr>
      </w:pPr>
    </w:p>
    <w:p w14:paraId="29C7F49D" w14:textId="77777777" w:rsidR="00036301" w:rsidRDefault="00036301" w:rsidP="00036301">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Supplementary References</w:t>
      </w:r>
    </w:p>
    <w:p w14:paraId="76FFFCDB" w14:textId="77777777" w:rsidR="00036301" w:rsidRPr="003433EF" w:rsidRDefault="00036301" w:rsidP="00036301">
      <w:pPr>
        <w:pStyle w:val="ListParagraph"/>
        <w:numPr>
          <w:ilvl w:val="0"/>
          <w:numId w:val="1"/>
        </w:numPr>
        <w:spacing w:after="0" w:line="480" w:lineRule="auto"/>
        <w:rPr>
          <w:rFonts w:ascii="Times New Roman" w:hAnsi="Times New Roman"/>
          <w:color w:val="222222"/>
          <w:sz w:val="24"/>
          <w:szCs w:val="24"/>
          <w:shd w:val="clear" w:color="auto" w:fill="FFFFFF"/>
        </w:rPr>
      </w:pPr>
      <w:bookmarkStart w:id="0" w:name="_Hlk34987879"/>
      <w:r w:rsidRPr="003433EF">
        <w:rPr>
          <w:rFonts w:ascii="Times New Roman" w:hAnsi="Times New Roman"/>
          <w:color w:val="222222"/>
          <w:sz w:val="24"/>
          <w:szCs w:val="24"/>
          <w:shd w:val="clear" w:color="auto" w:fill="FFFFFF"/>
        </w:rPr>
        <w:t xml:space="preserve">Cohen S, </w:t>
      </w:r>
      <w:proofErr w:type="spellStart"/>
      <w:r w:rsidRPr="003433EF">
        <w:rPr>
          <w:rFonts w:ascii="Times New Roman" w:hAnsi="Times New Roman"/>
          <w:color w:val="222222"/>
          <w:sz w:val="24"/>
          <w:szCs w:val="24"/>
          <w:shd w:val="clear" w:color="auto" w:fill="FFFFFF"/>
        </w:rPr>
        <w:t>Kamarck</w:t>
      </w:r>
      <w:proofErr w:type="spellEnd"/>
      <w:r w:rsidRPr="003433EF">
        <w:rPr>
          <w:rFonts w:ascii="Times New Roman" w:hAnsi="Times New Roman"/>
          <w:color w:val="222222"/>
          <w:sz w:val="24"/>
          <w:szCs w:val="24"/>
          <w:shd w:val="clear" w:color="auto" w:fill="FFFFFF"/>
        </w:rPr>
        <w:t xml:space="preserve"> T, </w:t>
      </w:r>
      <w:proofErr w:type="spellStart"/>
      <w:r w:rsidRPr="003433EF">
        <w:rPr>
          <w:rFonts w:ascii="Times New Roman" w:hAnsi="Times New Roman"/>
          <w:color w:val="222222"/>
          <w:sz w:val="24"/>
          <w:szCs w:val="24"/>
          <w:shd w:val="clear" w:color="auto" w:fill="FFFFFF"/>
        </w:rPr>
        <w:t>Mermelstein</w:t>
      </w:r>
      <w:proofErr w:type="spellEnd"/>
      <w:r w:rsidRPr="003433EF">
        <w:rPr>
          <w:rFonts w:ascii="Times New Roman" w:hAnsi="Times New Roman"/>
          <w:color w:val="222222"/>
          <w:sz w:val="24"/>
          <w:szCs w:val="24"/>
          <w:shd w:val="clear" w:color="auto" w:fill="FFFFFF"/>
        </w:rPr>
        <w:t xml:space="preserve"> R. A global measure of perceived stress. </w:t>
      </w:r>
      <w:r w:rsidRPr="003433EF">
        <w:rPr>
          <w:rFonts w:ascii="Times New Roman" w:hAnsi="Times New Roman"/>
          <w:iCs/>
          <w:color w:val="222222"/>
          <w:sz w:val="24"/>
          <w:szCs w:val="24"/>
          <w:shd w:val="clear" w:color="auto" w:fill="FFFFFF"/>
        </w:rPr>
        <w:t xml:space="preserve">J Health Soc </w:t>
      </w:r>
      <w:proofErr w:type="spellStart"/>
      <w:r w:rsidRPr="003433EF">
        <w:rPr>
          <w:rFonts w:ascii="Times New Roman" w:hAnsi="Times New Roman"/>
          <w:iCs/>
          <w:color w:val="222222"/>
          <w:sz w:val="24"/>
          <w:szCs w:val="24"/>
          <w:shd w:val="clear" w:color="auto" w:fill="FFFFFF"/>
        </w:rPr>
        <w:t>Behav</w:t>
      </w:r>
      <w:proofErr w:type="spellEnd"/>
      <w:r w:rsidRPr="003433EF">
        <w:rPr>
          <w:rFonts w:ascii="Times New Roman" w:hAnsi="Times New Roman"/>
          <w:iCs/>
          <w:color w:val="222222"/>
          <w:sz w:val="24"/>
          <w:szCs w:val="24"/>
          <w:shd w:val="clear" w:color="auto" w:fill="FFFFFF"/>
        </w:rPr>
        <w:t xml:space="preserve"> </w:t>
      </w:r>
      <w:proofErr w:type="gramStart"/>
      <w:r w:rsidRPr="003433EF">
        <w:rPr>
          <w:rFonts w:ascii="Times New Roman" w:hAnsi="Times New Roman"/>
          <w:iCs/>
          <w:color w:val="222222"/>
          <w:sz w:val="24"/>
          <w:szCs w:val="24"/>
          <w:shd w:val="clear" w:color="auto" w:fill="FFFFFF"/>
        </w:rPr>
        <w:t>1983</w:t>
      </w:r>
      <w:r>
        <w:rPr>
          <w:rFonts w:ascii="Times New Roman" w:hAnsi="Times New Roman"/>
          <w:iCs/>
          <w:color w:val="222222"/>
          <w:sz w:val="24"/>
          <w:szCs w:val="24"/>
          <w:shd w:val="clear" w:color="auto" w:fill="FFFFFF"/>
        </w:rPr>
        <w:t>;</w:t>
      </w:r>
      <w:r w:rsidRPr="003433EF">
        <w:rPr>
          <w:rFonts w:ascii="Times New Roman" w:hAnsi="Times New Roman"/>
          <w:color w:val="222222"/>
          <w:sz w:val="24"/>
          <w:szCs w:val="24"/>
          <w:shd w:val="clear" w:color="auto" w:fill="FFFFFF"/>
        </w:rPr>
        <w:t>24</w:t>
      </w:r>
      <w:r>
        <w:rPr>
          <w:rFonts w:ascii="Times New Roman" w:hAnsi="Times New Roman"/>
          <w:color w:val="222222"/>
          <w:sz w:val="24"/>
          <w:szCs w:val="24"/>
          <w:shd w:val="clear" w:color="auto" w:fill="FFFFFF"/>
        </w:rPr>
        <w:t>:</w:t>
      </w:r>
      <w:r w:rsidRPr="003433EF">
        <w:rPr>
          <w:rFonts w:ascii="Times New Roman" w:hAnsi="Times New Roman"/>
          <w:color w:val="222222"/>
          <w:sz w:val="24"/>
          <w:szCs w:val="24"/>
          <w:shd w:val="clear" w:color="auto" w:fill="FFFFFF"/>
        </w:rPr>
        <w:t>385</w:t>
      </w:r>
      <w:proofErr w:type="gramEnd"/>
      <w:r w:rsidRPr="003433EF">
        <w:rPr>
          <w:rFonts w:ascii="Times New Roman" w:hAnsi="Times New Roman"/>
          <w:color w:val="222222"/>
          <w:sz w:val="24"/>
          <w:szCs w:val="24"/>
          <w:shd w:val="clear" w:color="auto" w:fill="FFFFFF"/>
        </w:rPr>
        <w:t>–396.</w:t>
      </w:r>
    </w:p>
    <w:p w14:paraId="559444E2" w14:textId="77777777" w:rsidR="00036301" w:rsidRPr="003433EF" w:rsidRDefault="00036301" w:rsidP="00036301">
      <w:pPr>
        <w:pStyle w:val="ListParagraph"/>
        <w:numPr>
          <w:ilvl w:val="0"/>
          <w:numId w:val="1"/>
        </w:numPr>
        <w:spacing w:line="480" w:lineRule="auto"/>
        <w:rPr>
          <w:rFonts w:ascii="Times New Roman" w:hAnsi="Times New Roman"/>
          <w:sz w:val="24"/>
          <w:szCs w:val="24"/>
        </w:rPr>
      </w:pPr>
      <w:r w:rsidRPr="003433EF">
        <w:rPr>
          <w:rFonts w:ascii="Times New Roman" w:hAnsi="Times New Roman"/>
          <w:sz w:val="24"/>
          <w:szCs w:val="24"/>
        </w:rPr>
        <w:t>Russell</w:t>
      </w:r>
      <w:r>
        <w:rPr>
          <w:rFonts w:ascii="Times New Roman" w:hAnsi="Times New Roman"/>
          <w:sz w:val="24"/>
          <w:szCs w:val="24"/>
        </w:rPr>
        <w:t xml:space="preserve"> DW.</w:t>
      </w:r>
      <w:r w:rsidRPr="003433EF">
        <w:rPr>
          <w:rFonts w:ascii="Times New Roman" w:hAnsi="Times New Roman"/>
          <w:sz w:val="24"/>
          <w:szCs w:val="24"/>
        </w:rPr>
        <w:t xml:space="preserve"> UCLA Loneliness Scale (Version 3): Reliability, validity, and factor structure. J Pers</w:t>
      </w:r>
      <w:r>
        <w:rPr>
          <w:rFonts w:ascii="Times New Roman" w:hAnsi="Times New Roman"/>
          <w:sz w:val="24"/>
          <w:szCs w:val="24"/>
        </w:rPr>
        <w:t xml:space="preserve"> </w:t>
      </w:r>
      <w:r w:rsidRPr="003433EF">
        <w:rPr>
          <w:rFonts w:ascii="Times New Roman" w:hAnsi="Times New Roman"/>
          <w:sz w:val="24"/>
          <w:szCs w:val="24"/>
        </w:rPr>
        <w:t>Assess</w:t>
      </w:r>
      <w:r>
        <w:rPr>
          <w:rFonts w:ascii="Times New Roman" w:hAnsi="Times New Roman"/>
          <w:sz w:val="24"/>
          <w:szCs w:val="24"/>
        </w:rPr>
        <w:t xml:space="preserve"> </w:t>
      </w:r>
      <w:proofErr w:type="gramStart"/>
      <w:r>
        <w:rPr>
          <w:rFonts w:ascii="Times New Roman" w:hAnsi="Times New Roman"/>
          <w:sz w:val="24"/>
          <w:szCs w:val="24"/>
        </w:rPr>
        <w:t>1996;</w:t>
      </w:r>
      <w:r w:rsidRPr="003433EF">
        <w:rPr>
          <w:rFonts w:ascii="Times New Roman" w:hAnsi="Times New Roman"/>
          <w:sz w:val="24"/>
          <w:szCs w:val="24"/>
        </w:rPr>
        <w:t>66</w:t>
      </w:r>
      <w:r>
        <w:rPr>
          <w:rFonts w:ascii="Times New Roman" w:hAnsi="Times New Roman"/>
          <w:sz w:val="24"/>
          <w:szCs w:val="24"/>
        </w:rPr>
        <w:t>:</w:t>
      </w:r>
      <w:r w:rsidRPr="003433EF">
        <w:rPr>
          <w:rFonts w:ascii="Times New Roman" w:hAnsi="Times New Roman"/>
          <w:sz w:val="24"/>
          <w:szCs w:val="24"/>
        </w:rPr>
        <w:t>20</w:t>
      </w:r>
      <w:proofErr w:type="gramEnd"/>
      <w:r w:rsidRPr="003433EF">
        <w:rPr>
          <w:rFonts w:ascii="Times New Roman" w:hAnsi="Times New Roman"/>
          <w:sz w:val="24"/>
          <w:szCs w:val="24"/>
        </w:rPr>
        <w:t>–40.</w:t>
      </w:r>
    </w:p>
    <w:p w14:paraId="34237E86" w14:textId="77777777" w:rsidR="00036301" w:rsidRPr="003433EF" w:rsidRDefault="00036301" w:rsidP="00036301">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 xml:space="preserve">Adler NE </w:t>
      </w:r>
      <w:proofErr w:type="spellStart"/>
      <w:r>
        <w:rPr>
          <w:rFonts w:ascii="Times New Roman" w:hAnsi="Times New Roman"/>
          <w:sz w:val="24"/>
          <w:szCs w:val="24"/>
        </w:rPr>
        <w:t>Epel</w:t>
      </w:r>
      <w:proofErr w:type="spellEnd"/>
      <w:r>
        <w:rPr>
          <w:rFonts w:ascii="Times New Roman" w:hAnsi="Times New Roman"/>
          <w:sz w:val="24"/>
          <w:szCs w:val="24"/>
        </w:rPr>
        <w:t xml:space="preserve"> ES, </w:t>
      </w:r>
      <w:proofErr w:type="spellStart"/>
      <w:r>
        <w:rPr>
          <w:rFonts w:ascii="Times New Roman" w:hAnsi="Times New Roman"/>
          <w:sz w:val="24"/>
          <w:szCs w:val="24"/>
        </w:rPr>
        <w:t>Castellazo</w:t>
      </w:r>
      <w:proofErr w:type="spellEnd"/>
      <w:r>
        <w:rPr>
          <w:rFonts w:ascii="Times New Roman" w:hAnsi="Times New Roman"/>
          <w:sz w:val="24"/>
          <w:szCs w:val="24"/>
        </w:rPr>
        <w:t xml:space="preserve"> G, </w:t>
      </w:r>
      <w:proofErr w:type="spellStart"/>
      <w:r>
        <w:rPr>
          <w:rFonts w:ascii="Times New Roman" w:hAnsi="Times New Roman"/>
          <w:sz w:val="24"/>
          <w:szCs w:val="24"/>
        </w:rPr>
        <w:t>Ickovics</w:t>
      </w:r>
      <w:proofErr w:type="spellEnd"/>
      <w:r>
        <w:rPr>
          <w:rFonts w:ascii="Times New Roman" w:hAnsi="Times New Roman"/>
          <w:sz w:val="24"/>
          <w:szCs w:val="24"/>
        </w:rPr>
        <w:t xml:space="preserve"> JR. </w:t>
      </w:r>
      <w:r w:rsidRPr="003433EF">
        <w:rPr>
          <w:rFonts w:ascii="Times New Roman" w:hAnsi="Times New Roman"/>
          <w:sz w:val="24"/>
          <w:szCs w:val="24"/>
        </w:rPr>
        <w:t>Relationship of subjective and objective social status with psychological and physiological functioning: Preliminary data in healthy, White women. Health Psychol</w:t>
      </w:r>
      <w:r>
        <w:rPr>
          <w:rFonts w:ascii="Times New Roman" w:hAnsi="Times New Roman"/>
          <w:sz w:val="24"/>
          <w:szCs w:val="24"/>
        </w:rPr>
        <w:t xml:space="preserve"> </w:t>
      </w:r>
      <w:proofErr w:type="gramStart"/>
      <w:r>
        <w:rPr>
          <w:rFonts w:ascii="Times New Roman" w:hAnsi="Times New Roman"/>
          <w:sz w:val="24"/>
          <w:szCs w:val="24"/>
        </w:rPr>
        <w:t>2000;</w:t>
      </w:r>
      <w:r w:rsidRPr="003433EF">
        <w:rPr>
          <w:rFonts w:ascii="Times New Roman" w:hAnsi="Times New Roman"/>
          <w:sz w:val="24"/>
          <w:szCs w:val="24"/>
        </w:rPr>
        <w:t>19</w:t>
      </w:r>
      <w:r>
        <w:rPr>
          <w:rFonts w:ascii="Times New Roman" w:hAnsi="Times New Roman"/>
          <w:sz w:val="24"/>
          <w:szCs w:val="24"/>
        </w:rPr>
        <w:t>:</w:t>
      </w:r>
      <w:r w:rsidRPr="003433EF">
        <w:rPr>
          <w:rFonts w:ascii="Times New Roman" w:hAnsi="Times New Roman"/>
          <w:sz w:val="24"/>
          <w:szCs w:val="24"/>
        </w:rPr>
        <w:t>586</w:t>
      </w:r>
      <w:proofErr w:type="gramEnd"/>
      <w:r w:rsidRPr="003433EF">
        <w:rPr>
          <w:rFonts w:ascii="Times New Roman" w:hAnsi="Times New Roman"/>
          <w:sz w:val="24"/>
          <w:szCs w:val="24"/>
        </w:rPr>
        <w:t>–592.</w:t>
      </w:r>
    </w:p>
    <w:p w14:paraId="50B9AE26" w14:textId="77777777" w:rsidR="00036301" w:rsidRPr="002D3CC9" w:rsidRDefault="00036301" w:rsidP="00036301">
      <w:pPr>
        <w:pStyle w:val="ListParagraph"/>
        <w:numPr>
          <w:ilvl w:val="0"/>
          <w:numId w:val="1"/>
        </w:numPr>
        <w:spacing w:line="480" w:lineRule="auto"/>
        <w:rPr>
          <w:rFonts w:ascii="Times New Roman" w:hAnsi="Times New Roman"/>
          <w:sz w:val="24"/>
          <w:szCs w:val="24"/>
        </w:rPr>
      </w:pPr>
      <w:proofErr w:type="spellStart"/>
      <w:r w:rsidRPr="002D3CC9">
        <w:rPr>
          <w:rFonts w:ascii="Times New Roman" w:hAnsi="Times New Roman"/>
          <w:sz w:val="24"/>
          <w:szCs w:val="24"/>
        </w:rPr>
        <w:t>Genser</w:t>
      </w:r>
      <w:proofErr w:type="spellEnd"/>
      <w:r w:rsidRPr="002D3CC9">
        <w:rPr>
          <w:rFonts w:ascii="Times New Roman" w:hAnsi="Times New Roman"/>
          <w:sz w:val="24"/>
          <w:szCs w:val="24"/>
        </w:rPr>
        <w:t xml:space="preserve"> B, Cooper PJ, </w:t>
      </w:r>
      <w:proofErr w:type="spellStart"/>
      <w:r w:rsidRPr="002D3CC9">
        <w:rPr>
          <w:rFonts w:ascii="Times New Roman" w:hAnsi="Times New Roman"/>
          <w:sz w:val="24"/>
          <w:szCs w:val="24"/>
        </w:rPr>
        <w:t>Yazdanbakhsh</w:t>
      </w:r>
      <w:proofErr w:type="spellEnd"/>
      <w:r w:rsidRPr="002D3CC9">
        <w:rPr>
          <w:rFonts w:ascii="Times New Roman" w:hAnsi="Times New Roman"/>
          <w:sz w:val="24"/>
          <w:szCs w:val="24"/>
        </w:rPr>
        <w:t xml:space="preserve"> M, Barreto ML, Rodrigues LC. A guide to modern statistical analysis of immunological data. BMC Immunol </w:t>
      </w:r>
      <w:proofErr w:type="gramStart"/>
      <w:r w:rsidRPr="002D3CC9">
        <w:rPr>
          <w:rFonts w:ascii="Times New Roman" w:hAnsi="Times New Roman"/>
          <w:sz w:val="24"/>
          <w:szCs w:val="24"/>
        </w:rPr>
        <w:t>2007;8:27</w:t>
      </w:r>
      <w:proofErr w:type="gramEnd"/>
      <w:r w:rsidRPr="002D3CC9">
        <w:rPr>
          <w:rFonts w:ascii="Times New Roman" w:hAnsi="Times New Roman"/>
          <w:sz w:val="24"/>
          <w:szCs w:val="24"/>
        </w:rPr>
        <w:t>.</w:t>
      </w:r>
    </w:p>
    <w:p w14:paraId="7E5ACEFA" w14:textId="77777777" w:rsidR="00036301" w:rsidRPr="002D3CC9" w:rsidRDefault="00036301" w:rsidP="00036301">
      <w:pPr>
        <w:pStyle w:val="ListParagraph"/>
        <w:numPr>
          <w:ilvl w:val="0"/>
          <w:numId w:val="1"/>
        </w:numPr>
        <w:spacing w:line="480" w:lineRule="auto"/>
        <w:rPr>
          <w:rFonts w:ascii="Times New Roman" w:hAnsi="Times New Roman"/>
          <w:sz w:val="24"/>
          <w:szCs w:val="24"/>
        </w:rPr>
      </w:pPr>
      <w:r w:rsidRPr="002D3CC9">
        <w:rPr>
          <w:rFonts w:ascii="Times New Roman" w:hAnsi="Times New Roman"/>
          <w:sz w:val="24"/>
          <w:szCs w:val="24"/>
        </w:rPr>
        <w:t>Kline RB. Principles and practice of structural equation modeling. Guilford Press: New York, NY (2016).</w:t>
      </w:r>
    </w:p>
    <w:p w14:paraId="7CC35197" w14:textId="77777777" w:rsidR="00036301" w:rsidRPr="002D3CC9" w:rsidRDefault="00036301" w:rsidP="00036301">
      <w:pPr>
        <w:pStyle w:val="ListParagraph"/>
        <w:numPr>
          <w:ilvl w:val="0"/>
          <w:numId w:val="1"/>
        </w:numPr>
        <w:spacing w:after="200" w:line="480" w:lineRule="auto"/>
        <w:rPr>
          <w:rFonts w:ascii="Times New Roman" w:hAnsi="Times New Roman"/>
          <w:color w:val="222222"/>
          <w:sz w:val="24"/>
          <w:szCs w:val="24"/>
          <w:shd w:val="clear" w:color="auto" w:fill="FFFFFF"/>
        </w:rPr>
      </w:pPr>
      <w:r w:rsidRPr="002D3CC9">
        <w:rPr>
          <w:rFonts w:ascii="Times New Roman" w:hAnsi="Times New Roman"/>
          <w:color w:val="222222"/>
          <w:sz w:val="24"/>
          <w:szCs w:val="24"/>
          <w:shd w:val="clear" w:color="auto" w:fill="FFFFFF"/>
        </w:rPr>
        <w:t xml:space="preserve">Tang AW, </w:t>
      </w:r>
      <w:proofErr w:type="spellStart"/>
      <w:r w:rsidRPr="002D3CC9">
        <w:rPr>
          <w:rFonts w:ascii="Times New Roman" w:hAnsi="Times New Roman"/>
          <w:color w:val="222222"/>
          <w:sz w:val="24"/>
          <w:szCs w:val="24"/>
          <w:shd w:val="clear" w:color="auto" w:fill="FFFFFF"/>
        </w:rPr>
        <w:t>Alfirevic</w:t>
      </w:r>
      <w:proofErr w:type="spellEnd"/>
      <w:r w:rsidRPr="002D3CC9">
        <w:rPr>
          <w:rFonts w:ascii="Times New Roman" w:hAnsi="Times New Roman"/>
          <w:color w:val="222222"/>
          <w:sz w:val="24"/>
          <w:szCs w:val="24"/>
          <w:shd w:val="clear" w:color="auto" w:fill="FFFFFF"/>
        </w:rPr>
        <w:t xml:space="preserve"> Z, </w:t>
      </w:r>
      <w:proofErr w:type="spellStart"/>
      <w:r w:rsidRPr="002D3CC9">
        <w:rPr>
          <w:rFonts w:ascii="Times New Roman" w:hAnsi="Times New Roman"/>
          <w:color w:val="222222"/>
          <w:sz w:val="24"/>
          <w:szCs w:val="24"/>
          <w:shd w:val="clear" w:color="auto" w:fill="FFFFFF"/>
        </w:rPr>
        <w:t>Quenby</w:t>
      </w:r>
      <w:proofErr w:type="spellEnd"/>
      <w:r w:rsidRPr="002D3CC9">
        <w:rPr>
          <w:rFonts w:ascii="Times New Roman" w:hAnsi="Times New Roman"/>
          <w:color w:val="222222"/>
          <w:sz w:val="24"/>
          <w:szCs w:val="24"/>
          <w:shd w:val="clear" w:color="auto" w:fill="FFFFFF"/>
        </w:rPr>
        <w:t xml:space="preserve"> S. Natural killer cells and pregnancy outcomes in women with recurrent miscarriage and infertility: a systematic review. </w:t>
      </w:r>
      <w:r w:rsidRPr="002D3CC9">
        <w:rPr>
          <w:rFonts w:ascii="Times New Roman" w:hAnsi="Times New Roman"/>
          <w:iCs/>
          <w:color w:val="222222"/>
          <w:sz w:val="24"/>
          <w:szCs w:val="24"/>
          <w:shd w:val="clear" w:color="auto" w:fill="FFFFFF"/>
        </w:rPr>
        <w:t xml:space="preserve">Hum </w:t>
      </w:r>
      <w:proofErr w:type="spellStart"/>
      <w:r w:rsidRPr="002D3CC9">
        <w:rPr>
          <w:rFonts w:ascii="Times New Roman" w:hAnsi="Times New Roman"/>
          <w:iCs/>
          <w:color w:val="222222"/>
          <w:sz w:val="24"/>
          <w:szCs w:val="24"/>
          <w:shd w:val="clear" w:color="auto" w:fill="FFFFFF"/>
        </w:rPr>
        <w:t>Reprod</w:t>
      </w:r>
      <w:proofErr w:type="spellEnd"/>
      <w:r w:rsidRPr="002D3CC9">
        <w:rPr>
          <w:rFonts w:ascii="Times New Roman" w:hAnsi="Times New Roman"/>
          <w:iCs/>
          <w:color w:val="222222"/>
          <w:sz w:val="24"/>
          <w:szCs w:val="24"/>
          <w:shd w:val="clear" w:color="auto" w:fill="FFFFFF"/>
        </w:rPr>
        <w:t xml:space="preserve"> </w:t>
      </w:r>
      <w:proofErr w:type="gramStart"/>
      <w:r w:rsidRPr="002D3CC9">
        <w:rPr>
          <w:rFonts w:ascii="Times New Roman" w:hAnsi="Times New Roman"/>
          <w:iCs/>
          <w:color w:val="222222"/>
          <w:sz w:val="24"/>
          <w:szCs w:val="24"/>
          <w:shd w:val="clear" w:color="auto" w:fill="FFFFFF"/>
        </w:rPr>
        <w:t>2011;26</w:t>
      </w:r>
      <w:r w:rsidRPr="002D3CC9">
        <w:rPr>
          <w:rFonts w:ascii="Times New Roman" w:hAnsi="Times New Roman"/>
          <w:color w:val="222222"/>
          <w:sz w:val="24"/>
          <w:szCs w:val="24"/>
          <w:shd w:val="clear" w:color="auto" w:fill="FFFFFF"/>
        </w:rPr>
        <w:t>:1971</w:t>
      </w:r>
      <w:proofErr w:type="gramEnd"/>
      <w:r w:rsidRPr="002D3CC9">
        <w:rPr>
          <w:rFonts w:ascii="Times New Roman" w:hAnsi="Times New Roman"/>
          <w:color w:val="222222"/>
          <w:sz w:val="24"/>
          <w:szCs w:val="24"/>
          <w:shd w:val="clear" w:color="auto" w:fill="FFFFFF"/>
        </w:rPr>
        <w:t>–1980.</w:t>
      </w:r>
    </w:p>
    <w:p w14:paraId="6C1E08F6" w14:textId="77777777" w:rsidR="00036301" w:rsidRPr="002D3CC9" w:rsidRDefault="00036301" w:rsidP="00036301">
      <w:pPr>
        <w:pStyle w:val="ListParagraph"/>
        <w:numPr>
          <w:ilvl w:val="0"/>
          <w:numId w:val="1"/>
        </w:numPr>
        <w:spacing w:after="200" w:line="480" w:lineRule="auto"/>
        <w:rPr>
          <w:rFonts w:ascii="Times New Roman" w:hAnsi="Times New Roman"/>
          <w:color w:val="222222"/>
          <w:sz w:val="24"/>
          <w:szCs w:val="24"/>
          <w:shd w:val="clear" w:color="auto" w:fill="FFFFFF"/>
        </w:rPr>
      </w:pPr>
      <w:r w:rsidRPr="002D3CC9">
        <w:rPr>
          <w:rFonts w:ascii="Times New Roman" w:hAnsi="Times New Roman"/>
          <w:color w:val="222222"/>
          <w:sz w:val="24"/>
          <w:szCs w:val="24"/>
          <w:shd w:val="clear" w:color="auto" w:fill="FFFFFF"/>
        </w:rPr>
        <w:t xml:space="preserve">Lee S, Kim J, Jang B, </w:t>
      </w:r>
      <w:proofErr w:type="spellStart"/>
      <w:r w:rsidRPr="002D3CC9">
        <w:rPr>
          <w:rFonts w:ascii="Times New Roman" w:hAnsi="Times New Roman"/>
          <w:color w:val="222222"/>
          <w:sz w:val="24"/>
          <w:szCs w:val="24"/>
          <w:shd w:val="clear" w:color="auto" w:fill="FFFFFF"/>
        </w:rPr>
        <w:t>Hur</w:t>
      </w:r>
      <w:proofErr w:type="spellEnd"/>
      <w:r w:rsidRPr="002D3CC9">
        <w:rPr>
          <w:rFonts w:ascii="Times New Roman" w:hAnsi="Times New Roman"/>
          <w:color w:val="222222"/>
          <w:sz w:val="24"/>
          <w:szCs w:val="24"/>
          <w:shd w:val="clear" w:color="auto" w:fill="FFFFFF"/>
        </w:rPr>
        <w:t xml:space="preserve"> S, Jung U, </w:t>
      </w:r>
      <w:proofErr w:type="spellStart"/>
      <w:r w:rsidRPr="002D3CC9">
        <w:rPr>
          <w:rFonts w:ascii="Times New Roman" w:hAnsi="Times New Roman"/>
          <w:color w:val="222222"/>
          <w:sz w:val="24"/>
          <w:szCs w:val="24"/>
          <w:shd w:val="clear" w:color="auto" w:fill="FFFFFF"/>
        </w:rPr>
        <w:t>Kil</w:t>
      </w:r>
      <w:proofErr w:type="spellEnd"/>
      <w:r w:rsidRPr="002D3CC9">
        <w:rPr>
          <w:rFonts w:ascii="Times New Roman" w:hAnsi="Times New Roman"/>
          <w:color w:val="222222"/>
          <w:sz w:val="24"/>
          <w:szCs w:val="24"/>
          <w:shd w:val="clear" w:color="auto" w:fill="FFFFFF"/>
        </w:rPr>
        <w:t xml:space="preserve"> K, Na B, Lee M, Choi Y, Fukui A, Gilman-Sachs A. Fluctuation of peripheral blood T, B, and NK cells during a menstrual cycle of normal healthy women. </w:t>
      </w:r>
      <w:r w:rsidRPr="002D3CC9">
        <w:rPr>
          <w:rFonts w:ascii="Times New Roman" w:hAnsi="Times New Roman"/>
          <w:iCs/>
          <w:color w:val="222222"/>
          <w:sz w:val="24"/>
          <w:szCs w:val="24"/>
          <w:shd w:val="clear" w:color="auto" w:fill="FFFFFF"/>
        </w:rPr>
        <w:t>J Immunol</w:t>
      </w:r>
      <w:r w:rsidRPr="002D3CC9">
        <w:rPr>
          <w:rFonts w:ascii="Times New Roman" w:hAnsi="Times New Roman"/>
          <w:color w:val="222222"/>
          <w:sz w:val="24"/>
          <w:szCs w:val="24"/>
          <w:shd w:val="clear" w:color="auto" w:fill="FFFFFF"/>
        </w:rPr>
        <w:t xml:space="preserve"> </w:t>
      </w:r>
      <w:proofErr w:type="gramStart"/>
      <w:r w:rsidRPr="002D3CC9">
        <w:rPr>
          <w:rFonts w:ascii="Times New Roman" w:hAnsi="Times New Roman"/>
          <w:color w:val="222222"/>
          <w:sz w:val="24"/>
          <w:szCs w:val="24"/>
          <w:shd w:val="clear" w:color="auto" w:fill="FFFFFF"/>
        </w:rPr>
        <w:t>2010;</w:t>
      </w:r>
      <w:r w:rsidRPr="002D3CC9">
        <w:rPr>
          <w:rFonts w:ascii="Times New Roman" w:hAnsi="Times New Roman"/>
          <w:iCs/>
          <w:color w:val="222222"/>
          <w:sz w:val="24"/>
          <w:szCs w:val="24"/>
          <w:shd w:val="clear" w:color="auto" w:fill="FFFFFF"/>
        </w:rPr>
        <w:t>185</w:t>
      </w:r>
      <w:r w:rsidRPr="002D3CC9">
        <w:rPr>
          <w:rFonts w:ascii="Times New Roman" w:hAnsi="Times New Roman"/>
          <w:color w:val="222222"/>
          <w:sz w:val="24"/>
          <w:szCs w:val="24"/>
          <w:shd w:val="clear" w:color="auto" w:fill="FFFFFF"/>
        </w:rPr>
        <w:t>:756</w:t>
      </w:r>
      <w:proofErr w:type="gramEnd"/>
      <w:r w:rsidRPr="002D3CC9">
        <w:rPr>
          <w:rFonts w:ascii="Times New Roman" w:hAnsi="Times New Roman"/>
          <w:color w:val="222222"/>
          <w:sz w:val="24"/>
          <w:szCs w:val="24"/>
          <w:shd w:val="clear" w:color="auto" w:fill="FFFFFF"/>
        </w:rPr>
        <w:t>–762.</w:t>
      </w:r>
    </w:p>
    <w:p w14:paraId="574AAFFD" w14:textId="77777777" w:rsidR="00036301" w:rsidRPr="002D3CC9" w:rsidRDefault="00036301" w:rsidP="00036301">
      <w:pPr>
        <w:pStyle w:val="ListParagraph"/>
        <w:numPr>
          <w:ilvl w:val="0"/>
          <w:numId w:val="1"/>
        </w:numPr>
        <w:spacing w:after="200" w:line="480" w:lineRule="auto"/>
        <w:rPr>
          <w:rFonts w:ascii="Times New Roman" w:hAnsi="Times New Roman"/>
          <w:color w:val="222222"/>
          <w:sz w:val="24"/>
          <w:szCs w:val="24"/>
          <w:shd w:val="clear" w:color="auto" w:fill="FFFFFF"/>
        </w:rPr>
      </w:pPr>
      <w:r w:rsidRPr="002D3CC9">
        <w:rPr>
          <w:rFonts w:ascii="Times New Roman" w:hAnsi="Times New Roman"/>
          <w:color w:val="222222"/>
          <w:sz w:val="24"/>
          <w:szCs w:val="24"/>
          <w:shd w:val="clear" w:color="auto" w:fill="FFFFFF"/>
        </w:rPr>
        <w:t>Kim MK, Lee SM, Bae SH, Kim HJ, Lim NG, Yoon SJ, Lee JY, Jo MW. Socioeconomic status can affect pregnancy outcomes and complications, even with a universal healthcare system. </w:t>
      </w:r>
      <w:r w:rsidRPr="002D3CC9">
        <w:rPr>
          <w:rFonts w:ascii="Times New Roman" w:hAnsi="Times New Roman"/>
          <w:iCs/>
          <w:color w:val="222222"/>
          <w:sz w:val="24"/>
          <w:szCs w:val="24"/>
          <w:shd w:val="clear" w:color="auto" w:fill="FFFFFF"/>
        </w:rPr>
        <w:t xml:space="preserve">Int J Equity Health </w:t>
      </w:r>
      <w:proofErr w:type="gramStart"/>
      <w:r w:rsidRPr="002D3CC9">
        <w:rPr>
          <w:rFonts w:ascii="Times New Roman" w:hAnsi="Times New Roman"/>
          <w:iCs/>
          <w:color w:val="222222"/>
          <w:sz w:val="24"/>
          <w:szCs w:val="24"/>
          <w:shd w:val="clear" w:color="auto" w:fill="FFFFFF"/>
        </w:rPr>
        <w:t>2018;17</w:t>
      </w:r>
      <w:r w:rsidRPr="002D3CC9">
        <w:rPr>
          <w:rFonts w:ascii="Times New Roman" w:hAnsi="Times New Roman"/>
          <w:color w:val="222222"/>
          <w:sz w:val="24"/>
          <w:szCs w:val="24"/>
          <w:shd w:val="clear" w:color="auto" w:fill="FFFFFF"/>
        </w:rPr>
        <w:t>:2</w:t>
      </w:r>
      <w:proofErr w:type="gramEnd"/>
      <w:r w:rsidRPr="002D3CC9">
        <w:rPr>
          <w:rFonts w:ascii="Times New Roman" w:hAnsi="Times New Roman"/>
          <w:color w:val="222222"/>
          <w:sz w:val="24"/>
          <w:szCs w:val="24"/>
          <w:shd w:val="clear" w:color="auto" w:fill="FFFFFF"/>
        </w:rPr>
        <w:t>.</w:t>
      </w:r>
    </w:p>
    <w:p w14:paraId="674E6908" w14:textId="77777777" w:rsidR="00036301" w:rsidRPr="002D3CC9" w:rsidRDefault="00036301" w:rsidP="00036301">
      <w:pPr>
        <w:pStyle w:val="ListParagraph"/>
        <w:numPr>
          <w:ilvl w:val="0"/>
          <w:numId w:val="1"/>
        </w:numPr>
        <w:spacing w:after="0" w:line="480" w:lineRule="auto"/>
        <w:rPr>
          <w:rFonts w:ascii="Times New Roman" w:hAnsi="Times New Roman"/>
          <w:color w:val="222222"/>
          <w:sz w:val="24"/>
          <w:szCs w:val="24"/>
          <w:shd w:val="clear" w:color="auto" w:fill="FFFFFF"/>
        </w:rPr>
      </w:pPr>
      <w:r w:rsidRPr="002D3CC9">
        <w:rPr>
          <w:rFonts w:ascii="Times New Roman" w:hAnsi="Times New Roman"/>
          <w:color w:val="222222"/>
          <w:sz w:val="24"/>
          <w:szCs w:val="24"/>
          <w:shd w:val="clear" w:color="auto" w:fill="FFFFFF"/>
        </w:rPr>
        <w:lastRenderedPageBreak/>
        <w:t>Larson CP. Poverty during pregnancy: Its effects on child health outcomes. </w:t>
      </w:r>
      <w:proofErr w:type="spellStart"/>
      <w:r w:rsidRPr="002D3CC9">
        <w:rPr>
          <w:rFonts w:ascii="Times New Roman" w:hAnsi="Times New Roman"/>
          <w:iCs/>
          <w:color w:val="222222"/>
          <w:sz w:val="24"/>
          <w:szCs w:val="24"/>
          <w:shd w:val="clear" w:color="auto" w:fill="FFFFFF"/>
        </w:rPr>
        <w:t>Paed</w:t>
      </w:r>
      <w:proofErr w:type="spellEnd"/>
      <w:r w:rsidRPr="002D3CC9">
        <w:rPr>
          <w:rFonts w:ascii="Times New Roman" w:hAnsi="Times New Roman"/>
          <w:iCs/>
          <w:color w:val="222222"/>
          <w:sz w:val="24"/>
          <w:szCs w:val="24"/>
          <w:shd w:val="clear" w:color="auto" w:fill="FFFFFF"/>
        </w:rPr>
        <w:t xml:space="preserve"> Child Health </w:t>
      </w:r>
      <w:proofErr w:type="gramStart"/>
      <w:r w:rsidRPr="002D3CC9">
        <w:rPr>
          <w:rFonts w:ascii="Times New Roman" w:hAnsi="Times New Roman"/>
          <w:iCs/>
          <w:color w:val="222222"/>
          <w:sz w:val="24"/>
          <w:szCs w:val="24"/>
          <w:shd w:val="clear" w:color="auto" w:fill="FFFFFF"/>
        </w:rPr>
        <w:t>2007;12</w:t>
      </w:r>
      <w:r w:rsidRPr="002D3CC9">
        <w:rPr>
          <w:rFonts w:ascii="Times New Roman" w:hAnsi="Times New Roman"/>
          <w:color w:val="222222"/>
          <w:sz w:val="24"/>
          <w:szCs w:val="24"/>
          <w:shd w:val="clear" w:color="auto" w:fill="FFFFFF"/>
        </w:rPr>
        <w:t>:673</w:t>
      </w:r>
      <w:proofErr w:type="gramEnd"/>
      <w:r w:rsidRPr="002D3CC9">
        <w:rPr>
          <w:rFonts w:ascii="Times New Roman" w:hAnsi="Times New Roman"/>
          <w:color w:val="222222"/>
          <w:sz w:val="24"/>
          <w:szCs w:val="24"/>
          <w:shd w:val="clear" w:color="auto" w:fill="FFFFFF"/>
        </w:rPr>
        <w:t>–677.</w:t>
      </w:r>
    </w:p>
    <w:p w14:paraId="462035DE" w14:textId="77777777" w:rsidR="00036301" w:rsidRPr="002D3CC9" w:rsidRDefault="00036301" w:rsidP="00036301">
      <w:pPr>
        <w:pStyle w:val="NoSpacing"/>
        <w:numPr>
          <w:ilvl w:val="0"/>
          <w:numId w:val="1"/>
        </w:numPr>
        <w:spacing w:line="480" w:lineRule="auto"/>
        <w:rPr>
          <w:rFonts w:ascii="Times New Roman" w:hAnsi="Times New Roman" w:cs="Times New Roman"/>
          <w:color w:val="222222"/>
          <w:sz w:val="24"/>
          <w:szCs w:val="24"/>
          <w:shd w:val="clear" w:color="auto" w:fill="FFFFFF"/>
        </w:rPr>
      </w:pPr>
      <w:r w:rsidRPr="002D3CC9">
        <w:rPr>
          <w:rFonts w:ascii="Times New Roman" w:hAnsi="Times New Roman" w:cs="Times New Roman"/>
          <w:color w:val="222222"/>
          <w:sz w:val="24"/>
          <w:szCs w:val="24"/>
          <w:shd w:val="clear" w:color="auto" w:fill="FFFFFF"/>
        </w:rPr>
        <w:t>Vollmer-</w:t>
      </w:r>
      <w:proofErr w:type="spellStart"/>
      <w:r w:rsidRPr="002D3CC9">
        <w:rPr>
          <w:rFonts w:ascii="Times New Roman" w:hAnsi="Times New Roman" w:cs="Times New Roman"/>
          <w:color w:val="222222"/>
          <w:sz w:val="24"/>
          <w:szCs w:val="24"/>
          <w:shd w:val="clear" w:color="auto" w:fill="FFFFFF"/>
        </w:rPr>
        <w:t>Conna</w:t>
      </w:r>
      <w:proofErr w:type="spellEnd"/>
      <w:r w:rsidRPr="002D3CC9">
        <w:rPr>
          <w:rFonts w:ascii="Times New Roman" w:hAnsi="Times New Roman" w:cs="Times New Roman"/>
          <w:color w:val="222222"/>
          <w:sz w:val="24"/>
          <w:szCs w:val="24"/>
          <w:shd w:val="clear" w:color="auto" w:fill="FFFFFF"/>
        </w:rPr>
        <w:t xml:space="preserve"> U, </w:t>
      </w:r>
      <w:proofErr w:type="spellStart"/>
      <w:r w:rsidRPr="002D3CC9">
        <w:rPr>
          <w:rFonts w:ascii="Times New Roman" w:hAnsi="Times New Roman" w:cs="Times New Roman"/>
          <w:color w:val="222222"/>
          <w:sz w:val="24"/>
          <w:szCs w:val="24"/>
          <w:shd w:val="clear" w:color="auto" w:fill="FFFFFF"/>
        </w:rPr>
        <w:t>Fazou</w:t>
      </w:r>
      <w:proofErr w:type="spellEnd"/>
      <w:r w:rsidRPr="002D3CC9">
        <w:rPr>
          <w:rFonts w:ascii="Times New Roman" w:hAnsi="Times New Roman" w:cs="Times New Roman"/>
          <w:color w:val="222222"/>
          <w:sz w:val="24"/>
          <w:szCs w:val="24"/>
          <w:shd w:val="clear" w:color="auto" w:fill="FFFFFF"/>
        </w:rPr>
        <w:t xml:space="preserve"> C, Cameron B, Li H, Brennan C, Luck L, Davenport T, Wakefield D, </w:t>
      </w:r>
      <w:proofErr w:type="spellStart"/>
      <w:r w:rsidRPr="002D3CC9">
        <w:rPr>
          <w:rFonts w:ascii="Times New Roman" w:hAnsi="Times New Roman" w:cs="Times New Roman"/>
          <w:color w:val="222222"/>
          <w:sz w:val="24"/>
          <w:szCs w:val="24"/>
          <w:shd w:val="clear" w:color="auto" w:fill="FFFFFF"/>
        </w:rPr>
        <w:t>Hickie</w:t>
      </w:r>
      <w:proofErr w:type="spellEnd"/>
      <w:r w:rsidRPr="002D3CC9">
        <w:rPr>
          <w:rFonts w:ascii="Times New Roman" w:hAnsi="Times New Roman" w:cs="Times New Roman"/>
          <w:color w:val="222222"/>
          <w:sz w:val="24"/>
          <w:szCs w:val="24"/>
          <w:shd w:val="clear" w:color="auto" w:fill="FFFFFF"/>
        </w:rPr>
        <w:t xml:space="preserve"> I, Lloyd A. Production of pro-inflammatory cytokines correlates with the symptoms of acute sickness </w:t>
      </w:r>
      <w:proofErr w:type="spellStart"/>
      <w:r w:rsidRPr="002D3CC9">
        <w:rPr>
          <w:rFonts w:ascii="Times New Roman" w:hAnsi="Times New Roman" w:cs="Times New Roman"/>
          <w:color w:val="222222"/>
          <w:sz w:val="24"/>
          <w:szCs w:val="24"/>
          <w:shd w:val="clear" w:color="auto" w:fill="FFFFFF"/>
        </w:rPr>
        <w:t>behaviour</w:t>
      </w:r>
      <w:proofErr w:type="spellEnd"/>
      <w:r w:rsidRPr="002D3CC9">
        <w:rPr>
          <w:rFonts w:ascii="Times New Roman" w:hAnsi="Times New Roman" w:cs="Times New Roman"/>
          <w:color w:val="222222"/>
          <w:sz w:val="24"/>
          <w:szCs w:val="24"/>
          <w:shd w:val="clear" w:color="auto" w:fill="FFFFFF"/>
        </w:rPr>
        <w:t xml:space="preserve"> in humans. </w:t>
      </w:r>
      <w:r w:rsidRPr="002D3CC9">
        <w:rPr>
          <w:rFonts w:ascii="Times New Roman" w:hAnsi="Times New Roman" w:cs="Times New Roman"/>
          <w:iCs/>
          <w:color w:val="222222"/>
          <w:sz w:val="24"/>
          <w:szCs w:val="24"/>
          <w:shd w:val="clear" w:color="auto" w:fill="FFFFFF"/>
        </w:rPr>
        <w:t xml:space="preserve">Psychol Med </w:t>
      </w:r>
      <w:proofErr w:type="gramStart"/>
      <w:r w:rsidRPr="002D3CC9">
        <w:rPr>
          <w:rFonts w:ascii="Times New Roman" w:hAnsi="Times New Roman" w:cs="Times New Roman"/>
          <w:iCs/>
          <w:color w:val="222222"/>
          <w:sz w:val="24"/>
          <w:szCs w:val="24"/>
          <w:shd w:val="clear" w:color="auto" w:fill="FFFFFF"/>
        </w:rPr>
        <w:t>2004;34</w:t>
      </w:r>
      <w:r w:rsidRPr="002D3CC9">
        <w:rPr>
          <w:rFonts w:ascii="Times New Roman" w:hAnsi="Times New Roman" w:cs="Times New Roman"/>
          <w:color w:val="222222"/>
          <w:sz w:val="24"/>
          <w:szCs w:val="24"/>
          <w:shd w:val="clear" w:color="auto" w:fill="FFFFFF"/>
        </w:rPr>
        <w:t>:1289</w:t>
      </w:r>
      <w:proofErr w:type="gramEnd"/>
      <w:r w:rsidRPr="002D3CC9">
        <w:rPr>
          <w:rFonts w:ascii="Times New Roman" w:hAnsi="Times New Roman" w:cs="Times New Roman"/>
          <w:color w:val="222222"/>
          <w:sz w:val="24"/>
          <w:szCs w:val="24"/>
          <w:shd w:val="clear" w:color="auto" w:fill="FFFFFF"/>
        </w:rPr>
        <w:t>–1297.</w:t>
      </w:r>
    </w:p>
    <w:p w14:paraId="5CBF56F2" w14:textId="77777777" w:rsidR="00036301" w:rsidRDefault="00036301" w:rsidP="00036301">
      <w:pPr>
        <w:pStyle w:val="NoSpacing"/>
        <w:numPr>
          <w:ilvl w:val="0"/>
          <w:numId w:val="1"/>
        </w:numPr>
        <w:spacing w:line="480" w:lineRule="auto"/>
        <w:rPr>
          <w:rFonts w:ascii="Times New Roman" w:hAnsi="Times New Roman" w:cs="Times New Roman"/>
          <w:color w:val="222222"/>
          <w:sz w:val="24"/>
          <w:szCs w:val="24"/>
          <w:shd w:val="clear" w:color="auto" w:fill="FFFFFF"/>
        </w:rPr>
      </w:pPr>
      <w:r w:rsidRPr="002D3CC9">
        <w:rPr>
          <w:rFonts w:ascii="Times New Roman" w:hAnsi="Times New Roman" w:cs="Times New Roman"/>
          <w:color w:val="222222"/>
          <w:sz w:val="24"/>
          <w:szCs w:val="24"/>
          <w:shd w:val="clear" w:color="auto" w:fill="FFFFFF"/>
        </w:rPr>
        <w:t>Friberg DJ, Bryant J, Shannon W, Whiteside TL. In vitro cytokine production by normal human peripheral blood mononuclear cells as a measure of immunocompetence or the state of activation. </w:t>
      </w:r>
      <w:r w:rsidRPr="002D3CC9">
        <w:rPr>
          <w:rFonts w:ascii="Times New Roman" w:hAnsi="Times New Roman" w:cs="Times New Roman"/>
          <w:iCs/>
          <w:color w:val="222222"/>
          <w:sz w:val="24"/>
          <w:szCs w:val="24"/>
          <w:shd w:val="clear" w:color="auto" w:fill="FFFFFF"/>
        </w:rPr>
        <w:t xml:space="preserve">Clin Diagn Lab Immunol </w:t>
      </w:r>
      <w:proofErr w:type="gramStart"/>
      <w:r w:rsidRPr="002D3CC9">
        <w:rPr>
          <w:rFonts w:ascii="Times New Roman" w:hAnsi="Times New Roman" w:cs="Times New Roman"/>
          <w:iCs/>
          <w:color w:val="222222"/>
          <w:sz w:val="24"/>
          <w:szCs w:val="24"/>
          <w:shd w:val="clear" w:color="auto" w:fill="FFFFFF"/>
        </w:rPr>
        <w:t>1994;1</w:t>
      </w:r>
      <w:r w:rsidRPr="002D3CC9">
        <w:rPr>
          <w:rFonts w:ascii="Times New Roman" w:hAnsi="Times New Roman" w:cs="Times New Roman"/>
          <w:color w:val="222222"/>
          <w:sz w:val="24"/>
          <w:szCs w:val="24"/>
          <w:shd w:val="clear" w:color="auto" w:fill="FFFFFF"/>
        </w:rPr>
        <w:t>:261</w:t>
      </w:r>
      <w:proofErr w:type="gramEnd"/>
      <w:r w:rsidRPr="002D3CC9">
        <w:rPr>
          <w:rFonts w:ascii="Times New Roman" w:hAnsi="Times New Roman" w:cs="Times New Roman"/>
          <w:color w:val="222222"/>
          <w:sz w:val="24"/>
          <w:szCs w:val="24"/>
          <w:shd w:val="clear" w:color="auto" w:fill="FFFFFF"/>
        </w:rPr>
        <w:t>–268.</w:t>
      </w:r>
    </w:p>
    <w:p w14:paraId="33775ED4" w14:textId="77777777" w:rsidR="00036301" w:rsidRPr="002D3CC9" w:rsidRDefault="00036301" w:rsidP="00036301">
      <w:pPr>
        <w:pStyle w:val="NoSpacing"/>
        <w:spacing w:line="480" w:lineRule="auto"/>
        <w:rPr>
          <w:rFonts w:ascii="Times New Roman" w:hAnsi="Times New Roman" w:cs="Times New Roman"/>
          <w:color w:val="222222"/>
          <w:sz w:val="24"/>
          <w:szCs w:val="24"/>
          <w:shd w:val="clear" w:color="auto" w:fill="FFFFFF"/>
        </w:rPr>
      </w:pPr>
    </w:p>
    <w:bookmarkEnd w:id="0"/>
    <w:p w14:paraId="057DA77D" w14:textId="77777777" w:rsidR="00036301" w:rsidRPr="00573EB4" w:rsidRDefault="00036301" w:rsidP="00036301">
      <w:pPr>
        <w:pStyle w:val="NoSpacing"/>
        <w:spacing w:line="480" w:lineRule="auto"/>
        <w:ind w:firstLine="720"/>
        <w:jc w:val="center"/>
        <w:rPr>
          <w:rFonts w:ascii="Times New Roman" w:hAnsi="Times New Roman" w:cs="Times New Roman"/>
          <w:b/>
          <w:sz w:val="24"/>
          <w:szCs w:val="24"/>
        </w:rPr>
      </w:pPr>
    </w:p>
    <w:p w14:paraId="408F09ED" w14:textId="77777777" w:rsidR="00036301" w:rsidRDefault="00036301" w:rsidP="00036301">
      <w:pPr>
        <w:pStyle w:val="NoSpacing"/>
        <w:spacing w:line="480" w:lineRule="auto"/>
        <w:ind w:firstLine="720"/>
        <w:rPr>
          <w:rFonts w:ascii="Times New Roman" w:hAnsi="Times New Roman" w:cs="Times New Roman"/>
          <w:sz w:val="24"/>
          <w:szCs w:val="24"/>
        </w:rPr>
      </w:pPr>
    </w:p>
    <w:p w14:paraId="4A7CA6AF" w14:textId="77777777" w:rsidR="00036301" w:rsidRDefault="00036301" w:rsidP="00036301">
      <w:pPr>
        <w:pStyle w:val="NoSpacing"/>
        <w:spacing w:line="480" w:lineRule="auto"/>
        <w:ind w:firstLine="720"/>
        <w:rPr>
          <w:rFonts w:ascii="Times New Roman" w:hAnsi="Times New Roman" w:cs="Times New Roman"/>
          <w:sz w:val="24"/>
          <w:szCs w:val="24"/>
        </w:rPr>
      </w:pPr>
    </w:p>
    <w:p w14:paraId="2B135C65" w14:textId="77777777" w:rsidR="00036301" w:rsidRDefault="00036301" w:rsidP="00036301">
      <w:pPr>
        <w:pStyle w:val="NoSpacing"/>
        <w:spacing w:line="480" w:lineRule="auto"/>
        <w:ind w:firstLine="720"/>
        <w:rPr>
          <w:rFonts w:ascii="Times New Roman" w:hAnsi="Times New Roman" w:cs="Times New Roman"/>
          <w:sz w:val="24"/>
          <w:szCs w:val="24"/>
        </w:rPr>
      </w:pPr>
    </w:p>
    <w:p w14:paraId="20CC59D9" w14:textId="77777777" w:rsidR="00036301" w:rsidRDefault="00036301" w:rsidP="00036301">
      <w:pPr>
        <w:pStyle w:val="NoSpacing"/>
        <w:spacing w:line="480" w:lineRule="auto"/>
        <w:ind w:firstLine="720"/>
        <w:rPr>
          <w:rFonts w:ascii="Times New Roman" w:hAnsi="Times New Roman" w:cs="Times New Roman"/>
          <w:sz w:val="24"/>
          <w:szCs w:val="24"/>
        </w:rPr>
      </w:pPr>
    </w:p>
    <w:p w14:paraId="5A9F946D" w14:textId="77777777" w:rsidR="00036301" w:rsidRDefault="00036301" w:rsidP="00036301">
      <w:pPr>
        <w:pStyle w:val="NoSpacing"/>
        <w:spacing w:line="480" w:lineRule="auto"/>
        <w:ind w:firstLine="720"/>
        <w:rPr>
          <w:rFonts w:ascii="Times New Roman" w:hAnsi="Times New Roman" w:cs="Times New Roman"/>
          <w:sz w:val="24"/>
          <w:szCs w:val="24"/>
        </w:rPr>
      </w:pPr>
    </w:p>
    <w:p w14:paraId="370DF516" w14:textId="77777777" w:rsidR="00036301" w:rsidRDefault="00036301" w:rsidP="00036301">
      <w:pPr>
        <w:pStyle w:val="NoSpacing"/>
        <w:spacing w:line="480" w:lineRule="auto"/>
        <w:ind w:firstLine="720"/>
        <w:rPr>
          <w:rFonts w:ascii="Times New Roman" w:hAnsi="Times New Roman" w:cs="Times New Roman"/>
          <w:sz w:val="24"/>
          <w:szCs w:val="24"/>
        </w:rPr>
      </w:pPr>
    </w:p>
    <w:p w14:paraId="2D801E84" w14:textId="2D9F4F3D" w:rsidR="00036301" w:rsidRDefault="00036301" w:rsidP="00036301">
      <w:pPr>
        <w:pStyle w:val="NoSpacing"/>
        <w:spacing w:line="480" w:lineRule="auto"/>
        <w:ind w:firstLine="720"/>
        <w:rPr>
          <w:rFonts w:ascii="Times New Roman" w:hAnsi="Times New Roman" w:cs="Times New Roman"/>
          <w:sz w:val="24"/>
          <w:szCs w:val="24"/>
        </w:rPr>
      </w:pPr>
    </w:p>
    <w:p w14:paraId="53AF9FFD" w14:textId="13999C08" w:rsidR="00424521" w:rsidRDefault="00424521" w:rsidP="00036301">
      <w:pPr>
        <w:pStyle w:val="NoSpacing"/>
        <w:spacing w:line="480" w:lineRule="auto"/>
        <w:ind w:firstLine="720"/>
        <w:rPr>
          <w:rFonts w:ascii="Times New Roman" w:hAnsi="Times New Roman" w:cs="Times New Roman"/>
          <w:sz w:val="24"/>
          <w:szCs w:val="24"/>
        </w:rPr>
      </w:pPr>
    </w:p>
    <w:p w14:paraId="0703A0B2" w14:textId="31389293" w:rsidR="00424521" w:rsidRDefault="00424521" w:rsidP="00036301">
      <w:pPr>
        <w:pStyle w:val="NoSpacing"/>
        <w:spacing w:line="480" w:lineRule="auto"/>
        <w:ind w:firstLine="720"/>
        <w:rPr>
          <w:rFonts w:ascii="Times New Roman" w:hAnsi="Times New Roman" w:cs="Times New Roman"/>
          <w:sz w:val="24"/>
          <w:szCs w:val="24"/>
        </w:rPr>
      </w:pPr>
    </w:p>
    <w:p w14:paraId="625BD6EF" w14:textId="78517E3D" w:rsidR="00424521" w:rsidRDefault="00424521" w:rsidP="00036301">
      <w:pPr>
        <w:pStyle w:val="NoSpacing"/>
        <w:spacing w:line="480" w:lineRule="auto"/>
        <w:ind w:firstLine="720"/>
        <w:rPr>
          <w:rFonts w:ascii="Times New Roman" w:hAnsi="Times New Roman" w:cs="Times New Roman"/>
          <w:sz w:val="24"/>
          <w:szCs w:val="24"/>
        </w:rPr>
      </w:pPr>
    </w:p>
    <w:p w14:paraId="6964EE2E" w14:textId="77777777" w:rsidR="00424521" w:rsidRDefault="00424521" w:rsidP="00036301">
      <w:pPr>
        <w:pStyle w:val="NoSpacing"/>
        <w:spacing w:line="480" w:lineRule="auto"/>
        <w:ind w:firstLine="720"/>
        <w:rPr>
          <w:rFonts w:ascii="Times New Roman" w:hAnsi="Times New Roman" w:cs="Times New Roman"/>
          <w:sz w:val="24"/>
          <w:szCs w:val="24"/>
        </w:rPr>
      </w:pPr>
      <w:bookmarkStart w:id="1" w:name="_GoBack"/>
      <w:bookmarkEnd w:id="1"/>
    </w:p>
    <w:p w14:paraId="271F7968" w14:textId="77777777" w:rsidR="00036301" w:rsidRDefault="00036301" w:rsidP="00036301">
      <w:pPr>
        <w:rPr>
          <w:rFonts w:ascii="Times New Roman" w:hAnsi="Times New Roman"/>
          <w:sz w:val="24"/>
          <w:szCs w:val="24"/>
        </w:rPr>
      </w:pPr>
    </w:p>
    <w:p w14:paraId="7D81613F" w14:textId="77777777" w:rsidR="00036301" w:rsidRDefault="00036301" w:rsidP="00036301">
      <w:pPr>
        <w:spacing w:after="0" w:line="480" w:lineRule="auto"/>
        <w:outlineLvl w:val="0"/>
        <w:rPr>
          <w:rFonts w:ascii="Times New Roman" w:eastAsia="Calibri" w:hAnsi="Times New Roman" w:cs="Times New Roman"/>
          <w:sz w:val="24"/>
          <w:szCs w:val="24"/>
        </w:rPr>
      </w:pPr>
    </w:p>
    <w:p w14:paraId="677C9F40" w14:textId="77777777" w:rsidR="00036301" w:rsidRDefault="00036301" w:rsidP="00036301">
      <w:pPr>
        <w:spacing w:after="0" w:line="480" w:lineRule="auto"/>
        <w:outlineLvl w:val="0"/>
        <w:rPr>
          <w:rFonts w:ascii="Times New Roman" w:eastAsia="Calibri" w:hAnsi="Times New Roman" w:cs="Times New Roman"/>
          <w:sz w:val="24"/>
          <w:szCs w:val="24"/>
        </w:rPr>
      </w:pPr>
    </w:p>
    <w:p w14:paraId="32F653B6" w14:textId="77777777" w:rsidR="00036301" w:rsidRPr="00D13D9F" w:rsidRDefault="00036301" w:rsidP="00036301">
      <w:pPr>
        <w:rPr>
          <w:rFonts w:ascii="Times New Roman" w:hAnsi="Times New Roman"/>
          <w:b/>
          <w:sz w:val="24"/>
          <w:szCs w:val="24"/>
        </w:rPr>
      </w:pPr>
      <w:r w:rsidRPr="00D13D9F">
        <w:rPr>
          <w:rFonts w:ascii="Times New Roman" w:hAnsi="Times New Roman"/>
          <w:b/>
          <w:sz w:val="24"/>
          <w:szCs w:val="24"/>
        </w:rPr>
        <w:lastRenderedPageBreak/>
        <w:t xml:space="preserve">Table </w:t>
      </w:r>
      <w:r>
        <w:rPr>
          <w:rFonts w:ascii="Times New Roman" w:hAnsi="Times New Roman"/>
          <w:b/>
          <w:sz w:val="24"/>
          <w:szCs w:val="24"/>
        </w:rPr>
        <w:t>S</w:t>
      </w:r>
      <w:r w:rsidRPr="00D13D9F">
        <w:rPr>
          <w:rFonts w:ascii="Times New Roman" w:hAnsi="Times New Roman"/>
          <w:b/>
          <w:sz w:val="24"/>
          <w:szCs w:val="24"/>
        </w:rPr>
        <w:t>1</w:t>
      </w:r>
      <w:r>
        <w:rPr>
          <w:rFonts w:ascii="Times New Roman" w:hAnsi="Times New Roman"/>
          <w:b/>
          <w:sz w:val="24"/>
          <w:szCs w:val="24"/>
        </w:rPr>
        <w:t xml:space="preserve">. </w:t>
      </w:r>
      <w:r w:rsidRPr="00D13D9F">
        <w:rPr>
          <w:rFonts w:ascii="Times New Roman" w:hAnsi="Times New Roman"/>
          <w:sz w:val="24"/>
          <w:szCs w:val="24"/>
        </w:rPr>
        <w:t>Summary of Model Fit Indices</w:t>
      </w:r>
    </w:p>
    <w:tbl>
      <w:tblPr>
        <w:tblW w:w="10110" w:type="dxa"/>
        <w:tblInd w:w="-538" w:type="dxa"/>
        <w:tblLayout w:type="fixed"/>
        <w:tblLook w:val="04A0" w:firstRow="1" w:lastRow="0" w:firstColumn="1" w:lastColumn="0" w:noHBand="0" w:noVBand="1"/>
      </w:tblPr>
      <w:tblGrid>
        <w:gridCol w:w="5038"/>
        <w:gridCol w:w="1710"/>
        <w:gridCol w:w="990"/>
        <w:gridCol w:w="1350"/>
        <w:gridCol w:w="1005"/>
        <w:gridCol w:w="17"/>
      </w:tblGrid>
      <w:tr w:rsidR="00036301" w:rsidRPr="00133C8C" w14:paraId="788C99EA" w14:textId="77777777" w:rsidTr="00C7439C">
        <w:trPr>
          <w:gridAfter w:val="1"/>
          <w:wAfter w:w="17" w:type="dxa"/>
          <w:trHeight w:val="315"/>
        </w:trPr>
        <w:tc>
          <w:tcPr>
            <w:tcW w:w="5038" w:type="dxa"/>
            <w:tcBorders>
              <w:top w:val="single" w:sz="4" w:space="0" w:color="auto"/>
              <w:left w:val="nil"/>
              <w:bottom w:val="single" w:sz="4" w:space="0" w:color="auto"/>
              <w:right w:val="nil"/>
            </w:tcBorders>
            <w:shd w:val="clear" w:color="auto" w:fill="auto"/>
            <w:noWrap/>
            <w:vAlign w:val="bottom"/>
            <w:hideMark/>
          </w:tcPr>
          <w:p w14:paraId="2EF63174" w14:textId="77777777" w:rsidR="00036301" w:rsidRPr="00133C8C" w:rsidRDefault="00036301" w:rsidP="00C7439C">
            <w:pPr>
              <w:spacing w:after="0" w:line="240" w:lineRule="auto"/>
              <w:jc w:val="center"/>
              <w:rPr>
                <w:rFonts w:ascii="Times New Roman" w:eastAsia="Times New Roman" w:hAnsi="Times New Roman"/>
                <w:b/>
                <w:bCs/>
                <w:color w:val="000000"/>
                <w:sz w:val="24"/>
                <w:szCs w:val="24"/>
              </w:rPr>
            </w:pPr>
            <w:r w:rsidRPr="00133C8C">
              <w:rPr>
                <w:rFonts w:ascii="Times New Roman" w:eastAsia="Times New Roman" w:hAnsi="Times New Roman"/>
                <w:b/>
                <w:bCs/>
                <w:color w:val="000000"/>
                <w:sz w:val="24"/>
                <w:szCs w:val="24"/>
              </w:rPr>
              <w:t>Model</w:t>
            </w:r>
          </w:p>
        </w:tc>
        <w:tc>
          <w:tcPr>
            <w:tcW w:w="1710" w:type="dxa"/>
            <w:tcBorders>
              <w:top w:val="single" w:sz="4" w:space="0" w:color="auto"/>
              <w:left w:val="nil"/>
              <w:bottom w:val="single" w:sz="4" w:space="0" w:color="auto"/>
              <w:right w:val="nil"/>
            </w:tcBorders>
            <w:shd w:val="clear" w:color="auto" w:fill="auto"/>
            <w:noWrap/>
            <w:vAlign w:val="bottom"/>
            <w:hideMark/>
          </w:tcPr>
          <w:p w14:paraId="35D3FBCB" w14:textId="77777777" w:rsidR="00036301" w:rsidRPr="00133C8C" w:rsidRDefault="00036301" w:rsidP="00C7439C">
            <w:pPr>
              <w:spacing w:after="0" w:line="240" w:lineRule="auto"/>
              <w:jc w:val="center"/>
              <w:rPr>
                <w:rFonts w:ascii="Times New Roman" w:eastAsia="Times New Roman" w:hAnsi="Times New Roman"/>
                <w:b/>
                <w:bCs/>
                <w:color w:val="000000"/>
                <w:sz w:val="24"/>
                <w:szCs w:val="24"/>
              </w:rPr>
            </w:pPr>
            <w:r w:rsidRPr="00DB022F">
              <w:rPr>
                <w:rFonts w:ascii="Times New Roman" w:eastAsia="Times New Roman" w:hAnsi="Times New Roman"/>
                <w:b/>
                <w:bCs/>
                <w:i/>
                <w:iCs/>
                <w:color w:val="000000"/>
                <w:sz w:val="24"/>
                <w:szCs w:val="24"/>
              </w:rPr>
              <w:t>χ</w:t>
            </w:r>
            <w:r w:rsidRPr="00DB022F">
              <w:rPr>
                <w:rFonts w:ascii="Times New Roman" w:eastAsia="Times New Roman" w:hAnsi="Times New Roman"/>
                <w:b/>
                <w:bCs/>
                <w:color w:val="000000"/>
                <w:sz w:val="24"/>
                <w:szCs w:val="24"/>
                <w:vertAlign w:val="superscript"/>
              </w:rPr>
              <w:t>2</w:t>
            </w:r>
            <w:r>
              <w:rPr>
                <w:rFonts w:ascii="Times New Roman" w:eastAsia="Times New Roman" w:hAnsi="Times New Roman"/>
                <w:b/>
                <w:bCs/>
                <w:color w:val="000000"/>
                <w:sz w:val="24"/>
                <w:szCs w:val="24"/>
                <w:vertAlign w:val="superscript"/>
              </w:rPr>
              <w:t xml:space="preserve"> </w:t>
            </w:r>
            <w:r w:rsidRPr="00DB022F">
              <w:rPr>
                <w:rFonts w:ascii="Times New Roman" w:eastAsia="Times New Roman" w:hAnsi="Times New Roman"/>
                <w:b/>
                <w:bCs/>
                <w:color w:val="000000"/>
                <w:sz w:val="24"/>
                <w:szCs w:val="24"/>
              </w:rPr>
              <w:t>(</w:t>
            </w:r>
            <w:r w:rsidRPr="00DB022F">
              <w:rPr>
                <w:rFonts w:ascii="Times New Roman" w:eastAsia="Times New Roman" w:hAnsi="Times New Roman"/>
                <w:b/>
                <w:bCs/>
                <w:i/>
                <w:iCs/>
                <w:color w:val="000000"/>
                <w:sz w:val="24"/>
                <w:szCs w:val="24"/>
              </w:rPr>
              <w:t>df</w:t>
            </w:r>
            <w:r w:rsidRPr="00DB022F">
              <w:rPr>
                <w:rFonts w:ascii="Times New Roman" w:eastAsia="Times New Roman" w:hAnsi="Times New Roman"/>
                <w:b/>
                <w:bCs/>
                <w:color w:val="000000"/>
                <w:sz w:val="24"/>
                <w:szCs w:val="24"/>
              </w:rPr>
              <w:t>)</w:t>
            </w:r>
          </w:p>
        </w:tc>
        <w:tc>
          <w:tcPr>
            <w:tcW w:w="990" w:type="dxa"/>
            <w:tcBorders>
              <w:top w:val="single" w:sz="4" w:space="0" w:color="auto"/>
              <w:left w:val="nil"/>
              <w:bottom w:val="single" w:sz="4" w:space="0" w:color="auto"/>
              <w:right w:val="nil"/>
            </w:tcBorders>
            <w:shd w:val="clear" w:color="auto" w:fill="auto"/>
            <w:noWrap/>
            <w:vAlign w:val="bottom"/>
            <w:hideMark/>
          </w:tcPr>
          <w:p w14:paraId="206F6D9E" w14:textId="77777777" w:rsidR="00036301" w:rsidRPr="00133C8C" w:rsidRDefault="00036301" w:rsidP="00C7439C">
            <w:pPr>
              <w:spacing w:after="0" w:line="240" w:lineRule="auto"/>
              <w:jc w:val="center"/>
              <w:rPr>
                <w:rFonts w:ascii="Times New Roman" w:eastAsia="Times New Roman" w:hAnsi="Times New Roman"/>
                <w:b/>
                <w:bCs/>
                <w:color w:val="000000"/>
                <w:sz w:val="24"/>
                <w:szCs w:val="24"/>
              </w:rPr>
            </w:pPr>
            <w:r w:rsidRPr="00DB022F">
              <w:rPr>
                <w:rFonts w:ascii="Times New Roman" w:eastAsia="Times New Roman" w:hAnsi="Times New Roman"/>
                <w:b/>
                <w:bCs/>
                <w:color w:val="000000"/>
                <w:sz w:val="24"/>
                <w:szCs w:val="24"/>
              </w:rPr>
              <w:t>CFI</w:t>
            </w:r>
          </w:p>
        </w:tc>
        <w:tc>
          <w:tcPr>
            <w:tcW w:w="1350" w:type="dxa"/>
            <w:tcBorders>
              <w:top w:val="single" w:sz="4" w:space="0" w:color="auto"/>
              <w:left w:val="nil"/>
              <w:bottom w:val="single" w:sz="4" w:space="0" w:color="auto"/>
              <w:right w:val="nil"/>
            </w:tcBorders>
            <w:shd w:val="clear" w:color="auto" w:fill="auto"/>
            <w:noWrap/>
            <w:vAlign w:val="bottom"/>
            <w:hideMark/>
          </w:tcPr>
          <w:p w14:paraId="6DCD1C30" w14:textId="77777777" w:rsidR="00036301" w:rsidRPr="00133C8C" w:rsidRDefault="00036301" w:rsidP="00C7439C">
            <w:pPr>
              <w:spacing w:after="0" w:line="240" w:lineRule="auto"/>
              <w:jc w:val="center"/>
              <w:rPr>
                <w:rFonts w:ascii="Times New Roman" w:eastAsia="Times New Roman" w:hAnsi="Times New Roman"/>
                <w:b/>
                <w:bCs/>
                <w:color w:val="000000"/>
                <w:sz w:val="24"/>
                <w:szCs w:val="24"/>
              </w:rPr>
            </w:pPr>
            <w:r w:rsidRPr="00DB022F">
              <w:rPr>
                <w:rFonts w:ascii="Times New Roman" w:eastAsia="Times New Roman" w:hAnsi="Times New Roman"/>
                <w:b/>
                <w:bCs/>
                <w:color w:val="000000"/>
                <w:sz w:val="24"/>
                <w:szCs w:val="24"/>
              </w:rPr>
              <w:t>RMSEA</w:t>
            </w:r>
          </w:p>
        </w:tc>
        <w:tc>
          <w:tcPr>
            <w:tcW w:w="1005" w:type="dxa"/>
            <w:tcBorders>
              <w:top w:val="single" w:sz="4" w:space="0" w:color="auto"/>
              <w:left w:val="nil"/>
              <w:bottom w:val="single" w:sz="4" w:space="0" w:color="auto"/>
              <w:right w:val="nil"/>
            </w:tcBorders>
          </w:tcPr>
          <w:p w14:paraId="70BF5CD0" w14:textId="77777777" w:rsidR="00036301" w:rsidRDefault="00036301" w:rsidP="00C7439C">
            <w:pPr>
              <w:spacing w:after="0" w:line="240" w:lineRule="auto"/>
              <w:rPr>
                <w:rFonts w:ascii="Times New Roman" w:eastAsia="Times New Roman" w:hAnsi="Times New Roman"/>
                <w:b/>
                <w:bCs/>
                <w:color w:val="000000"/>
                <w:sz w:val="24"/>
                <w:szCs w:val="24"/>
              </w:rPr>
            </w:pPr>
          </w:p>
          <w:p w14:paraId="78588FAB" w14:textId="77777777" w:rsidR="00036301" w:rsidRPr="00DB022F" w:rsidRDefault="00036301" w:rsidP="00C7439C">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SRMR</w:t>
            </w:r>
          </w:p>
        </w:tc>
      </w:tr>
      <w:tr w:rsidR="00036301" w:rsidRPr="00133C8C" w14:paraId="75890337" w14:textId="77777777" w:rsidTr="00C7439C">
        <w:trPr>
          <w:gridAfter w:val="1"/>
          <w:wAfter w:w="17" w:type="dxa"/>
          <w:trHeight w:val="315"/>
        </w:trPr>
        <w:tc>
          <w:tcPr>
            <w:tcW w:w="5038" w:type="dxa"/>
            <w:tcBorders>
              <w:top w:val="single" w:sz="4" w:space="0" w:color="auto"/>
              <w:left w:val="nil"/>
              <w:bottom w:val="single" w:sz="4" w:space="0" w:color="auto"/>
              <w:right w:val="nil"/>
            </w:tcBorders>
            <w:shd w:val="clear" w:color="auto" w:fill="auto"/>
            <w:noWrap/>
            <w:vAlign w:val="bottom"/>
          </w:tcPr>
          <w:p w14:paraId="44F99D85" w14:textId="77777777" w:rsidR="00036301" w:rsidRPr="00CC1C10" w:rsidRDefault="00036301" w:rsidP="00C7439C">
            <w:pPr>
              <w:spacing w:after="0" w:line="240" w:lineRule="auto"/>
              <w:jc w:val="center"/>
              <w:rPr>
                <w:rFonts w:ascii="Times New Roman" w:eastAsia="Times New Roman" w:hAnsi="Times New Roman"/>
                <w:bCs/>
                <w:i/>
                <w:color w:val="000000"/>
                <w:sz w:val="24"/>
                <w:szCs w:val="24"/>
              </w:rPr>
            </w:pPr>
            <w:r w:rsidRPr="00CC1C10">
              <w:rPr>
                <w:rFonts w:ascii="Times New Roman" w:eastAsia="Times New Roman" w:hAnsi="Times New Roman"/>
                <w:bCs/>
                <w:i/>
                <w:color w:val="000000"/>
                <w:sz w:val="24"/>
                <w:szCs w:val="24"/>
              </w:rPr>
              <w:t>Unconditional Models</w:t>
            </w:r>
          </w:p>
        </w:tc>
        <w:tc>
          <w:tcPr>
            <w:tcW w:w="1710" w:type="dxa"/>
            <w:tcBorders>
              <w:top w:val="single" w:sz="4" w:space="0" w:color="auto"/>
              <w:left w:val="nil"/>
              <w:bottom w:val="single" w:sz="4" w:space="0" w:color="auto"/>
              <w:right w:val="nil"/>
            </w:tcBorders>
            <w:shd w:val="clear" w:color="auto" w:fill="auto"/>
            <w:noWrap/>
            <w:vAlign w:val="bottom"/>
          </w:tcPr>
          <w:p w14:paraId="371CC65E" w14:textId="77777777" w:rsidR="00036301" w:rsidRPr="00CC1C10" w:rsidRDefault="00036301" w:rsidP="00C7439C">
            <w:pPr>
              <w:spacing w:after="0" w:line="240" w:lineRule="auto"/>
              <w:jc w:val="center"/>
              <w:rPr>
                <w:rFonts w:ascii="Times New Roman" w:eastAsia="Times New Roman" w:hAnsi="Times New Roman"/>
                <w:bCs/>
                <w:iCs/>
                <w:color w:val="000000"/>
                <w:sz w:val="24"/>
                <w:szCs w:val="24"/>
              </w:rPr>
            </w:pPr>
          </w:p>
        </w:tc>
        <w:tc>
          <w:tcPr>
            <w:tcW w:w="990" w:type="dxa"/>
            <w:tcBorders>
              <w:top w:val="single" w:sz="4" w:space="0" w:color="auto"/>
              <w:left w:val="nil"/>
              <w:bottom w:val="single" w:sz="4" w:space="0" w:color="auto"/>
              <w:right w:val="nil"/>
            </w:tcBorders>
            <w:shd w:val="clear" w:color="auto" w:fill="auto"/>
            <w:noWrap/>
            <w:vAlign w:val="bottom"/>
          </w:tcPr>
          <w:p w14:paraId="65F2CFD3" w14:textId="77777777" w:rsidR="00036301" w:rsidRPr="00CC1C10" w:rsidRDefault="00036301" w:rsidP="00C7439C">
            <w:pPr>
              <w:spacing w:after="0" w:line="240" w:lineRule="auto"/>
              <w:jc w:val="center"/>
              <w:rPr>
                <w:rFonts w:ascii="Times New Roman" w:eastAsia="Times New Roman" w:hAnsi="Times New Roman"/>
                <w:bCs/>
                <w:color w:val="000000"/>
                <w:sz w:val="24"/>
                <w:szCs w:val="24"/>
              </w:rPr>
            </w:pPr>
          </w:p>
        </w:tc>
        <w:tc>
          <w:tcPr>
            <w:tcW w:w="1350" w:type="dxa"/>
            <w:tcBorders>
              <w:top w:val="single" w:sz="4" w:space="0" w:color="auto"/>
              <w:left w:val="nil"/>
              <w:bottom w:val="single" w:sz="4" w:space="0" w:color="auto"/>
              <w:right w:val="nil"/>
            </w:tcBorders>
            <w:shd w:val="clear" w:color="auto" w:fill="auto"/>
            <w:noWrap/>
            <w:vAlign w:val="bottom"/>
          </w:tcPr>
          <w:p w14:paraId="2F1BBD07" w14:textId="77777777" w:rsidR="00036301" w:rsidRPr="00CC1C10" w:rsidRDefault="00036301" w:rsidP="00C7439C">
            <w:pPr>
              <w:spacing w:after="0" w:line="240" w:lineRule="auto"/>
              <w:jc w:val="center"/>
              <w:rPr>
                <w:rFonts w:ascii="Times New Roman" w:eastAsia="Times New Roman" w:hAnsi="Times New Roman"/>
                <w:bCs/>
                <w:color w:val="000000"/>
                <w:sz w:val="24"/>
                <w:szCs w:val="24"/>
              </w:rPr>
            </w:pPr>
          </w:p>
        </w:tc>
        <w:tc>
          <w:tcPr>
            <w:tcW w:w="1005" w:type="dxa"/>
            <w:tcBorders>
              <w:top w:val="single" w:sz="4" w:space="0" w:color="auto"/>
              <w:left w:val="nil"/>
              <w:bottom w:val="single" w:sz="4" w:space="0" w:color="auto"/>
              <w:right w:val="nil"/>
            </w:tcBorders>
            <w:vAlign w:val="bottom"/>
          </w:tcPr>
          <w:p w14:paraId="562F742F" w14:textId="77777777" w:rsidR="00036301" w:rsidRPr="00CC1C10" w:rsidRDefault="00036301" w:rsidP="00C7439C">
            <w:pPr>
              <w:spacing w:after="0" w:line="240" w:lineRule="auto"/>
              <w:jc w:val="center"/>
              <w:rPr>
                <w:rFonts w:ascii="Times New Roman" w:eastAsia="Times New Roman" w:hAnsi="Times New Roman"/>
                <w:bCs/>
                <w:color w:val="000000"/>
                <w:sz w:val="24"/>
                <w:szCs w:val="24"/>
              </w:rPr>
            </w:pPr>
          </w:p>
        </w:tc>
      </w:tr>
      <w:tr w:rsidR="00036301" w:rsidRPr="00133C8C" w14:paraId="1A1DAA19" w14:textId="77777777" w:rsidTr="00C7439C">
        <w:trPr>
          <w:trHeight w:val="315"/>
        </w:trPr>
        <w:tc>
          <w:tcPr>
            <w:tcW w:w="5038" w:type="dxa"/>
            <w:tcBorders>
              <w:top w:val="nil"/>
              <w:left w:val="nil"/>
              <w:bottom w:val="nil"/>
              <w:right w:val="nil"/>
            </w:tcBorders>
            <w:shd w:val="clear" w:color="auto" w:fill="auto"/>
            <w:noWrap/>
            <w:vAlign w:val="bottom"/>
          </w:tcPr>
          <w:p w14:paraId="244D5483" w14:textId="77777777" w:rsidR="00036301" w:rsidRPr="0047311A" w:rsidRDefault="00036301" w:rsidP="00C7439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NK Cytotoxicity Model – Linear</w:t>
            </w:r>
          </w:p>
        </w:tc>
        <w:tc>
          <w:tcPr>
            <w:tcW w:w="1710" w:type="dxa"/>
            <w:tcBorders>
              <w:top w:val="nil"/>
              <w:left w:val="nil"/>
              <w:bottom w:val="nil"/>
              <w:right w:val="nil"/>
            </w:tcBorders>
            <w:shd w:val="clear" w:color="auto" w:fill="auto"/>
            <w:noWrap/>
            <w:vAlign w:val="bottom"/>
          </w:tcPr>
          <w:p w14:paraId="45AFDF0F" w14:textId="77777777" w:rsidR="00036301" w:rsidRPr="0047311A" w:rsidRDefault="00036301" w:rsidP="00C7439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119.30 (</w:t>
            </w:r>
            <w:proofErr w:type="gramStart"/>
            <w:r>
              <w:rPr>
                <w:rFonts w:ascii="Times New Roman" w:eastAsia="Times New Roman" w:hAnsi="Times New Roman"/>
                <w:color w:val="000000"/>
                <w:sz w:val="24"/>
                <w:szCs w:val="24"/>
              </w:rPr>
              <w:t>6)*</w:t>
            </w:r>
            <w:proofErr w:type="gramEnd"/>
            <w:r>
              <w:rPr>
                <w:rFonts w:ascii="Times New Roman" w:eastAsia="Times New Roman" w:hAnsi="Times New Roman"/>
                <w:color w:val="000000"/>
                <w:sz w:val="24"/>
                <w:szCs w:val="24"/>
              </w:rPr>
              <w:t>**</w:t>
            </w:r>
          </w:p>
        </w:tc>
        <w:tc>
          <w:tcPr>
            <w:tcW w:w="990" w:type="dxa"/>
            <w:tcBorders>
              <w:top w:val="nil"/>
              <w:left w:val="nil"/>
              <w:bottom w:val="nil"/>
              <w:right w:val="nil"/>
            </w:tcBorders>
            <w:shd w:val="clear" w:color="auto" w:fill="auto"/>
            <w:noWrap/>
            <w:vAlign w:val="bottom"/>
          </w:tcPr>
          <w:p w14:paraId="070D2881" w14:textId="77777777" w:rsidR="00036301" w:rsidRPr="0047311A" w:rsidRDefault="00036301" w:rsidP="00C7439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.79</w:t>
            </w:r>
          </w:p>
        </w:tc>
        <w:tc>
          <w:tcPr>
            <w:tcW w:w="1350" w:type="dxa"/>
            <w:tcBorders>
              <w:top w:val="nil"/>
              <w:left w:val="nil"/>
              <w:bottom w:val="nil"/>
              <w:right w:val="nil"/>
            </w:tcBorders>
            <w:shd w:val="clear" w:color="auto" w:fill="auto"/>
            <w:vAlign w:val="bottom"/>
          </w:tcPr>
          <w:p w14:paraId="1ED79F7A" w14:textId="77777777" w:rsidR="00036301" w:rsidRPr="0047311A" w:rsidRDefault="00036301" w:rsidP="00C7439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.36</w:t>
            </w:r>
          </w:p>
        </w:tc>
        <w:tc>
          <w:tcPr>
            <w:tcW w:w="1022" w:type="dxa"/>
            <w:gridSpan w:val="2"/>
            <w:tcBorders>
              <w:top w:val="nil"/>
              <w:left w:val="nil"/>
              <w:bottom w:val="nil"/>
              <w:right w:val="nil"/>
            </w:tcBorders>
            <w:shd w:val="clear" w:color="auto" w:fill="auto"/>
            <w:noWrap/>
            <w:vAlign w:val="bottom"/>
          </w:tcPr>
          <w:p w14:paraId="510DD127" w14:textId="77777777" w:rsidR="00036301" w:rsidRPr="0047311A" w:rsidRDefault="00036301" w:rsidP="00C7439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r>
      <w:tr w:rsidR="00036301" w:rsidRPr="00133C8C" w14:paraId="293E9681" w14:textId="77777777" w:rsidTr="00C7439C">
        <w:trPr>
          <w:trHeight w:val="315"/>
        </w:trPr>
        <w:tc>
          <w:tcPr>
            <w:tcW w:w="5038" w:type="dxa"/>
            <w:tcBorders>
              <w:top w:val="nil"/>
              <w:left w:val="nil"/>
              <w:bottom w:val="nil"/>
              <w:right w:val="nil"/>
            </w:tcBorders>
            <w:shd w:val="clear" w:color="auto" w:fill="auto"/>
            <w:noWrap/>
            <w:vAlign w:val="bottom"/>
            <w:hideMark/>
          </w:tcPr>
          <w:p w14:paraId="7F134E41" w14:textId="77777777" w:rsidR="00036301" w:rsidRPr="00F52891" w:rsidRDefault="00036301" w:rsidP="00C7439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NK Cytotoxicity Model – Linear and Quadratic </w:t>
            </w:r>
          </w:p>
        </w:tc>
        <w:tc>
          <w:tcPr>
            <w:tcW w:w="1710" w:type="dxa"/>
            <w:tcBorders>
              <w:top w:val="nil"/>
              <w:left w:val="nil"/>
              <w:bottom w:val="nil"/>
              <w:right w:val="nil"/>
            </w:tcBorders>
            <w:shd w:val="clear" w:color="auto" w:fill="auto"/>
            <w:noWrap/>
            <w:vAlign w:val="bottom"/>
          </w:tcPr>
          <w:p w14:paraId="22AE1744" w14:textId="77777777" w:rsidR="00036301" w:rsidRPr="00F52891" w:rsidRDefault="00036301" w:rsidP="00C7439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1.45 (2)</w:t>
            </w:r>
          </w:p>
        </w:tc>
        <w:tc>
          <w:tcPr>
            <w:tcW w:w="990" w:type="dxa"/>
            <w:tcBorders>
              <w:top w:val="nil"/>
              <w:left w:val="nil"/>
              <w:bottom w:val="nil"/>
              <w:right w:val="nil"/>
            </w:tcBorders>
            <w:shd w:val="clear" w:color="auto" w:fill="auto"/>
            <w:noWrap/>
            <w:vAlign w:val="bottom"/>
          </w:tcPr>
          <w:p w14:paraId="0BBF44BA" w14:textId="77777777" w:rsidR="00036301" w:rsidRPr="00F52891" w:rsidRDefault="00036301" w:rsidP="00C7439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c>
          <w:tcPr>
            <w:tcW w:w="1350" w:type="dxa"/>
            <w:tcBorders>
              <w:top w:val="nil"/>
              <w:left w:val="nil"/>
              <w:bottom w:val="nil"/>
              <w:right w:val="nil"/>
            </w:tcBorders>
            <w:vAlign w:val="bottom"/>
          </w:tcPr>
          <w:p w14:paraId="43BC4FD0" w14:textId="77777777" w:rsidR="00036301" w:rsidRPr="00F52891" w:rsidRDefault="00036301" w:rsidP="00C7439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w:t>
            </w:r>
          </w:p>
        </w:tc>
        <w:tc>
          <w:tcPr>
            <w:tcW w:w="1022" w:type="dxa"/>
            <w:gridSpan w:val="2"/>
            <w:tcBorders>
              <w:top w:val="nil"/>
              <w:left w:val="nil"/>
              <w:bottom w:val="nil"/>
              <w:right w:val="nil"/>
            </w:tcBorders>
            <w:shd w:val="clear" w:color="auto" w:fill="auto"/>
            <w:noWrap/>
            <w:vAlign w:val="bottom"/>
          </w:tcPr>
          <w:p w14:paraId="2A4EB9E7" w14:textId="77777777" w:rsidR="00036301" w:rsidRPr="00F52891" w:rsidRDefault="00036301" w:rsidP="00C7439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.01</w:t>
            </w:r>
          </w:p>
        </w:tc>
      </w:tr>
      <w:tr w:rsidR="00036301" w:rsidRPr="00133C8C" w14:paraId="2D069965" w14:textId="77777777" w:rsidTr="00C7439C">
        <w:trPr>
          <w:trHeight w:val="315"/>
        </w:trPr>
        <w:tc>
          <w:tcPr>
            <w:tcW w:w="5038" w:type="dxa"/>
            <w:tcBorders>
              <w:top w:val="nil"/>
              <w:left w:val="nil"/>
              <w:right w:val="nil"/>
            </w:tcBorders>
            <w:shd w:val="clear" w:color="auto" w:fill="auto"/>
            <w:noWrap/>
            <w:vAlign w:val="bottom"/>
            <w:hideMark/>
          </w:tcPr>
          <w:p w14:paraId="6120A68E" w14:textId="77777777" w:rsidR="00036301" w:rsidRPr="00A27B17" w:rsidRDefault="00036301" w:rsidP="00C7439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Proliferation Model – Media</w:t>
            </w:r>
          </w:p>
        </w:tc>
        <w:tc>
          <w:tcPr>
            <w:tcW w:w="1710" w:type="dxa"/>
            <w:tcBorders>
              <w:top w:val="nil"/>
              <w:left w:val="nil"/>
              <w:right w:val="nil"/>
            </w:tcBorders>
            <w:shd w:val="clear" w:color="auto" w:fill="auto"/>
            <w:noWrap/>
            <w:vAlign w:val="bottom"/>
          </w:tcPr>
          <w:p w14:paraId="3CA291AB" w14:textId="77777777" w:rsidR="00036301" w:rsidRPr="00CC1C10" w:rsidRDefault="00036301" w:rsidP="00C7439C">
            <w:pPr>
              <w:spacing w:after="0" w:line="240" w:lineRule="auto"/>
              <w:jc w:val="center"/>
              <w:rPr>
                <w:rFonts w:ascii="Times New Roman" w:eastAsia="Times New Roman" w:hAnsi="Times New Roman"/>
                <w:bCs/>
                <w:iCs/>
                <w:color w:val="000000"/>
                <w:sz w:val="24"/>
                <w:szCs w:val="24"/>
              </w:rPr>
            </w:pPr>
            <w:r>
              <w:rPr>
                <w:rFonts w:ascii="Times New Roman" w:eastAsia="Times New Roman" w:hAnsi="Times New Roman"/>
                <w:bCs/>
                <w:iCs/>
                <w:color w:val="000000"/>
                <w:sz w:val="24"/>
                <w:szCs w:val="24"/>
              </w:rPr>
              <w:t>1.42 (1)</w:t>
            </w:r>
          </w:p>
        </w:tc>
        <w:tc>
          <w:tcPr>
            <w:tcW w:w="990" w:type="dxa"/>
            <w:tcBorders>
              <w:top w:val="nil"/>
              <w:left w:val="nil"/>
              <w:right w:val="nil"/>
            </w:tcBorders>
            <w:shd w:val="clear" w:color="auto" w:fill="auto"/>
            <w:noWrap/>
            <w:vAlign w:val="bottom"/>
          </w:tcPr>
          <w:p w14:paraId="43BB1F2B" w14:textId="77777777" w:rsidR="00036301" w:rsidRPr="00CC1C10" w:rsidRDefault="00036301" w:rsidP="00C7439C">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1.00</w:t>
            </w:r>
          </w:p>
        </w:tc>
        <w:tc>
          <w:tcPr>
            <w:tcW w:w="1350" w:type="dxa"/>
            <w:tcBorders>
              <w:top w:val="nil"/>
              <w:left w:val="nil"/>
              <w:right w:val="nil"/>
            </w:tcBorders>
            <w:vAlign w:val="bottom"/>
          </w:tcPr>
          <w:p w14:paraId="7CA78A7C" w14:textId="77777777" w:rsidR="00036301" w:rsidRPr="00CC1C10" w:rsidRDefault="00036301" w:rsidP="00C7439C">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.06</w:t>
            </w:r>
          </w:p>
        </w:tc>
        <w:tc>
          <w:tcPr>
            <w:tcW w:w="1022" w:type="dxa"/>
            <w:gridSpan w:val="2"/>
            <w:tcBorders>
              <w:top w:val="nil"/>
              <w:left w:val="nil"/>
              <w:right w:val="nil"/>
            </w:tcBorders>
            <w:shd w:val="clear" w:color="auto" w:fill="auto"/>
            <w:noWrap/>
            <w:vAlign w:val="bottom"/>
          </w:tcPr>
          <w:p w14:paraId="4278BD65" w14:textId="77777777" w:rsidR="00036301" w:rsidRPr="00CC1C10" w:rsidRDefault="00036301" w:rsidP="00C7439C">
            <w:pPr>
              <w:spacing w:after="0" w:line="240" w:lineRule="auto"/>
              <w:jc w:val="center"/>
              <w:rPr>
                <w:rFonts w:ascii="Times New Roman" w:eastAsia="Times New Roman" w:hAnsi="Times New Roman"/>
                <w:bCs/>
                <w:color w:val="000000"/>
                <w:sz w:val="24"/>
                <w:szCs w:val="24"/>
              </w:rPr>
            </w:pPr>
            <w:r w:rsidRPr="00CC1C10">
              <w:rPr>
                <w:rFonts w:ascii="Times New Roman" w:eastAsia="Times New Roman" w:hAnsi="Times New Roman"/>
                <w:bCs/>
                <w:color w:val="000000"/>
                <w:sz w:val="24"/>
                <w:szCs w:val="24"/>
              </w:rPr>
              <w:t>.01</w:t>
            </w:r>
          </w:p>
        </w:tc>
      </w:tr>
      <w:tr w:rsidR="00036301" w:rsidRPr="00133C8C" w14:paraId="6610D399" w14:textId="77777777" w:rsidTr="00C7439C">
        <w:trPr>
          <w:trHeight w:val="315"/>
        </w:trPr>
        <w:tc>
          <w:tcPr>
            <w:tcW w:w="5038" w:type="dxa"/>
            <w:tcBorders>
              <w:top w:val="nil"/>
              <w:left w:val="nil"/>
              <w:right w:val="nil"/>
            </w:tcBorders>
            <w:shd w:val="clear" w:color="auto" w:fill="auto"/>
            <w:noWrap/>
            <w:vAlign w:val="bottom"/>
          </w:tcPr>
          <w:p w14:paraId="71377907" w14:textId="77777777" w:rsidR="00036301" w:rsidRDefault="00036301" w:rsidP="00C7439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Proliferation Model – LPS</w:t>
            </w:r>
          </w:p>
        </w:tc>
        <w:tc>
          <w:tcPr>
            <w:tcW w:w="1710" w:type="dxa"/>
            <w:tcBorders>
              <w:top w:val="nil"/>
              <w:left w:val="nil"/>
              <w:right w:val="nil"/>
            </w:tcBorders>
            <w:shd w:val="clear" w:color="auto" w:fill="auto"/>
            <w:noWrap/>
            <w:vAlign w:val="bottom"/>
          </w:tcPr>
          <w:p w14:paraId="782AEA5D" w14:textId="77777777" w:rsidR="00036301" w:rsidRPr="00A27B17" w:rsidRDefault="00036301" w:rsidP="00C7439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.13 (1)</w:t>
            </w:r>
          </w:p>
        </w:tc>
        <w:tc>
          <w:tcPr>
            <w:tcW w:w="990" w:type="dxa"/>
            <w:tcBorders>
              <w:top w:val="nil"/>
              <w:left w:val="nil"/>
              <w:right w:val="nil"/>
            </w:tcBorders>
            <w:shd w:val="clear" w:color="auto" w:fill="auto"/>
            <w:noWrap/>
            <w:vAlign w:val="bottom"/>
          </w:tcPr>
          <w:p w14:paraId="216DF67C" w14:textId="77777777" w:rsidR="00036301" w:rsidRPr="00A27B17" w:rsidRDefault="00036301" w:rsidP="00C7439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c>
          <w:tcPr>
            <w:tcW w:w="1350" w:type="dxa"/>
            <w:tcBorders>
              <w:top w:val="nil"/>
              <w:left w:val="nil"/>
              <w:right w:val="nil"/>
            </w:tcBorders>
            <w:vAlign w:val="bottom"/>
          </w:tcPr>
          <w:p w14:paraId="1295C0E7" w14:textId="77777777" w:rsidR="00036301" w:rsidRPr="00A27B17" w:rsidRDefault="00036301" w:rsidP="00C7439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w:t>
            </w:r>
          </w:p>
        </w:tc>
        <w:tc>
          <w:tcPr>
            <w:tcW w:w="1022" w:type="dxa"/>
            <w:gridSpan w:val="2"/>
            <w:tcBorders>
              <w:top w:val="nil"/>
              <w:left w:val="nil"/>
              <w:right w:val="nil"/>
            </w:tcBorders>
            <w:shd w:val="clear" w:color="auto" w:fill="auto"/>
            <w:noWrap/>
            <w:vAlign w:val="bottom"/>
          </w:tcPr>
          <w:p w14:paraId="161606D5" w14:textId="77777777" w:rsidR="00036301" w:rsidRPr="00A27B17" w:rsidRDefault="00036301" w:rsidP="00C7439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.004</w:t>
            </w:r>
          </w:p>
        </w:tc>
      </w:tr>
      <w:tr w:rsidR="00036301" w:rsidRPr="00133C8C" w14:paraId="00FB878A" w14:textId="77777777" w:rsidTr="00C7439C">
        <w:trPr>
          <w:trHeight w:val="315"/>
        </w:trPr>
        <w:tc>
          <w:tcPr>
            <w:tcW w:w="5038" w:type="dxa"/>
            <w:tcBorders>
              <w:top w:val="nil"/>
              <w:left w:val="nil"/>
              <w:right w:val="nil"/>
            </w:tcBorders>
            <w:shd w:val="clear" w:color="auto" w:fill="auto"/>
            <w:noWrap/>
            <w:vAlign w:val="bottom"/>
          </w:tcPr>
          <w:p w14:paraId="2E927398" w14:textId="77777777" w:rsidR="00036301" w:rsidRDefault="00036301" w:rsidP="00C7439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Proliferation Model – PHA</w:t>
            </w:r>
          </w:p>
        </w:tc>
        <w:tc>
          <w:tcPr>
            <w:tcW w:w="1710" w:type="dxa"/>
            <w:tcBorders>
              <w:top w:val="nil"/>
              <w:left w:val="nil"/>
              <w:right w:val="nil"/>
            </w:tcBorders>
            <w:shd w:val="clear" w:color="auto" w:fill="auto"/>
            <w:noWrap/>
            <w:vAlign w:val="bottom"/>
          </w:tcPr>
          <w:p w14:paraId="43694DFC" w14:textId="77777777" w:rsidR="00036301" w:rsidRPr="00A27B17" w:rsidRDefault="00036301" w:rsidP="00C7439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.09 (1)</w:t>
            </w:r>
          </w:p>
        </w:tc>
        <w:tc>
          <w:tcPr>
            <w:tcW w:w="990" w:type="dxa"/>
            <w:tcBorders>
              <w:top w:val="nil"/>
              <w:left w:val="nil"/>
              <w:right w:val="nil"/>
            </w:tcBorders>
            <w:shd w:val="clear" w:color="auto" w:fill="auto"/>
            <w:noWrap/>
            <w:vAlign w:val="bottom"/>
          </w:tcPr>
          <w:p w14:paraId="39E18621" w14:textId="77777777" w:rsidR="00036301" w:rsidRPr="00A27B17" w:rsidRDefault="00036301" w:rsidP="00C7439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c>
          <w:tcPr>
            <w:tcW w:w="1350" w:type="dxa"/>
            <w:tcBorders>
              <w:top w:val="nil"/>
              <w:left w:val="nil"/>
              <w:right w:val="nil"/>
            </w:tcBorders>
            <w:vAlign w:val="bottom"/>
          </w:tcPr>
          <w:p w14:paraId="1BE361B4" w14:textId="77777777" w:rsidR="00036301" w:rsidRPr="00A27B17" w:rsidRDefault="00036301" w:rsidP="00C7439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w:t>
            </w:r>
          </w:p>
        </w:tc>
        <w:tc>
          <w:tcPr>
            <w:tcW w:w="1022" w:type="dxa"/>
            <w:gridSpan w:val="2"/>
            <w:tcBorders>
              <w:top w:val="nil"/>
              <w:left w:val="nil"/>
              <w:right w:val="nil"/>
            </w:tcBorders>
            <w:shd w:val="clear" w:color="auto" w:fill="auto"/>
            <w:noWrap/>
            <w:vAlign w:val="bottom"/>
          </w:tcPr>
          <w:p w14:paraId="7D27F554" w14:textId="77777777" w:rsidR="00036301" w:rsidRPr="00A27B17" w:rsidRDefault="00036301" w:rsidP="00C7439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.007</w:t>
            </w:r>
          </w:p>
        </w:tc>
      </w:tr>
      <w:tr w:rsidR="00036301" w:rsidRPr="00133C8C" w14:paraId="09C269C9" w14:textId="77777777" w:rsidTr="00C7439C">
        <w:trPr>
          <w:trHeight w:val="315"/>
        </w:trPr>
        <w:tc>
          <w:tcPr>
            <w:tcW w:w="5038" w:type="dxa"/>
            <w:tcBorders>
              <w:top w:val="nil"/>
              <w:left w:val="nil"/>
              <w:right w:val="nil"/>
            </w:tcBorders>
            <w:shd w:val="clear" w:color="auto" w:fill="auto"/>
            <w:noWrap/>
            <w:vAlign w:val="bottom"/>
          </w:tcPr>
          <w:p w14:paraId="4C8B5B86" w14:textId="77777777" w:rsidR="00036301" w:rsidRDefault="00036301" w:rsidP="00C7439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Proliferation Model – Poly (I:C)</w:t>
            </w:r>
          </w:p>
        </w:tc>
        <w:tc>
          <w:tcPr>
            <w:tcW w:w="1710" w:type="dxa"/>
            <w:tcBorders>
              <w:top w:val="nil"/>
              <w:left w:val="nil"/>
              <w:right w:val="nil"/>
            </w:tcBorders>
            <w:shd w:val="clear" w:color="auto" w:fill="auto"/>
            <w:noWrap/>
            <w:vAlign w:val="bottom"/>
          </w:tcPr>
          <w:p w14:paraId="19430BD5" w14:textId="77777777" w:rsidR="00036301" w:rsidRPr="00A27B17" w:rsidRDefault="00036301" w:rsidP="00C7439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1.92 (1)</w:t>
            </w:r>
          </w:p>
        </w:tc>
        <w:tc>
          <w:tcPr>
            <w:tcW w:w="990" w:type="dxa"/>
            <w:tcBorders>
              <w:top w:val="nil"/>
              <w:left w:val="nil"/>
              <w:right w:val="nil"/>
            </w:tcBorders>
            <w:shd w:val="clear" w:color="auto" w:fill="auto"/>
            <w:noWrap/>
            <w:vAlign w:val="bottom"/>
          </w:tcPr>
          <w:p w14:paraId="3C29BBC0" w14:textId="77777777" w:rsidR="00036301" w:rsidRPr="00A27B17" w:rsidRDefault="00036301" w:rsidP="00C7439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c>
          <w:tcPr>
            <w:tcW w:w="1350" w:type="dxa"/>
            <w:tcBorders>
              <w:top w:val="nil"/>
              <w:left w:val="nil"/>
              <w:right w:val="nil"/>
            </w:tcBorders>
            <w:vAlign w:val="bottom"/>
          </w:tcPr>
          <w:p w14:paraId="281498A2" w14:textId="77777777" w:rsidR="00036301" w:rsidRPr="00A27B17" w:rsidRDefault="00036301" w:rsidP="00C7439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.08</w:t>
            </w:r>
          </w:p>
        </w:tc>
        <w:tc>
          <w:tcPr>
            <w:tcW w:w="1022" w:type="dxa"/>
            <w:gridSpan w:val="2"/>
            <w:tcBorders>
              <w:top w:val="nil"/>
              <w:left w:val="nil"/>
              <w:right w:val="nil"/>
            </w:tcBorders>
            <w:shd w:val="clear" w:color="auto" w:fill="auto"/>
            <w:noWrap/>
            <w:vAlign w:val="bottom"/>
          </w:tcPr>
          <w:p w14:paraId="39303733" w14:textId="77777777" w:rsidR="00036301" w:rsidRPr="00A27B17" w:rsidRDefault="00036301" w:rsidP="00C7439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.02</w:t>
            </w:r>
          </w:p>
        </w:tc>
      </w:tr>
      <w:tr w:rsidR="00036301" w:rsidRPr="00133C8C" w14:paraId="55D81EBB" w14:textId="77777777" w:rsidTr="00C7439C">
        <w:trPr>
          <w:trHeight w:val="315"/>
        </w:trPr>
        <w:tc>
          <w:tcPr>
            <w:tcW w:w="5038" w:type="dxa"/>
            <w:tcBorders>
              <w:top w:val="nil"/>
              <w:left w:val="nil"/>
              <w:right w:val="nil"/>
            </w:tcBorders>
            <w:shd w:val="clear" w:color="auto" w:fill="auto"/>
            <w:noWrap/>
            <w:vAlign w:val="bottom"/>
            <w:hideMark/>
          </w:tcPr>
          <w:p w14:paraId="0260F7B9" w14:textId="77777777" w:rsidR="00036301" w:rsidRPr="00F52891" w:rsidRDefault="00036301" w:rsidP="00C7439C">
            <w:pPr>
              <w:spacing w:after="0" w:line="240" w:lineRule="auto"/>
              <w:rPr>
                <w:rFonts w:ascii="Times New Roman" w:eastAsia="Times New Roman" w:hAnsi="Times New Roman"/>
                <w:color w:val="000000"/>
                <w:sz w:val="24"/>
                <w:szCs w:val="24"/>
              </w:rPr>
            </w:pPr>
            <w:r w:rsidRPr="00F52891">
              <w:rPr>
                <w:rFonts w:ascii="Times New Roman" w:eastAsia="Times New Roman" w:hAnsi="Times New Roman"/>
                <w:color w:val="000000"/>
                <w:sz w:val="24"/>
                <w:szCs w:val="24"/>
              </w:rPr>
              <w:t>Cytokine Release Model</w:t>
            </w:r>
          </w:p>
        </w:tc>
        <w:tc>
          <w:tcPr>
            <w:tcW w:w="1710" w:type="dxa"/>
            <w:tcBorders>
              <w:top w:val="nil"/>
              <w:left w:val="nil"/>
              <w:right w:val="nil"/>
            </w:tcBorders>
            <w:shd w:val="clear" w:color="auto" w:fill="auto"/>
            <w:noWrap/>
            <w:vAlign w:val="bottom"/>
          </w:tcPr>
          <w:p w14:paraId="5D0C346B" w14:textId="77777777" w:rsidR="00036301" w:rsidRPr="00F52891" w:rsidRDefault="00036301" w:rsidP="00C7439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6.88 (3)</w:t>
            </w:r>
          </w:p>
        </w:tc>
        <w:tc>
          <w:tcPr>
            <w:tcW w:w="990" w:type="dxa"/>
            <w:tcBorders>
              <w:top w:val="nil"/>
              <w:left w:val="nil"/>
              <w:right w:val="nil"/>
            </w:tcBorders>
            <w:shd w:val="clear" w:color="auto" w:fill="auto"/>
            <w:noWrap/>
            <w:vAlign w:val="bottom"/>
          </w:tcPr>
          <w:p w14:paraId="3843E044" w14:textId="77777777" w:rsidR="00036301" w:rsidRPr="00F52891" w:rsidRDefault="00036301" w:rsidP="00C7439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.99</w:t>
            </w:r>
          </w:p>
        </w:tc>
        <w:tc>
          <w:tcPr>
            <w:tcW w:w="1350" w:type="dxa"/>
            <w:tcBorders>
              <w:top w:val="nil"/>
              <w:left w:val="nil"/>
              <w:right w:val="nil"/>
            </w:tcBorders>
            <w:shd w:val="clear" w:color="auto" w:fill="auto"/>
            <w:vAlign w:val="bottom"/>
          </w:tcPr>
          <w:p w14:paraId="1EFF50B2" w14:textId="77777777" w:rsidR="00036301" w:rsidRPr="00F52891" w:rsidRDefault="00036301" w:rsidP="00C7439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.05</w:t>
            </w:r>
          </w:p>
        </w:tc>
        <w:tc>
          <w:tcPr>
            <w:tcW w:w="1022" w:type="dxa"/>
            <w:gridSpan w:val="2"/>
            <w:tcBorders>
              <w:top w:val="nil"/>
              <w:left w:val="nil"/>
              <w:right w:val="nil"/>
            </w:tcBorders>
            <w:shd w:val="clear" w:color="auto" w:fill="auto"/>
            <w:noWrap/>
            <w:vAlign w:val="bottom"/>
          </w:tcPr>
          <w:p w14:paraId="43C774C9" w14:textId="77777777" w:rsidR="00036301" w:rsidRPr="00F52891" w:rsidRDefault="00036301" w:rsidP="00C7439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.03</w:t>
            </w:r>
          </w:p>
        </w:tc>
      </w:tr>
      <w:tr w:rsidR="00036301" w:rsidRPr="00133C8C" w14:paraId="78B35DAA" w14:textId="77777777" w:rsidTr="00C7439C">
        <w:trPr>
          <w:trHeight w:val="315"/>
        </w:trPr>
        <w:tc>
          <w:tcPr>
            <w:tcW w:w="5038" w:type="dxa"/>
            <w:tcBorders>
              <w:top w:val="nil"/>
              <w:left w:val="nil"/>
              <w:bottom w:val="nil"/>
              <w:right w:val="nil"/>
            </w:tcBorders>
            <w:shd w:val="clear" w:color="auto" w:fill="auto"/>
            <w:noWrap/>
            <w:vAlign w:val="bottom"/>
          </w:tcPr>
          <w:p w14:paraId="5F1FD25C" w14:textId="77777777" w:rsidR="00036301" w:rsidRPr="00CC1C10" w:rsidRDefault="00036301" w:rsidP="00C7439C">
            <w:pPr>
              <w:spacing w:after="0" w:line="240" w:lineRule="auto"/>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                            </w:t>
            </w:r>
            <w:r>
              <w:rPr>
                <w:rFonts w:ascii="Times New Roman" w:eastAsia="Times New Roman" w:hAnsi="Times New Roman"/>
                <w:i/>
                <w:color w:val="000000"/>
                <w:sz w:val="24"/>
                <w:szCs w:val="24"/>
              </w:rPr>
              <w:t>Final Models</w:t>
            </w:r>
          </w:p>
        </w:tc>
        <w:tc>
          <w:tcPr>
            <w:tcW w:w="1710" w:type="dxa"/>
            <w:tcBorders>
              <w:top w:val="nil"/>
              <w:left w:val="nil"/>
              <w:bottom w:val="nil"/>
              <w:right w:val="nil"/>
            </w:tcBorders>
            <w:shd w:val="clear" w:color="auto" w:fill="auto"/>
            <w:noWrap/>
            <w:vAlign w:val="bottom"/>
          </w:tcPr>
          <w:p w14:paraId="62D5F8DF" w14:textId="77777777" w:rsidR="00036301" w:rsidRPr="00F52891" w:rsidRDefault="00036301" w:rsidP="00C7439C">
            <w:pPr>
              <w:spacing w:after="0" w:line="240" w:lineRule="auto"/>
              <w:jc w:val="center"/>
              <w:rPr>
                <w:rFonts w:ascii="Times New Roman" w:eastAsia="Times New Roman" w:hAnsi="Times New Roman"/>
                <w:color w:val="000000"/>
                <w:sz w:val="24"/>
                <w:szCs w:val="24"/>
              </w:rPr>
            </w:pPr>
          </w:p>
        </w:tc>
        <w:tc>
          <w:tcPr>
            <w:tcW w:w="990" w:type="dxa"/>
            <w:tcBorders>
              <w:top w:val="nil"/>
              <w:left w:val="nil"/>
              <w:bottom w:val="nil"/>
              <w:right w:val="nil"/>
            </w:tcBorders>
            <w:shd w:val="clear" w:color="auto" w:fill="auto"/>
            <w:noWrap/>
            <w:vAlign w:val="bottom"/>
          </w:tcPr>
          <w:p w14:paraId="45B980F7" w14:textId="77777777" w:rsidR="00036301" w:rsidRPr="00F52891" w:rsidRDefault="00036301" w:rsidP="00C7439C">
            <w:pPr>
              <w:spacing w:after="0" w:line="240" w:lineRule="auto"/>
              <w:jc w:val="center"/>
              <w:rPr>
                <w:rFonts w:ascii="Times New Roman" w:eastAsia="Times New Roman" w:hAnsi="Times New Roman"/>
                <w:color w:val="000000"/>
                <w:sz w:val="24"/>
                <w:szCs w:val="24"/>
              </w:rPr>
            </w:pPr>
          </w:p>
        </w:tc>
        <w:tc>
          <w:tcPr>
            <w:tcW w:w="1350" w:type="dxa"/>
            <w:tcBorders>
              <w:top w:val="nil"/>
              <w:left w:val="nil"/>
              <w:bottom w:val="nil"/>
              <w:right w:val="nil"/>
            </w:tcBorders>
            <w:shd w:val="clear" w:color="auto" w:fill="auto"/>
            <w:vAlign w:val="bottom"/>
          </w:tcPr>
          <w:p w14:paraId="78956A87" w14:textId="77777777" w:rsidR="00036301" w:rsidRPr="00F52891" w:rsidRDefault="00036301" w:rsidP="00C7439C">
            <w:pPr>
              <w:spacing w:after="0" w:line="240" w:lineRule="auto"/>
              <w:jc w:val="center"/>
              <w:rPr>
                <w:rFonts w:ascii="Times New Roman" w:eastAsia="Times New Roman" w:hAnsi="Times New Roman"/>
                <w:color w:val="000000"/>
                <w:sz w:val="24"/>
                <w:szCs w:val="24"/>
              </w:rPr>
            </w:pPr>
          </w:p>
        </w:tc>
        <w:tc>
          <w:tcPr>
            <w:tcW w:w="1022" w:type="dxa"/>
            <w:gridSpan w:val="2"/>
            <w:tcBorders>
              <w:top w:val="nil"/>
              <w:left w:val="nil"/>
              <w:bottom w:val="nil"/>
              <w:right w:val="nil"/>
            </w:tcBorders>
            <w:shd w:val="clear" w:color="auto" w:fill="auto"/>
            <w:noWrap/>
            <w:vAlign w:val="bottom"/>
          </w:tcPr>
          <w:p w14:paraId="1724C557" w14:textId="77777777" w:rsidR="00036301" w:rsidRPr="00F52891" w:rsidRDefault="00036301" w:rsidP="00C7439C">
            <w:pPr>
              <w:spacing w:after="0" w:line="240" w:lineRule="auto"/>
              <w:jc w:val="center"/>
              <w:rPr>
                <w:rFonts w:ascii="Times New Roman" w:eastAsia="Times New Roman" w:hAnsi="Times New Roman"/>
                <w:color w:val="000000"/>
                <w:sz w:val="24"/>
                <w:szCs w:val="24"/>
              </w:rPr>
            </w:pPr>
          </w:p>
        </w:tc>
      </w:tr>
      <w:tr w:rsidR="00036301" w:rsidRPr="00133C8C" w14:paraId="7FCD8728" w14:textId="77777777" w:rsidTr="00C7439C">
        <w:trPr>
          <w:trHeight w:val="315"/>
        </w:trPr>
        <w:tc>
          <w:tcPr>
            <w:tcW w:w="5038" w:type="dxa"/>
            <w:tcBorders>
              <w:top w:val="nil"/>
              <w:left w:val="nil"/>
              <w:right w:val="nil"/>
            </w:tcBorders>
            <w:shd w:val="clear" w:color="auto" w:fill="auto"/>
            <w:noWrap/>
            <w:vAlign w:val="bottom"/>
          </w:tcPr>
          <w:p w14:paraId="141D3267" w14:textId="77777777" w:rsidR="00036301" w:rsidRPr="00F52891" w:rsidRDefault="00036301" w:rsidP="00C7439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NK Cytotoxicity Model – Linear and Quadratic </w:t>
            </w:r>
          </w:p>
        </w:tc>
        <w:tc>
          <w:tcPr>
            <w:tcW w:w="1710" w:type="dxa"/>
            <w:tcBorders>
              <w:top w:val="nil"/>
              <w:left w:val="nil"/>
              <w:right w:val="nil"/>
            </w:tcBorders>
            <w:shd w:val="clear" w:color="auto" w:fill="auto"/>
            <w:noWrap/>
            <w:vAlign w:val="bottom"/>
          </w:tcPr>
          <w:p w14:paraId="3F2365C5" w14:textId="77777777" w:rsidR="00036301" w:rsidRPr="00F52891" w:rsidRDefault="00036301" w:rsidP="00C7439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4.025 (5)</w:t>
            </w:r>
          </w:p>
        </w:tc>
        <w:tc>
          <w:tcPr>
            <w:tcW w:w="990" w:type="dxa"/>
            <w:tcBorders>
              <w:top w:val="nil"/>
              <w:left w:val="nil"/>
              <w:right w:val="nil"/>
            </w:tcBorders>
            <w:shd w:val="clear" w:color="auto" w:fill="auto"/>
            <w:noWrap/>
            <w:vAlign w:val="bottom"/>
          </w:tcPr>
          <w:p w14:paraId="4C0413ED" w14:textId="77777777" w:rsidR="00036301" w:rsidRPr="00F52891" w:rsidRDefault="00036301" w:rsidP="00C7439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c>
          <w:tcPr>
            <w:tcW w:w="1350" w:type="dxa"/>
            <w:tcBorders>
              <w:top w:val="nil"/>
              <w:left w:val="nil"/>
              <w:right w:val="nil"/>
            </w:tcBorders>
            <w:shd w:val="clear" w:color="auto" w:fill="auto"/>
            <w:vAlign w:val="bottom"/>
          </w:tcPr>
          <w:p w14:paraId="537D5160" w14:textId="77777777" w:rsidR="00036301" w:rsidRPr="00F52891" w:rsidRDefault="00036301" w:rsidP="00C7439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w:t>
            </w:r>
          </w:p>
        </w:tc>
        <w:tc>
          <w:tcPr>
            <w:tcW w:w="1022" w:type="dxa"/>
            <w:gridSpan w:val="2"/>
            <w:tcBorders>
              <w:top w:val="nil"/>
              <w:left w:val="nil"/>
              <w:right w:val="nil"/>
            </w:tcBorders>
            <w:shd w:val="clear" w:color="auto" w:fill="auto"/>
            <w:noWrap/>
            <w:vAlign w:val="bottom"/>
          </w:tcPr>
          <w:p w14:paraId="09A7A765" w14:textId="77777777" w:rsidR="00036301" w:rsidRPr="00F52891" w:rsidRDefault="00036301" w:rsidP="00C7439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.01</w:t>
            </w:r>
          </w:p>
        </w:tc>
      </w:tr>
      <w:tr w:rsidR="00036301" w:rsidRPr="00133C8C" w14:paraId="02EC508B" w14:textId="77777777" w:rsidTr="00C7439C">
        <w:trPr>
          <w:trHeight w:val="315"/>
        </w:trPr>
        <w:tc>
          <w:tcPr>
            <w:tcW w:w="5038" w:type="dxa"/>
            <w:tcBorders>
              <w:top w:val="nil"/>
              <w:left w:val="nil"/>
              <w:right w:val="nil"/>
            </w:tcBorders>
            <w:shd w:val="clear" w:color="auto" w:fill="auto"/>
            <w:noWrap/>
            <w:vAlign w:val="bottom"/>
          </w:tcPr>
          <w:p w14:paraId="0AC715F3" w14:textId="77777777" w:rsidR="00036301" w:rsidRPr="00A27B17" w:rsidRDefault="00036301" w:rsidP="00C7439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Proliferation Model – Media</w:t>
            </w:r>
          </w:p>
        </w:tc>
        <w:tc>
          <w:tcPr>
            <w:tcW w:w="1710" w:type="dxa"/>
            <w:tcBorders>
              <w:top w:val="nil"/>
              <w:left w:val="nil"/>
              <w:right w:val="nil"/>
            </w:tcBorders>
            <w:shd w:val="clear" w:color="auto" w:fill="auto"/>
            <w:noWrap/>
            <w:vAlign w:val="bottom"/>
          </w:tcPr>
          <w:p w14:paraId="12A1CE0B" w14:textId="77777777" w:rsidR="00036301" w:rsidRPr="00A27B17" w:rsidRDefault="00036301" w:rsidP="00C7439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8.12 (4)</w:t>
            </w:r>
          </w:p>
        </w:tc>
        <w:tc>
          <w:tcPr>
            <w:tcW w:w="990" w:type="dxa"/>
            <w:tcBorders>
              <w:top w:val="nil"/>
              <w:left w:val="nil"/>
              <w:right w:val="nil"/>
            </w:tcBorders>
            <w:shd w:val="clear" w:color="auto" w:fill="auto"/>
            <w:noWrap/>
            <w:vAlign w:val="bottom"/>
          </w:tcPr>
          <w:p w14:paraId="646A2967" w14:textId="77777777" w:rsidR="00036301" w:rsidRPr="00A27B17" w:rsidRDefault="00036301" w:rsidP="00C7439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.98</w:t>
            </w:r>
          </w:p>
        </w:tc>
        <w:tc>
          <w:tcPr>
            <w:tcW w:w="1350" w:type="dxa"/>
            <w:tcBorders>
              <w:top w:val="nil"/>
              <w:left w:val="nil"/>
              <w:right w:val="nil"/>
            </w:tcBorders>
            <w:shd w:val="clear" w:color="auto" w:fill="auto"/>
            <w:vAlign w:val="bottom"/>
          </w:tcPr>
          <w:p w14:paraId="57C3311A" w14:textId="77777777" w:rsidR="00036301" w:rsidRPr="00A27B17" w:rsidRDefault="00036301" w:rsidP="00C7439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.08</w:t>
            </w:r>
          </w:p>
        </w:tc>
        <w:tc>
          <w:tcPr>
            <w:tcW w:w="1022" w:type="dxa"/>
            <w:gridSpan w:val="2"/>
            <w:tcBorders>
              <w:top w:val="nil"/>
              <w:left w:val="nil"/>
              <w:right w:val="nil"/>
            </w:tcBorders>
            <w:shd w:val="clear" w:color="auto" w:fill="auto"/>
            <w:noWrap/>
            <w:vAlign w:val="bottom"/>
          </w:tcPr>
          <w:p w14:paraId="763FA6BB" w14:textId="77777777" w:rsidR="00036301" w:rsidRPr="00A27B17" w:rsidRDefault="00036301" w:rsidP="00C7439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.03</w:t>
            </w:r>
          </w:p>
        </w:tc>
      </w:tr>
      <w:tr w:rsidR="00036301" w:rsidRPr="00133C8C" w14:paraId="3C791968" w14:textId="77777777" w:rsidTr="00C7439C">
        <w:trPr>
          <w:trHeight w:val="315"/>
        </w:trPr>
        <w:tc>
          <w:tcPr>
            <w:tcW w:w="5038" w:type="dxa"/>
            <w:tcBorders>
              <w:top w:val="nil"/>
              <w:left w:val="nil"/>
              <w:right w:val="nil"/>
            </w:tcBorders>
            <w:shd w:val="clear" w:color="auto" w:fill="auto"/>
            <w:noWrap/>
            <w:vAlign w:val="bottom"/>
          </w:tcPr>
          <w:p w14:paraId="3EDA9AAB" w14:textId="77777777" w:rsidR="00036301" w:rsidRDefault="00036301" w:rsidP="00C7439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Proliferation Model – LPS</w:t>
            </w:r>
          </w:p>
        </w:tc>
        <w:tc>
          <w:tcPr>
            <w:tcW w:w="1710" w:type="dxa"/>
            <w:tcBorders>
              <w:top w:val="nil"/>
              <w:left w:val="nil"/>
              <w:right w:val="nil"/>
            </w:tcBorders>
            <w:shd w:val="clear" w:color="auto" w:fill="auto"/>
            <w:noWrap/>
            <w:vAlign w:val="bottom"/>
          </w:tcPr>
          <w:p w14:paraId="636C7879" w14:textId="77777777" w:rsidR="00036301" w:rsidRPr="00A27B17" w:rsidRDefault="00036301" w:rsidP="00C7439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7.09 (4)</w:t>
            </w:r>
          </w:p>
        </w:tc>
        <w:tc>
          <w:tcPr>
            <w:tcW w:w="990" w:type="dxa"/>
            <w:tcBorders>
              <w:top w:val="nil"/>
              <w:left w:val="nil"/>
              <w:right w:val="nil"/>
            </w:tcBorders>
            <w:shd w:val="clear" w:color="auto" w:fill="auto"/>
            <w:noWrap/>
            <w:vAlign w:val="bottom"/>
          </w:tcPr>
          <w:p w14:paraId="5356AF72" w14:textId="77777777" w:rsidR="00036301" w:rsidRPr="00A27B17" w:rsidRDefault="00036301" w:rsidP="00C7439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.99</w:t>
            </w:r>
          </w:p>
        </w:tc>
        <w:tc>
          <w:tcPr>
            <w:tcW w:w="1350" w:type="dxa"/>
            <w:tcBorders>
              <w:top w:val="nil"/>
              <w:left w:val="nil"/>
              <w:right w:val="nil"/>
            </w:tcBorders>
            <w:shd w:val="clear" w:color="auto" w:fill="auto"/>
            <w:vAlign w:val="bottom"/>
          </w:tcPr>
          <w:p w14:paraId="3F957B0F" w14:textId="77777777" w:rsidR="00036301" w:rsidRPr="00A27B17" w:rsidRDefault="00036301" w:rsidP="00C7439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.07</w:t>
            </w:r>
          </w:p>
        </w:tc>
        <w:tc>
          <w:tcPr>
            <w:tcW w:w="1022" w:type="dxa"/>
            <w:gridSpan w:val="2"/>
            <w:tcBorders>
              <w:top w:val="nil"/>
              <w:left w:val="nil"/>
              <w:right w:val="nil"/>
            </w:tcBorders>
            <w:shd w:val="clear" w:color="auto" w:fill="auto"/>
            <w:noWrap/>
            <w:vAlign w:val="bottom"/>
          </w:tcPr>
          <w:p w14:paraId="649ED5B3" w14:textId="77777777" w:rsidR="00036301" w:rsidRPr="00A27B17" w:rsidRDefault="00036301" w:rsidP="00C7439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.02</w:t>
            </w:r>
          </w:p>
        </w:tc>
      </w:tr>
      <w:tr w:rsidR="00036301" w:rsidRPr="00133C8C" w14:paraId="15BB5AB7" w14:textId="77777777" w:rsidTr="00C7439C">
        <w:trPr>
          <w:trHeight w:val="315"/>
        </w:trPr>
        <w:tc>
          <w:tcPr>
            <w:tcW w:w="5038" w:type="dxa"/>
            <w:tcBorders>
              <w:top w:val="nil"/>
              <w:left w:val="nil"/>
              <w:right w:val="nil"/>
            </w:tcBorders>
            <w:shd w:val="clear" w:color="auto" w:fill="auto"/>
            <w:noWrap/>
            <w:vAlign w:val="bottom"/>
          </w:tcPr>
          <w:p w14:paraId="0CD07B68" w14:textId="77777777" w:rsidR="00036301" w:rsidRDefault="00036301" w:rsidP="00C7439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Proliferation Model – PHA</w:t>
            </w:r>
          </w:p>
        </w:tc>
        <w:tc>
          <w:tcPr>
            <w:tcW w:w="1710" w:type="dxa"/>
            <w:tcBorders>
              <w:top w:val="nil"/>
              <w:left w:val="nil"/>
              <w:right w:val="nil"/>
            </w:tcBorders>
            <w:shd w:val="clear" w:color="auto" w:fill="auto"/>
            <w:noWrap/>
            <w:vAlign w:val="bottom"/>
          </w:tcPr>
          <w:p w14:paraId="351B0957" w14:textId="77777777" w:rsidR="00036301" w:rsidRPr="00A27B17" w:rsidRDefault="00036301" w:rsidP="00C7439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6.70 (4)</w:t>
            </w:r>
          </w:p>
        </w:tc>
        <w:tc>
          <w:tcPr>
            <w:tcW w:w="990" w:type="dxa"/>
            <w:tcBorders>
              <w:top w:val="nil"/>
              <w:left w:val="nil"/>
              <w:right w:val="nil"/>
            </w:tcBorders>
            <w:shd w:val="clear" w:color="auto" w:fill="auto"/>
            <w:noWrap/>
            <w:vAlign w:val="bottom"/>
          </w:tcPr>
          <w:p w14:paraId="69423029" w14:textId="77777777" w:rsidR="00036301" w:rsidRPr="00A27B17" w:rsidRDefault="00036301" w:rsidP="00C7439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.98</w:t>
            </w:r>
          </w:p>
        </w:tc>
        <w:tc>
          <w:tcPr>
            <w:tcW w:w="1350" w:type="dxa"/>
            <w:tcBorders>
              <w:top w:val="nil"/>
              <w:left w:val="nil"/>
              <w:right w:val="nil"/>
            </w:tcBorders>
            <w:shd w:val="clear" w:color="auto" w:fill="auto"/>
            <w:vAlign w:val="bottom"/>
          </w:tcPr>
          <w:p w14:paraId="2B3E81C4" w14:textId="77777777" w:rsidR="00036301" w:rsidRPr="00A27B17" w:rsidRDefault="00036301" w:rsidP="00C7439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.07</w:t>
            </w:r>
          </w:p>
        </w:tc>
        <w:tc>
          <w:tcPr>
            <w:tcW w:w="1022" w:type="dxa"/>
            <w:gridSpan w:val="2"/>
            <w:tcBorders>
              <w:top w:val="nil"/>
              <w:left w:val="nil"/>
              <w:right w:val="nil"/>
            </w:tcBorders>
            <w:shd w:val="clear" w:color="auto" w:fill="auto"/>
            <w:noWrap/>
            <w:vAlign w:val="bottom"/>
          </w:tcPr>
          <w:p w14:paraId="1805131F" w14:textId="77777777" w:rsidR="00036301" w:rsidRPr="00A27B17" w:rsidRDefault="00036301" w:rsidP="00C7439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.04</w:t>
            </w:r>
          </w:p>
        </w:tc>
      </w:tr>
      <w:tr w:rsidR="00036301" w:rsidRPr="00133C8C" w14:paraId="3D45094F" w14:textId="77777777" w:rsidTr="00C7439C">
        <w:trPr>
          <w:trHeight w:val="315"/>
        </w:trPr>
        <w:tc>
          <w:tcPr>
            <w:tcW w:w="5038" w:type="dxa"/>
            <w:tcBorders>
              <w:top w:val="nil"/>
              <w:left w:val="nil"/>
              <w:right w:val="nil"/>
            </w:tcBorders>
            <w:shd w:val="clear" w:color="auto" w:fill="auto"/>
            <w:noWrap/>
            <w:vAlign w:val="bottom"/>
          </w:tcPr>
          <w:p w14:paraId="4F93D8C6" w14:textId="77777777" w:rsidR="00036301" w:rsidRDefault="00036301" w:rsidP="00C7439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Proliferation Model – Poly (I:C)</w:t>
            </w:r>
          </w:p>
        </w:tc>
        <w:tc>
          <w:tcPr>
            <w:tcW w:w="1710" w:type="dxa"/>
            <w:tcBorders>
              <w:top w:val="nil"/>
              <w:left w:val="nil"/>
              <w:right w:val="nil"/>
            </w:tcBorders>
            <w:shd w:val="clear" w:color="auto" w:fill="auto"/>
            <w:noWrap/>
            <w:vAlign w:val="bottom"/>
          </w:tcPr>
          <w:p w14:paraId="75F009E7" w14:textId="77777777" w:rsidR="00036301" w:rsidRPr="00A27B17" w:rsidRDefault="00036301" w:rsidP="00C7439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7.84 (4)</w:t>
            </w:r>
          </w:p>
        </w:tc>
        <w:tc>
          <w:tcPr>
            <w:tcW w:w="990" w:type="dxa"/>
            <w:tcBorders>
              <w:top w:val="nil"/>
              <w:left w:val="nil"/>
              <w:right w:val="nil"/>
            </w:tcBorders>
            <w:shd w:val="clear" w:color="auto" w:fill="auto"/>
            <w:noWrap/>
            <w:vAlign w:val="bottom"/>
          </w:tcPr>
          <w:p w14:paraId="14B8EB4A" w14:textId="77777777" w:rsidR="00036301" w:rsidRPr="00A27B17" w:rsidRDefault="00036301" w:rsidP="00C7439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.98</w:t>
            </w:r>
          </w:p>
        </w:tc>
        <w:tc>
          <w:tcPr>
            <w:tcW w:w="1350" w:type="dxa"/>
            <w:tcBorders>
              <w:top w:val="nil"/>
              <w:left w:val="nil"/>
              <w:right w:val="nil"/>
            </w:tcBorders>
            <w:shd w:val="clear" w:color="auto" w:fill="auto"/>
            <w:vAlign w:val="bottom"/>
          </w:tcPr>
          <w:p w14:paraId="15273FD7" w14:textId="77777777" w:rsidR="00036301" w:rsidRPr="00A27B17" w:rsidRDefault="00036301" w:rsidP="00C7439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.08</w:t>
            </w:r>
          </w:p>
        </w:tc>
        <w:tc>
          <w:tcPr>
            <w:tcW w:w="1022" w:type="dxa"/>
            <w:gridSpan w:val="2"/>
            <w:tcBorders>
              <w:top w:val="nil"/>
              <w:left w:val="nil"/>
              <w:right w:val="nil"/>
            </w:tcBorders>
            <w:shd w:val="clear" w:color="auto" w:fill="auto"/>
            <w:noWrap/>
            <w:vAlign w:val="bottom"/>
          </w:tcPr>
          <w:p w14:paraId="1DC8D94C" w14:textId="77777777" w:rsidR="00036301" w:rsidRPr="00A27B17" w:rsidRDefault="00036301" w:rsidP="00C7439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.04</w:t>
            </w:r>
          </w:p>
        </w:tc>
      </w:tr>
      <w:tr w:rsidR="00036301" w:rsidRPr="00133C8C" w14:paraId="586AB2A2" w14:textId="77777777" w:rsidTr="00C7439C">
        <w:trPr>
          <w:trHeight w:val="315"/>
        </w:trPr>
        <w:tc>
          <w:tcPr>
            <w:tcW w:w="5038" w:type="dxa"/>
            <w:tcBorders>
              <w:top w:val="nil"/>
              <w:left w:val="nil"/>
              <w:bottom w:val="single" w:sz="4" w:space="0" w:color="auto"/>
              <w:right w:val="nil"/>
            </w:tcBorders>
            <w:shd w:val="clear" w:color="auto" w:fill="auto"/>
            <w:noWrap/>
            <w:vAlign w:val="bottom"/>
          </w:tcPr>
          <w:p w14:paraId="1C82E73B" w14:textId="77777777" w:rsidR="00036301" w:rsidRPr="00F52891" w:rsidRDefault="00036301" w:rsidP="00C7439C">
            <w:pPr>
              <w:spacing w:after="0" w:line="240" w:lineRule="auto"/>
              <w:rPr>
                <w:rFonts w:ascii="Times New Roman" w:eastAsia="Times New Roman" w:hAnsi="Times New Roman"/>
                <w:color w:val="000000"/>
                <w:sz w:val="24"/>
                <w:szCs w:val="24"/>
              </w:rPr>
            </w:pPr>
            <w:r w:rsidRPr="00F52891">
              <w:rPr>
                <w:rFonts w:ascii="Times New Roman" w:eastAsia="Times New Roman" w:hAnsi="Times New Roman"/>
                <w:color w:val="000000"/>
                <w:sz w:val="24"/>
                <w:szCs w:val="24"/>
              </w:rPr>
              <w:t>Cytokine Release Model</w:t>
            </w:r>
          </w:p>
        </w:tc>
        <w:tc>
          <w:tcPr>
            <w:tcW w:w="1710" w:type="dxa"/>
            <w:tcBorders>
              <w:top w:val="nil"/>
              <w:left w:val="nil"/>
              <w:bottom w:val="single" w:sz="4" w:space="0" w:color="auto"/>
              <w:right w:val="nil"/>
            </w:tcBorders>
            <w:shd w:val="clear" w:color="auto" w:fill="auto"/>
            <w:noWrap/>
            <w:vAlign w:val="bottom"/>
          </w:tcPr>
          <w:p w14:paraId="64ED7981" w14:textId="77777777" w:rsidR="00036301" w:rsidRPr="00F52891" w:rsidRDefault="00036301" w:rsidP="00C7439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7.47 (7)</w:t>
            </w:r>
          </w:p>
        </w:tc>
        <w:tc>
          <w:tcPr>
            <w:tcW w:w="990" w:type="dxa"/>
            <w:tcBorders>
              <w:top w:val="nil"/>
              <w:left w:val="nil"/>
              <w:bottom w:val="single" w:sz="4" w:space="0" w:color="auto"/>
              <w:right w:val="nil"/>
            </w:tcBorders>
            <w:shd w:val="clear" w:color="auto" w:fill="auto"/>
            <w:noWrap/>
            <w:vAlign w:val="bottom"/>
          </w:tcPr>
          <w:p w14:paraId="055B371D" w14:textId="77777777" w:rsidR="00036301" w:rsidRPr="00F52891" w:rsidRDefault="00036301" w:rsidP="00C7439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.99</w:t>
            </w:r>
          </w:p>
        </w:tc>
        <w:tc>
          <w:tcPr>
            <w:tcW w:w="1350" w:type="dxa"/>
            <w:tcBorders>
              <w:top w:val="nil"/>
              <w:left w:val="nil"/>
              <w:bottom w:val="single" w:sz="4" w:space="0" w:color="auto"/>
              <w:right w:val="nil"/>
            </w:tcBorders>
            <w:shd w:val="clear" w:color="auto" w:fill="auto"/>
            <w:vAlign w:val="bottom"/>
          </w:tcPr>
          <w:p w14:paraId="175E0092" w14:textId="77777777" w:rsidR="00036301" w:rsidRPr="00F52891" w:rsidRDefault="00036301" w:rsidP="00C7439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.01</w:t>
            </w:r>
          </w:p>
        </w:tc>
        <w:tc>
          <w:tcPr>
            <w:tcW w:w="1022" w:type="dxa"/>
            <w:gridSpan w:val="2"/>
            <w:tcBorders>
              <w:top w:val="nil"/>
              <w:left w:val="nil"/>
              <w:bottom w:val="single" w:sz="4" w:space="0" w:color="auto"/>
              <w:right w:val="nil"/>
            </w:tcBorders>
            <w:shd w:val="clear" w:color="auto" w:fill="auto"/>
            <w:noWrap/>
            <w:vAlign w:val="bottom"/>
          </w:tcPr>
          <w:p w14:paraId="0C489AE3" w14:textId="77777777" w:rsidR="00036301" w:rsidRPr="00F52891" w:rsidRDefault="00036301" w:rsidP="00C7439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.02</w:t>
            </w:r>
          </w:p>
        </w:tc>
      </w:tr>
    </w:tbl>
    <w:p w14:paraId="1053C539" w14:textId="77777777" w:rsidR="00036301" w:rsidRDefault="00036301" w:rsidP="00036301">
      <w:pPr>
        <w:spacing w:after="0"/>
        <w:contextualSpacing/>
        <w:rPr>
          <w:rFonts w:ascii="Times New Roman" w:hAnsi="Times New Roman"/>
          <w:i/>
          <w:sz w:val="24"/>
          <w:szCs w:val="24"/>
        </w:rPr>
      </w:pPr>
    </w:p>
    <w:p w14:paraId="78C1E369" w14:textId="77777777" w:rsidR="00036301" w:rsidRDefault="00036301" w:rsidP="00036301">
      <w:pPr>
        <w:spacing w:after="0"/>
        <w:contextualSpacing/>
        <w:rPr>
          <w:rFonts w:ascii="Times New Roman" w:hAnsi="Times New Roman"/>
          <w:sz w:val="24"/>
          <w:szCs w:val="24"/>
        </w:rPr>
      </w:pPr>
      <w:r w:rsidRPr="00182DDC">
        <w:rPr>
          <w:rFonts w:ascii="Times New Roman" w:hAnsi="Times New Roman"/>
          <w:i/>
          <w:sz w:val="24"/>
          <w:szCs w:val="24"/>
        </w:rPr>
        <w:t>Note</w:t>
      </w:r>
      <w:r>
        <w:rPr>
          <w:rFonts w:ascii="Times New Roman" w:hAnsi="Times New Roman"/>
          <w:sz w:val="24"/>
          <w:szCs w:val="24"/>
        </w:rPr>
        <w:t>.</w:t>
      </w:r>
      <w:r w:rsidRPr="00182DDC">
        <w:rPr>
          <w:rFonts w:ascii="Times New Roman" w:hAnsi="Times New Roman"/>
          <w:sz w:val="24"/>
          <w:szCs w:val="24"/>
        </w:rPr>
        <w:t xml:space="preserve"> </w:t>
      </w:r>
      <w:r>
        <w:rPr>
          <w:rFonts w:ascii="Times New Roman" w:hAnsi="Times New Roman"/>
          <w:sz w:val="24"/>
          <w:szCs w:val="24"/>
        </w:rPr>
        <w:t xml:space="preserve">Model fit for final models. </w:t>
      </w:r>
      <w:r w:rsidRPr="00182DDC">
        <w:rPr>
          <w:rFonts w:ascii="Times New Roman" w:hAnsi="Times New Roman"/>
          <w:sz w:val="24"/>
          <w:szCs w:val="24"/>
        </w:rPr>
        <w:t xml:space="preserve">CFI = comparative fit index; RMSEA = root mean square error of approximation; SRMR = standardized root </w:t>
      </w:r>
      <w:proofErr w:type="gramStart"/>
      <w:r w:rsidRPr="00182DDC">
        <w:rPr>
          <w:rFonts w:ascii="Times New Roman" w:hAnsi="Times New Roman"/>
          <w:sz w:val="24"/>
          <w:szCs w:val="24"/>
        </w:rPr>
        <w:t>mean</w:t>
      </w:r>
      <w:proofErr w:type="gramEnd"/>
      <w:r w:rsidRPr="00182DDC">
        <w:rPr>
          <w:rFonts w:ascii="Times New Roman" w:hAnsi="Times New Roman"/>
          <w:sz w:val="24"/>
          <w:szCs w:val="24"/>
        </w:rPr>
        <w:t xml:space="preserve"> square residual. *</w:t>
      </w:r>
      <w:r w:rsidRPr="00182DDC">
        <w:rPr>
          <w:rFonts w:ascii="Times New Roman" w:hAnsi="Times New Roman"/>
          <w:i/>
          <w:sz w:val="24"/>
          <w:szCs w:val="24"/>
        </w:rPr>
        <w:t>p</w:t>
      </w:r>
      <w:r w:rsidRPr="00182DDC">
        <w:rPr>
          <w:rFonts w:ascii="Times New Roman" w:hAnsi="Times New Roman"/>
          <w:sz w:val="24"/>
          <w:szCs w:val="24"/>
        </w:rPr>
        <w:t xml:space="preserve"> &lt; .05</w:t>
      </w:r>
      <w:r>
        <w:rPr>
          <w:rFonts w:ascii="Times New Roman" w:hAnsi="Times New Roman"/>
          <w:sz w:val="24"/>
          <w:szCs w:val="24"/>
        </w:rPr>
        <w:t>.</w:t>
      </w:r>
    </w:p>
    <w:p w14:paraId="413E2CD4" w14:textId="77777777" w:rsidR="00036301" w:rsidRDefault="00036301" w:rsidP="00036301">
      <w:pPr>
        <w:contextualSpacing/>
        <w:rPr>
          <w:rFonts w:ascii="Times New Roman" w:hAnsi="Times New Roman"/>
          <w:sz w:val="24"/>
          <w:szCs w:val="24"/>
        </w:rPr>
      </w:pPr>
    </w:p>
    <w:p w14:paraId="094A9A42" w14:textId="77777777" w:rsidR="00036301" w:rsidRDefault="00036301" w:rsidP="00036301">
      <w:pPr>
        <w:contextualSpacing/>
        <w:rPr>
          <w:rFonts w:ascii="Times New Roman" w:hAnsi="Times New Roman"/>
          <w:sz w:val="24"/>
          <w:szCs w:val="24"/>
        </w:rPr>
      </w:pPr>
    </w:p>
    <w:p w14:paraId="0E0C9645" w14:textId="77777777" w:rsidR="00036301" w:rsidRDefault="00036301" w:rsidP="00036301">
      <w:pPr>
        <w:rPr>
          <w:rFonts w:ascii="Times New Roman" w:hAnsi="Times New Roman"/>
          <w:sz w:val="24"/>
          <w:szCs w:val="24"/>
        </w:rPr>
      </w:pPr>
    </w:p>
    <w:p w14:paraId="13ED82B3" w14:textId="77777777" w:rsidR="00036301" w:rsidRDefault="00036301" w:rsidP="00036301">
      <w:pPr>
        <w:rPr>
          <w:rFonts w:ascii="Times New Roman" w:hAnsi="Times New Roman"/>
          <w:sz w:val="24"/>
          <w:szCs w:val="24"/>
        </w:rPr>
      </w:pPr>
    </w:p>
    <w:p w14:paraId="19BBD842" w14:textId="77777777" w:rsidR="00036301" w:rsidRDefault="00036301" w:rsidP="00036301">
      <w:pPr>
        <w:rPr>
          <w:rFonts w:ascii="Times New Roman" w:hAnsi="Times New Roman"/>
          <w:sz w:val="24"/>
          <w:szCs w:val="24"/>
        </w:rPr>
      </w:pPr>
    </w:p>
    <w:p w14:paraId="56641D8A" w14:textId="77777777" w:rsidR="00036301" w:rsidRDefault="00036301" w:rsidP="00036301">
      <w:pPr>
        <w:rPr>
          <w:rFonts w:ascii="Times New Roman" w:hAnsi="Times New Roman"/>
          <w:sz w:val="24"/>
          <w:szCs w:val="24"/>
        </w:rPr>
      </w:pPr>
    </w:p>
    <w:p w14:paraId="59CE0E7F" w14:textId="77777777" w:rsidR="00036301" w:rsidRDefault="00036301" w:rsidP="00036301">
      <w:pPr>
        <w:rPr>
          <w:rFonts w:ascii="Times New Roman" w:hAnsi="Times New Roman"/>
          <w:sz w:val="24"/>
          <w:szCs w:val="24"/>
        </w:rPr>
      </w:pPr>
    </w:p>
    <w:p w14:paraId="510F1665" w14:textId="77777777" w:rsidR="00036301" w:rsidRDefault="00036301" w:rsidP="00036301">
      <w:pPr>
        <w:rPr>
          <w:rFonts w:ascii="Times New Roman" w:hAnsi="Times New Roman"/>
          <w:b/>
          <w:sz w:val="24"/>
          <w:szCs w:val="24"/>
        </w:rPr>
      </w:pPr>
      <w:r>
        <w:rPr>
          <w:noProof/>
        </w:rPr>
        <w:lastRenderedPageBreak/>
        <w:drawing>
          <wp:inline distT="0" distB="0" distL="0" distR="0" wp14:anchorId="1C8A1B1E" wp14:editId="793F154D">
            <wp:extent cx="5731510" cy="57315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5731510"/>
                    </a:xfrm>
                    <a:prstGeom prst="rect">
                      <a:avLst/>
                    </a:prstGeom>
                  </pic:spPr>
                </pic:pic>
              </a:graphicData>
            </a:graphic>
          </wp:inline>
        </w:drawing>
      </w:r>
    </w:p>
    <w:p w14:paraId="4ADB0EFC" w14:textId="77777777" w:rsidR="00036301" w:rsidRDefault="00036301" w:rsidP="00036301">
      <w:pPr>
        <w:rPr>
          <w:rFonts w:ascii="Times New Roman" w:hAnsi="Times New Roman" w:cs="Times New Roman"/>
          <w:sz w:val="24"/>
          <w:szCs w:val="24"/>
        </w:rPr>
      </w:pPr>
      <w:r>
        <w:rPr>
          <w:rFonts w:ascii="Times New Roman" w:hAnsi="Times New Roman"/>
          <w:i/>
          <w:sz w:val="24"/>
          <w:szCs w:val="24"/>
        </w:rPr>
        <w:t>Figure S1.</w:t>
      </w:r>
      <w:r>
        <w:t xml:space="preserve"> </w:t>
      </w:r>
      <w:r>
        <w:rPr>
          <w:rFonts w:ascii="Times New Roman" w:hAnsi="Times New Roman" w:cs="Times New Roman"/>
          <w:sz w:val="24"/>
          <w:szCs w:val="24"/>
        </w:rPr>
        <w:t xml:space="preserve">Interleukin-1 beta release from peripheral blood mononuclear cells over time in the absence of stimulation (i.e., spontaneous release) </w:t>
      </w:r>
      <w:r>
        <w:rPr>
          <w:rFonts w:ascii="Times New Roman" w:hAnsi="Times New Roman" w:cs="Times New Roman"/>
          <w:i/>
          <w:sz w:val="24"/>
          <w:szCs w:val="24"/>
        </w:rPr>
        <w:t>in vitro</w:t>
      </w:r>
      <w:r>
        <w:rPr>
          <w:rFonts w:ascii="Times New Roman" w:hAnsi="Times New Roman" w:cs="Times New Roman"/>
          <w:sz w:val="24"/>
          <w:szCs w:val="24"/>
        </w:rPr>
        <w:t>. Shown here are data from a random subset of 10 participants. Cytokine levels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/mL log-transformed) are shown on the Y axis, time is shown on the X axis. </w:t>
      </w:r>
    </w:p>
    <w:p w14:paraId="50DAC1C5" w14:textId="77777777" w:rsidR="00036301" w:rsidRDefault="00036301" w:rsidP="00036301">
      <w:pPr>
        <w:rPr>
          <w:rFonts w:ascii="Times New Roman" w:hAnsi="Times New Roman" w:cs="Times New Roman"/>
          <w:sz w:val="24"/>
          <w:szCs w:val="24"/>
        </w:rPr>
      </w:pPr>
    </w:p>
    <w:p w14:paraId="734895CE" w14:textId="77777777" w:rsidR="00036301" w:rsidRDefault="00036301" w:rsidP="00036301">
      <w:pPr>
        <w:rPr>
          <w:rFonts w:ascii="Times New Roman" w:hAnsi="Times New Roman" w:cs="Times New Roman"/>
          <w:sz w:val="24"/>
          <w:szCs w:val="24"/>
        </w:rPr>
      </w:pPr>
      <w:r>
        <w:rPr>
          <w:noProof/>
        </w:rPr>
        <w:lastRenderedPageBreak/>
        <w:drawing>
          <wp:inline distT="0" distB="0" distL="0" distR="0" wp14:anchorId="04212F26" wp14:editId="081A882B">
            <wp:extent cx="5731510" cy="5539105"/>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5539105"/>
                    </a:xfrm>
                    <a:prstGeom prst="rect">
                      <a:avLst/>
                    </a:prstGeom>
                  </pic:spPr>
                </pic:pic>
              </a:graphicData>
            </a:graphic>
          </wp:inline>
        </w:drawing>
      </w:r>
    </w:p>
    <w:p w14:paraId="42A7E79D" w14:textId="77777777" w:rsidR="00036301" w:rsidRDefault="00036301" w:rsidP="00036301">
      <w:pPr>
        <w:rPr>
          <w:rFonts w:ascii="Times New Roman" w:hAnsi="Times New Roman" w:cs="Times New Roman"/>
          <w:sz w:val="24"/>
          <w:szCs w:val="24"/>
        </w:rPr>
      </w:pPr>
      <w:r>
        <w:rPr>
          <w:rFonts w:ascii="Times New Roman" w:hAnsi="Times New Roman"/>
          <w:i/>
          <w:sz w:val="24"/>
          <w:szCs w:val="24"/>
        </w:rPr>
        <w:t>Figure S2.</w:t>
      </w:r>
      <w:r>
        <w:t xml:space="preserve"> </w:t>
      </w:r>
      <w:r>
        <w:rPr>
          <w:rFonts w:ascii="Times New Roman" w:hAnsi="Times New Roman" w:cs="Times New Roman"/>
          <w:sz w:val="24"/>
          <w:szCs w:val="24"/>
        </w:rPr>
        <w:t xml:space="preserve">Interleukin-1 beta release from peripheral blood mononuclear cells after stimulation with lipopolysaccharide over time </w:t>
      </w:r>
      <w:r>
        <w:rPr>
          <w:rFonts w:ascii="Times New Roman" w:hAnsi="Times New Roman" w:cs="Times New Roman"/>
          <w:i/>
          <w:sz w:val="24"/>
          <w:szCs w:val="24"/>
        </w:rPr>
        <w:t>in vitro</w:t>
      </w:r>
      <w:r>
        <w:rPr>
          <w:rFonts w:ascii="Times New Roman" w:hAnsi="Times New Roman" w:cs="Times New Roman"/>
          <w:sz w:val="24"/>
          <w:szCs w:val="24"/>
        </w:rPr>
        <w:t>. Shown here are data from a random subset of 10 participants. Cytokine levels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/mL log-transformed) are shown on the Y axis, time is shown on the X axis. </w:t>
      </w:r>
    </w:p>
    <w:p w14:paraId="3E6D3B8A" w14:textId="77777777" w:rsidR="001B6738" w:rsidRPr="001B6738" w:rsidRDefault="001B6738" w:rsidP="001B6738"/>
    <w:sectPr w:rsidR="001B6738" w:rsidRPr="001B6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9784C"/>
    <w:multiLevelType w:val="hybridMultilevel"/>
    <w:tmpl w:val="AE8257C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738"/>
    <w:rsid w:val="00036301"/>
    <w:rsid w:val="001B6738"/>
    <w:rsid w:val="001C0402"/>
    <w:rsid w:val="003067A8"/>
    <w:rsid w:val="00424521"/>
    <w:rsid w:val="00492AB2"/>
    <w:rsid w:val="00513EAA"/>
    <w:rsid w:val="00B51817"/>
    <w:rsid w:val="00BE31E2"/>
    <w:rsid w:val="00C43F08"/>
    <w:rsid w:val="00F24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05A97"/>
  <w15:chartTrackingRefBased/>
  <w15:docId w15:val="{94A6B1B6-F7CA-4B85-A8F9-C4C6BF0D6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3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Summary">
    <w:name w:val="Abstract/Summary"/>
    <w:basedOn w:val="Normal"/>
    <w:rsid w:val="00F242AC"/>
    <w:pPr>
      <w:spacing w:before="120"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242AC"/>
    <w:rPr>
      <w:sz w:val="16"/>
      <w:szCs w:val="16"/>
    </w:rPr>
  </w:style>
  <w:style w:type="paragraph" w:styleId="CommentText">
    <w:name w:val="annotation text"/>
    <w:basedOn w:val="Normal"/>
    <w:link w:val="CommentTextChar"/>
    <w:uiPriority w:val="99"/>
    <w:semiHidden/>
    <w:unhideWhenUsed/>
    <w:rsid w:val="00F242AC"/>
    <w:pPr>
      <w:spacing w:line="240" w:lineRule="auto"/>
    </w:pPr>
    <w:rPr>
      <w:sz w:val="20"/>
      <w:szCs w:val="20"/>
    </w:rPr>
  </w:style>
  <w:style w:type="character" w:customStyle="1" w:styleId="CommentTextChar">
    <w:name w:val="Comment Text Char"/>
    <w:basedOn w:val="DefaultParagraphFont"/>
    <w:link w:val="CommentText"/>
    <w:uiPriority w:val="99"/>
    <w:semiHidden/>
    <w:rsid w:val="00F242AC"/>
    <w:rPr>
      <w:sz w:val="20"/>
      <w:szCs w:val="20"/>
    </w:rPr>
  </w:style>
  <w:style w:type="paragraph" w:styleId="BalloonText">
    <w:name w:val="Balloon Text"/>
    <w:basedOn w:val="Normal"/>
    <w:link w:val="BalloonTextChar"/>
    <w:uiPriority w:val="99"/>
    <w:semiHidden/>
    <w:unhideWhenUsed/>
    <w:rsid w:val="00F24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2AC"/>
    <w:rPr>
      <w:rFonts w:ascii="Segoe UI" w:hAnsi="Segoe UI" w:cs="Segoe UI"/>
      <w:sz w:val="18"/>
      <w:szCs w:val="18"/>
    </w:rPr>
  </w:style>
  <w:style w:type="paragraph" w:styleId="ListParagraph">
    <w:name w:val="List Paragraph"/>
    <w:basedOn w:val="Normal"/>
    <w:uiPriority w:val="34"/>
    <w:qFormat/>
    <w:rsid w:val="00036301"/>
    <w:pPr>
      <w:ind w:left="720"/>
      <w:contextualSpacing/>
    </w:pPr>
  </w:style>
  <w:style w:type="paragraph" w:styleId="NoSpacing">
    <w:name w:val="No Spacing"/>
    <w:uiPriority w:val="1"/>
    <w:qFormat/>
    <w:rsid w:val="000363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4383</Words>
  <Characters>24987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29312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Gassen, Jeffrey</dc:creator>
  <cp:keywords/>
  <dc:description/>
  <cp:lastModifiedBy>Gassen, Jeffrey</cp:lastModifiedBy>
  <cp:revision>2</cp:revision>
  <dcterms:created xsi:type="dcterms:W3CDTF">2020-03-13T15:33:00Z</dcterms:created>
  <dcterms:modified xsi:type="dcterms:W3CDTF">2020-03-13T15:33:00Z</dcterms:modified>
</cp:coreProperties>
</file>